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6C" w:rsidRPr="00BF676C" w:rsidRDefault="00BF676C">
      <w:pPr>
        <w:rPr>
          <w:b/>
          <w:lang w:val="en-US"/>
        </w:rPr>
      </w:pPr>
      <w:r w:rsidRPr="00BF676C">
        <w:rPr>
          <w:b/>
          <w:lang w:val="en-US"/>
        </w:rPr>
        <w:t>Upper Thames Catchment Pilot</w:t>
      </w:r>
    </w:p>
    <w:p w:rsidR="00560B8D" w:rsidRPr="00BF676C" w:rsidRDefault="00BF676C">
      <w:pPr>
        <w:rPr>
          <w:b/>
          <w:lang w:val="en-US"/>
        </w:rPr>
      </w:pPr>
      <w:r w:rsidRPr="00BF676C">
        <w:rPr>
          <w:b/>
          <w:lang w:val="en-US"/>
        </w:rPr>
        <w:t>Education &amp; community engagement Task and Finish Group</w:t>
      </w:r>
    </w:p>
    <w:p w:rsidR="00BF676C" w:rsidRDefault="00BF676C">
      <w:pPr>
        <w:rPr>
          <w:lang w:val="en-US"/>
        </w:rPr>
      </w:pPr>
      <w:r>
        <w:rPr>
          <w:lang w:val="en-US"/>
        </w:rPr>
        <w:t>Notes of meeting on Tuesday 21 August 2012, 3pm</w:t>
      </w:r>
    </w:p>
    <w:p w:rsidR="00BF676C" w:rsidRDefault="006F0DD8">
      <w:pPr>
        <w:rPr>
          <w:lang w:val="en-US"/>
        </w:rPr>
      </w:pPr>
      <w:r>
        <w:rPr>
          <w:lang w:val="en-US"/>
        </w:rPr>
        <w:t xml:space="preserve">Attending: </w:t>
      </w:r>
      <w:r w:rsidR="00BF676C">
        <w:rPr>
          <w:lang w:val="en-US"/>
        </w:rPr>
        <w:t xml:space="preserve">Liz Parker and Sarah Mason (GWT), Chris </w:t>
      </w:r>
      <w:proofErr w:type="spellStart"/>
      <w:r w:rsidR="00BF676C">
        <w:rPr>
          <w:lang w:val="en-US"/>
        </w:rPr>
        <w:t>Cowcher</w:t>
      </w:r>
      <w:proofErr w:type="spellEnd"/>
      <w:r w:rsidR="00BF676C">
        <w:rPr>
          <w:lang w:val="en-US"/>
        </w:rPr>
        <w:t xml:space="preserve"> (GRCC) and Chris Short (CCRI)</w:t>
      </w:r>
    </w:p>
    <w:p w:rsidR="006F0DD8" w:rsidRDefault="006F0DD8">
      <w:pPr>
        <w:rPr>
          <w:lang w:val="en-US"/>
        </w:rPr>
      </w:pPr>
    </w:p>
    <w:p w:rsidR="00BF676C" w:rsidRPr="006701E0" w:rsidRDefault="00BF676C" w:rsidP="006701E0">
      <w:pPr>
        <w:spacing w:after="0"/>
        <w:rPr>
          <w:b/>
          <w:lang w:val="en-US"/>
        </w:rPr>
      </w:pPr>
      <w:r w:rsidRPr="006701E0">
        <w:rPr>
          <w:b/>
          <w:lang w:val="en-US"/>
        </w:rPr>
        <w:t>1. Purpose of discussions</w:t>
      </w:r>
    </w:p>
    <w:p w:rsidR="00BF676C" w:rsidRDefault="001329E4">
      <w:pPr>
        <w:rPr>
          <w:lang w:val="en-US"/>
        </w:rPr>
      </w:pPr>
      <w:r>
        <w:rPr>
          <w:lang w:val="en-US"/>
        </w:rPr>
        <w:t xml:space="preserve">To discuss the role of community engagement and education activities </w:t>
      </w:r>
      <w:r w:rsidR="000033E6">
        <w:rPr>
          <w:lang w:val="en-US"/>
        </w:rPr>
        <w:t>within the pilot and what might be included in the draft CMP.</w:t>
      </w:r>
    </w:p>
    <w:p w:rsidR="00BF676C" w:rsidRPr="006701E0" w:rsidRDefault="00BF676C" w:rsidP="006701E0">
      <w:pPr>
        <w:spacing w:after="0"/>
        <w:rPr>
          <w:b/>
          <w:lang w:val="en-US"/>
        </w:rPr>
      </w:pPr>
      <w:r w:rsidRPr="006701E0">
        <w:rPr>
          <w:b/>
          <w:lang w:val="en-US"/>
        </w:rPr>
        <w:t xml:space="preserve">2. Key questions </w:t>
      </w:r>
    </w:p>
    <w:p w:rsidR="00BF676C" w:rsidRPr="006701E0" w:rsidRDefault="000033E6">
      <w:pPr>
        <w:rPr>
          <w:i/>
          <w:lang w:val="en-US"/>
        </w:rPr>
      </w:pPr>
      <w:r>
        <w:rPr>
          <w:lang w:val="en-US"/>
        </w:rPr>
        <w:t>Is the CMP a technical document or one that is to be used by the partners as part of their engagement with groups and individuals across the catchment?</w:t>
      </w:r>
      <w:r w:rsidR="006701E0">
        <w:rPr>
          <w:lang w:val="en-US"/>
        </w:rPr>
        <w:t xml:space="preserve">  </w:t>
      </w:r>
      <w:r w:rsidR="006701E0">
        <w:rPr>
          <w:i/>
          <w:lang w:val="en-US"/>
        </w:rPr>
        <w:t>If it is a document for wider circulation then it needs to change.  At the moment it is a technical report that is only accessible to a limited number of people, including only some of those on the Steering Group.</w:t>
      </w:r>
    </w:p>
    <w:p w:rsidR="000033E6" w:rsidRDefault="000033E6">
      <w:pPr>
        <w:rPr>
          <w:lang w:val="en-US"/>
        </w:rPr>
      </w:pPr>
      <w:r>
        <w:rPr>
          <w:lang w:val="en-US"/>
        </w:rPr>
        <w:t>What would be acceptable definitions of community, community engagement and education in the context of this pilot catchment?  As a starting point we suggest the following:</w:t>
      </w:r>
    </w:p>
    <w:p w:rsidR="000033E6" w:rsidRDefault="000033E6" w:rsidP="006701E0">
      <w:pPr>
        <w:ind w:left="1843" w:hanging="1123"/>
        <w:rPr>
          <w:lang w:val="en-US"/>
        </w:rPr>
      </w:pPr>
      <w:r>
        <w:rPr>
          <w:lang w:val="en-US"/>
        </w:rPr>
        <w:t xml:space="preserve">Community: </w:t>
      </w:r>
      <w:r w:rsidR="00F300FA">
        <w:rPr>
          <w:lang w:val="en-US"/>
        </w:rPr>
        <w:t>geographical</w:t>
      </w:r>
      <w:r w:rsidR="006701E0">
        <w:rPr>
          <w:lang w:val="en-US"/>
        </w:rPr>
        <w:t>ly</w:t>
      </w:r>
      <w:r w:rsidR="00F300FA">
        <w:rPr>
          <w:lang w:val="en-US"/>
        </w:rPr>
        <w:t xml:space="preserve"> and interest driven </w:t>
      </w:r>
      <w:r w:rsidR="006701E0">
        <w:rPr>
          <w:lang w:val="en-US"/>
        </w:rPr>
        <w:t>groups of people, people may be part of a more than one community.</w:t>
      </w:r>
    </w:p>
    <w:p w:rsidR="000033E6" w:rsidRDefault="000033E6" w:rsidP="006701E0">
      <w:pPr>
        <w:ind w:left="1843" w:hanging="1123"/>
        <w:rPr>
          <w:lang w:val="en-US"/>
        </w:rPr>
      </w:pPr>
      <w:r>
        <w:rPr>
          <w:lang w:val="en-US"/>
        </w:rPr>
        <w:t xml:space="preserve">Community engagement: </w:t>
      </w:r>
      <w:r w:rsidR="006701E0">
        <w:rPr>
          <w:lang w:val="en-US"/>
        </w:rPr>
        <w:t>approaches by which to involve and inspire people in a discussion in order for their views to be heard and included in particular activity or consultation.</w:t>
      </w:r>
    </w:p>
    <w:p w:rsidR="000033E6" w:rsidRDefault="000033E6" w:rsidP="006701E0">
      <w:pPr>
        <w:ind w:left="1843" w:hanging="1123"/>
        <w:rPr>
          <w:lang w:val="en-US"/>
        </w:rPr>
      </w:pPr>
      <w:r>
        <w:rPr>
          <w:lang w:val="en-US"/>
        </w:rPr>
        <w:t>Education:</w:t>
      </w:r>
      <w:r w:rsidR="003E1457">
        <w:rPr>
          <w:lang w:val="en-US"/>
        </w:rPr>
        <w:t xml:space="preserve"> drawing people’s attention to existing tools and resources, raising awareness of key issues and how they are impact on the whole catchment, sharing information (e.g. maps) in a consistent way across the catchme</w:t>
      </w:r>
      <w:r w:rsidR="006701E0">
        <w:rPr>
          <w:lang w:val="en-US"/>
        </w:rPr>
        <w:t xml:space="preserve">nt. </w:t>
      </w:r>
    </w:p>
    <w:p w:rsidR="001329E4" w:rsidRPr="006701E0" w:rsidRDefault="001329E4" w:rsidP="006701E0">
      <w:pPr>
        <w:spacing w:after="0"/>
        <w:rPr>
          <w:b/>
          <w:lang w:val="en-US"/>
        </w:rPr>
      </w:pPr>
      <w:r w:rsidRPr="006701E0">
        <w:rPr>
          <w:b/>
          <w:lang w:val="en-US"/>
        </w:rPr>
        <w:t>3. Suggestions for inclusion in revised CMP</w:t>
      </w:r>
    </w:p>
    <w:p w:rsidR="000033E6" w:rsidRDefault="000033E6">
      <w:pPr>
        <w:rPr>
          <w:lang w:val="en-US"/>
        </w:rPr>
      </w:pPr>
      <w:r>
        <w:rPr>
          <w:lang w:val="en-US"/>
        </w:rPr>
        <w:t xml:space="preserve">At the moment the CMP is a technical document that is not accessible to groups outside of the steering group, and perhaps to some within it.  </w:t>
      </w:r>
      <w:r w:rsidR="006701E0">
        <w:rPr>
          <w:lang w:val="en-US"/>
        </w:rPr>
        <w:t xml:space="preserve">For </w:t>
      </w:r>
      <w:r>
        <w:rPr>
          <w:lang w:val="en-US"/>
        </w:rPr>
        <w:t xml:space="preserve">community engagement </w:t>
      </w:r>
      <w:r w:rsidR="004644AA">
        <w:rPr>
          <w:lang w:val="en-US"/>
        </w:rPr>
        <w:t>a clearer front end or new document needs to</w:t>
      </w:r>
      <w:r>
        <w:rPr>
          <w:lang w:val="en-US"/>
        </w:rPr>
        <w:t>:</w:t>
      </w:r>
    </w:p>
    <w:p w:rsidR="000033E6" w:rsidRDefault="004644AA" w:rsidP="000033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Provide a </w:t>
      </w:r>
      <w:r w:rsidR="000033E6" w:rsidRPr="000033E6">
        <w:rPr>
          <w:lang w:val="en-US"/>
        </w:rPr>
        <w:t>clear rationale expl</w:t>
      </w:r>
      <w:r w:rsidR="000033E6">
        <w:rPr>
          <w:lang w:val="en-US"/>
        </w:rPr>
        <w:t xml:space="preserve">aining the relevance of the </w:t>
      </w:r>
      <w:r>
        <w:rPr>
          <w:lang w:val="en-US"/>
        </w:rPr>
        <w:t>CMP</w:t>
      </w:r>
      <w:r w:rsidR="000033E6">
        <w:rPr>
          <w:lang w:val="en-US"/>
        </w:rPr>
        <w:t xml:space="preserve"> to the </w:t>
      </w:r>
      <w:r>
        <w:rPr>
          <w:lang w:val="en-US"/>
        </w:rPr>
        <w:t xml:space="preserve">key </w:t>
      </w:r>
      <w:r w:rsidR="000033E6">
        <w:rPr>
          <w:lang w:val="en-US"/>
        </w:rPr>
        <w:t xml:space="preserve">communities </w:t>
      </w:r>
      <w:r>
        <w:rPr>
          <w:lang w:val="en-US"/>
        </w:rPr>
        <w:t xml:space="preserve">(geographical and interest-based) </w:t>
      </w:r>
      <w:r w:rsidR="000033E6">
        <w:rPr>
          <w:lang w:val="en-US"/>
        </w:rPr>
        <w:t>within the catchment</w:t>
      </w:r>
    </w:p>
    <w:p w:rsidR="000033E6" w:rsidRDefault="004644AA" w:rsidP="000033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Include a </w:t>
      </w:r>
      <w:r w:rsidR="000033E6">
        <w:rPr>
          <w:lang w:val="en-US"/>
        </w:rPr>
        <w:t>brief outline of the aims and actions that accompany the report</w:t>
      </w:r>
    </w:p>
    <w:p w:rsidR="000033E6" w:rsidRDefault="004644AA" w:rsidP="000033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Adjust the </w:t>
      </w:r>
      <w:r w:rsidR="000033E6">
        <w:rPr>
          <w:lang w:val="en-US"/>
        </w:rPr>
        <w:t>layout</w:t>
      </w:r>
      <w:r>
        <w:rPr>
          <w:lang w:val="en-US"/>
        </w:rPr>
        <w:t xml:space="preserve"> of the CMP</w:t>
      </w:r>
      <w:r w:rsidR="000033E6">
        <w:rPr>
          <w:lang w:val="en-US"/>
        </w:rPr>
        <w:t xml:space="preserve"> so that data and actions are shown by parish </w:t>
      </w:r>
    </w:p>
    <w:p w:rsidR="000033E6" w:rsidRDefault="004644AA" w:rsidP="000033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0033E6">
        <w:rPr>
          <w:lang w:val="en-US"/>
        </w:rPr>
        <w:t>learly indicate which partners (and corresponding contacts) are active in which parishes by type of activity/</w:t>
      </w:r>
      <w:r>
        <w:rPr>
          <w:lang w:val="en-US"/>
        </w:rPr>
        <w:t>timing.</w:t>
      </w:r>
    </w:p>
    <w:p w:rsidR="000033E6" w:rsidRPr="000033E6" w:rsidRDefault="000033E6" w:rsidP="000033E6">
      <w:pPr>
        <w:rPr>
          <w:lang w:val="en-US"/>
        </w:rPr>
      </w:pPr>
      <w:r>
        <w:rPr>
          <w:lang w:val="en-US"/>
        </w:rPr>
        <w:t xml:space="preserve">A web-based presence might be developed with a </w:t>
      </w:r>
      <w:r w:rsidR="00F300FA">
        <w:rPr>
          <w:lang w:val="en-US"/>
        </w:rPr>
        <w:t xml:space="preserve">map of the parishes. Clicking on the parish </w:t>
      </w:r>
      <w:r w:rsidR="00C46B3C">
        <w:rPr>
          <w:lang w:val="en-US"/>
        </w:rPr>
        <w:t>and it reveals the various partners and contact points.  This could be developed to include a report on activity across the catchment on a quarterly basis.</w:t>
      </w:r>
    </w:p>
    <w:sectPr w:rsidR="000033E6" w:rsidRPr="000033E6" w:rsidSect="00560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37CE0"/>
    <w:multiLevelType w:val="hybridMultilevel"/>
    <w:tmpl w:val="EFB45838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F676C"/>
    <w:rsid w:val="00002FA7"/>
    <w:rsid w:val="000033E6"/>
    <w:rsid w:val="00047BCE"/>
    <w:rsid w:val="00051F17"/>
    <w:rsid w:val="000B42DD"/>
    <w:rsid w:val="000D6796"/>
    <w:rsid w:val="000D7120"/>
    <w:rsid w:val="001329E4"/>
    <w:rsid w:val="001714D8"/>
    <w:rsid w:val="00184DDD"/>
    <w:rsid w:val="001A781A"/>
    <w:rsid w:val="001F4BC3"/>
    <w:rsid w:val="00201326"/>
    <w:rsid w:val="00201BD3"/>
    <w:rsid w:val="00237F87"/>
    <w:rsid w:val="00296660"/>
    <w:rsid w:val="002D244B"/>
    <w:rsid w:val="002F444C"/>
    <w:rsid w:val="00350DBE"/>
    <w:rsid w:val="00370A61"/>
    <w:rsid w:val="00386621"/>
    <w:rsid w:val="003E1457"/>
    <w:rsid w:val="004644AA"/>
    <w:rsid w:val="004E0C0E"/>
    <w:rsid w:val="00510FB8"/>
    <w:rsid w:val="00541227"/>
    <w:rsid w:val="00560B8D"/>
    <w:rsid w:val="0059116E"/>
    <w:rsid w:val="005E26EF"/>
    <w:rsid w:val="00623854"/>
    <w:rsid w:val="006263E0"/>
    <w:rsid w:val="00627541"/>
    <w:rsid w:val="006373A4"/>
    <w:rsid w:val="00640333"/>
    <w:rsid w:val="00661FF8"/>
    <w:rsid w:val="00662F92"/>
    <w:rsid w:val="006701E0"/>
    <w:rsid w:val="006A5A1B"/>
    <w:rsid w:val="006D4532"/>
    <w:rsid w:val="006D5AD8"/>
    <w:rsid w:val="006F0DD8"/>
    <w:rsid w:val="00716016"/>
    <w:rsid w:val="00741AB6"/>
    <w:rsid w:val="007A4854"/>
    <w:rsid w:val="007A5903"/>
    <w:rsid w:val="007C0880"/>
    <w:rsid w:val="007C2165"/>
    <w:rsid w:val="007F46BB"/>
    <w:rsid w:val="00816844"/>
    <w:rsid w:val="00833A78"/>
    <w:rsid w:val="008B1586"/>
    <w:rsid w:val="00945E36"/>
    <w:rsid w:val="00976A7F"/>
    <w:rsid w:val="00997AF2"/>
    <w:rsid w:val="00AE22B7"/>
    <w:rsid w:val="00AF5539"/>
    <w:rsid w:val="00BF676C"/>
    <w:rsid w:val="00C425E2"/>
    <w:rsid w:val="00C466DA"/>
    <w:rsid w:val="00C46B3C"/>
    <w:rsid w:val="00C734A7"/>
    <w:rsid w:val="00C74FDC"/>
    <w:rsid w:val="00CC14B0"/>
    <w:rsid w:val="00D75227"/>
    <w:rsid w:val="00DA2AA7"/>
    <w:rsid w:val="00DA52D9"/>
    <w:rsid w:val="00DE639E"/>
    <w:rsid w:val="00E34C5E"/>
    <w:rsid w:val="00E65743"/>
    <w:rsid w:val="00EE0451"/>
    <w:rsid w:val="00F02AA3"/>
    <w:rsid w:val="00F10376"/>
    <w:rsid w:val="00F20FAC"/>
    <w:rsid w:val="00F300FA"/>
    <w:rsid w:val="00FA1503"/>
    <w:rsid w:val="00FB5EFE"/>
    <w:rsid w:val="00FF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 of Gloucestershire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SHORT, Chris</dc:creator>
  <cp:lastModifiedBy>SHORT, Chris</cp:lastModifiedBy>
  <cp:revision>7</cp:revision>
  <dcterms:created xsi:type="dcterms:W3CDTF">2012-08-21T16:13:00Z</dcterms:created>
  <dcterms:modified xsi:type="dcterms:W3CDTF">2012-09-14T08:34:00Z</dcterms:modified>
</cp:coreProperties>
</file>