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F18F2" w14:textId="77777777" w:rsidR="0075199E" w:rsidRDefault="002C46B3" w:rsidP="00757687">
      <w:pPr>
        <w:spacing w:after="0"/>
        <w:jc w:val="center"/>
        <w:rPr>
          <w:rFonts w:ascii="Arial" w:hAnsi="Arial" w:cs="Arial"/>
          <w:b/>
          <w:bCs/>
        </w:rPr>
      </w:pPr>
      <w:r>
        <w:rPr>
          <w:rFonts w:ascii="Arial" w:hAnsi="Arial" w:cs="Arial"/>
          <w:b/>
          <w:bCs/>
          <w:noProof/>
          <w:lang w:eastAsia="en-GB"/>
        </w:rPr>
        <w:drawing>
          <wp:anchor distT="0" distB="0" distL="114300" distR="114300" simplePos="0" relativeHeight="251662336" behindDoc="0" locked="0" layoutInCell="1" allowOverlap="1" wp14:anchorId="1AD9D7D1" wp14:editId="32394019">
            <wp:simplePos x="0" y="0"/>
            <wp:positionH relativeFrom="column">
              <wp:posOffset>4598670</wp:posOffset>
            </wp:positionH>
            <wp:positionV relativeFrom="page">
              <wp:posOffset>609600</wp:posOffset>
            </wp:positionV>
            <wp:extent cx="1980000" cy="622800"/>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 - Logo - Positive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0000" cy="622800"/>
                    </a:xfrm>
                    <a:prstGeom prst="rect">
                      <a:avLst/>
                    </a:prstGeom>
                  </pic:spPr>
                </pic:pic>
              </a:graphicData>
            </a:graphic>
            <wp14:sizeRelH relativeFrom="page">
              <wp14:pctWidth>0</wp14:pctWidth>
            </wp14:sizeRelH>
            <wp14:sizeRelV relativeFrom="page">
              <wp14:pctHeight>0</wp14:pctHeight>
            </wp14:sizeRelV>
          </wp:anchor>
        </w:drawing>
      </w:r>
      <w:r w:rsidR="004524B9" w:rsidRPr="004524B9">
        <w:rPr>
          <w:rFonts w:ascii="Arial" w:hAnsi="Arial" w:cs="Arial"/>
          <w:b/>
          <w:bCs/>
          <w:noProof/>
          <w:lang w:eastAsia="en-GB"/>
        </w:rPr>
        <w:drawing>
          <wp:anchor distT="0" distB="0" distL="114300" distR="114300" simplePos="0" relativeHeight="251660288" behindDoc="0" locked="0" layoutInCell="1" allowOverlap="1" wp14:anchorId="595CCA62" wp14:editId="57CD007F">
            <wp:simplePos x="0" y="0"/>
            <wp:positionH relativeFrom="column">
              <wp:posOffset>-230505</wp:posOffset>
            </wp:positionH>
            <wp:positionV relativeFrom="paragraph">
              <wp:posOffset>-226695</wp:posOffset>
            </wp:positionV>
            <wp:extent cx="1800000" cy="720000"/>
            <wp:effectExtent l="0" t="0" r="0" b="4445"/>
            <wp:wrapNone/>
            <wp:docPr id="3" name="Picture 3" descr="C:\Users\rushfort\Documents\EPSRC_IAA\EPS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ushfort\Documents\EPSRC_IAA\EPSR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CCDAA" w14:textId="77777777" w:rsidR="00757687" w:rsidRPr="00E32A2E" w:rsidRDefault="00757687" w:rsidP="004524B9">
      <w:pPr>
        <w:spacing w:after="0"/>
        <w:jc w:val="center"/>
        <w:rPr>
          <w:rFonts w:ascii="Arial" w:hAnsi="Arial" w:cs="Arial"/>
          <w:b/>
          <w:bCs/>
        </w:rPr>
      </w:pPr>
      <w:r w:rsidRPr="00E32A2E">
        <w:rPr>
          <w:rFonts w:ascii="Arial" w:hAnsi="Arial" w:cs="Arial"/>
          <w:b/>
          <w:bCs/>
        </w:rPr>
        <w:t>EPSRC Impact Acceleration Account</w:t>
      </w:r>
    </w:p>
    <w:p w14:paraId="3FFAACC1" w14:textId="77777777" w:rsidR="00A631E8" w:rsidRDefault="004C4E73" w:rsidP="00757687">
      <w:pPr>
        <w:spacing w:after="0"/>
        <w:jc w:val="center"/>
        <w:rPr>
          <w:rFonts w:ascii="Arial" w:hAnsi="Arial" w:cs="Arial"/>
          <w:b/>
          <w:bCs/>
        </w:rPr>
      </w:pPr>
      <w:r>
        <w:rPr>
          <w:rFonts w:ascii="Arial" w:hAnsi="Arial" w:cs="Arial"/>
          <w:b/>
          <w:bCs/>
        </w:rPr>
        <w:t>Expression of Interest</w:t>
      </w:r>
    </w:p>
    <w:p w14:paraId="0EC23238" w14:textId="77777777" w:rsidR="00757687" w:rsidRDefault="004C4E73" w:rsidP="00757687">
      <w:pPr>
        <w:spacing w:after="0"/>
        <w:jc w:val="center"/>
        <w:rPr>
          <w:rFonts w:ascii="Arial" w:hAnsi="Arial" w:cs="Arial"/>
          <w:b/>
          <w:bCs/>
        </w:rPr>
      </w:pPr>
      <w:r>
        <w:rPr>
          <w:rFonts w:ascii="Arial" w:hAnsi="Arial" w:cs="Arial"/>
          <w:b/>
          <w:bCs/>
        </w:rPr>
        <w:t>4</w:t>
      </w:r>
      <w:r w:rsidRPr="004C4E73">
        <w:rPr>
          <w:rFonts w:ascii="Arial" w:hAnsi="Arial" w:cs="Arial"/>
          <w:b/>
          <w:bCs/>
          <w:vertAlign w:val="superscript"/>
        </w:rPr>
        <w:t>th</w:t>
      </w:r>
      <w:r>
        <w:rPr>
          <w:rFonts w:ascii="Arial" w:hAnsi="Arial" w:cs="Arial"/>
          <w:b/>
          <w:bCs/>
        </w:rPr>
        <w:t xml:space="preserve"> Call </w:t>
      </w:r>
      <w:r w:rsidR="001F79A1">
        <w:rPr>
          <w:rFonts w:ascii="Arial" w:hAnsi="Arial" w:cs="Arial"/>
          <w:b/>
          <w:bCs/>
        </w:rPr>
        <w:t xml:space="preserve">for </w:t>
      </w:r>
      <w:r>
        <w:rPr>
          <w:rFonts w:ascii="Arial" w:hAnsi="Arial" w:cs="Arial"/>
          <w:b/>
          <w:bCs/>
        </w:rPr>
        <w:t>Co-Funded Projects</w:t>
      </w:r>
    </w:p>
    <w:p w14:paraId="4B0D5A78" w14:textId="77777777" w:rsidR="004C4E73" w:rsidRPr="00E32A2E" w:rsidRDefault="004C4E73" w:rsidP="00757687">
      <w:pPr>
        <w:spacing w:after="0"/>
        <w:jc w:val="center"/>
        <w:rPr>
          <w:rFonts w:ascii="Arial" w:hAnsi="Arial" w:cs="Arial"/>
          <w:b/>
          <w:bCs/>
        </w:rPr>
      </w:pPr>
    </w:p>
    <w:p w14:paraId="5A549C69" w14:textId="77777777" w:rsidR="00757687" w:rsidRPr="00A631E8" w:rsidRDefault="00A631E8" w:rsidP="00A631E8">
      <w:pPr>
        <w:tabs>
          <w:tab w:val="left" w:pos="0"/>
        </w:tabs>
        <w:adjustRightInd w:val="0"/>
        <w:spacing w:after="0" w:line="240" w:lineRule="auto"/>
        <w:jc w:val="both"/>
        <w:rPr>
          <w:rFonts w:ascii="Arial" w:hAnsi="Arial" w:cs="Arial"/>
          <w:bCs/>
        </w:rPr>
      </w:pPr>
      <w:r w:rsidRPr="00A631E8">
        <w:rPr>
          <w:rFonts w:ascii="Arial" w:hAnsi="Arial" w:cs="Arial"/>
          <w:b/>
          <w:bCs/>
        </w:rPr>
        <w:t>1</w:t>
      </w:r>
      <w:r>
        <w:rPr>
          <w:rFonts w:ascii="Arial" w:hAnsi="Arial" w:cs="Arial"/>
          <w:bCs/>
        </w:rPr>
        <w:tab/>
      </w:r>
      <w:r w:rsidR="00757687" w:rsidRPr="00E32A2E">
        <w:rPr>
          <w:rFonts w:ascii="Arial" w:hAnsi="Arial" w:cs="Arial"/>
          <w:b/>
          <w:color w:val="000000"/>
          <w:lang w:eastAsia="en-GB"/>
        </w:rPr>
        <w:t>Applicant Details:</w:t>
      </w:r>
    </w:p>
    <w:p w14:paraId="7B015AC8" w14:textId="77777777" w:rsidR="00364CF2" w:rsidRDefault="00364CF2" w:rsidP="00757687">
      <w:pPr>
        <w:tabs>
          <w:tab w:val="left" w:pos="0"/>
        </w:tabs>
        <w:adjustRightInd w:val="0"/>
        <w:spacing w:after="0" w:line="240" w:lineRule="auto"/>
        <w:jc w:val="both"/>
        <w:rPr>
          <w:rFonts w:ascii="Arial" w:hAnsi="Arial" w:cs="Arial"/>
          <w:color w:val="000000"/>
          <w:lang w:eastAsia="en-GB"/>
        </w:rPr>
      </w:pPr>
    </w:p>
    <w:tbl>
      <w:tblPr>
        <w:tblStyle w:val="TableGrid"/>
        <w:tblW w:w="5000" w:type="pct"/>
        <w:tblLook w:val="04A0" w:firstRow="1" w:lastRow="0" w:firstColumn="1" w:lastColumn="0" w:noHBand="0" w:noVBand="1"/>
      </w:tblPr>
      <w:tblGrid>
        <w:gridCol w:w="3593"/>
        <w:gridCol w:w="6261"/>
      </w:tblGrid>
      <w:tr w:rsidR="00364CF2" w14:paraId="2F22F896" w14:textId="77777777" w:rsidTr="00BE51B4">
        <w:tc>
          <w:tcPr>
            <w:tcW w:w="1823" w:type="pct"/>
          </w:tcPr>
          <w:p w14:paraId="7E04A769" w14:textId="77777777" w:rsidR="00364CF2" w:rsidRPr="00E32A2E" w:rsidRDefault="00364CF2" w:rsidP="00133A40">
            <w:pPr>
              <w:jc w:val="center"/>
              <w:rPr>
                <w:rFonts w:ascii="Arial" w:hAnsi="Arial" w:cs="Arial"/>
              </w:rPr>
            </w:pPr>
            <w:r w:rsidRPr="00E32A2E">
              <w:rPr>
                <w:rFonts w:ascii="Arial" w:hAnsi="Arial" w:cs="Arial"/>
              </w:rPr>
              <w:t>Name</w:t>
            </w:r>
          </w:p>
        </w:tc>
        <w:tc>
          <w:tcPr>
            <w:tcW w:w="3177" w:type="pct"/>
          </w:tcPr>
          <w:p w14:paraId="1397519F" w14:textId="77777777" w:rsidR="00364CF2" w:rsidRPr="00E32A2E" w:rsidRDefault="00364CF2" w:rsidP="003C5AEF">
            <w:pPr>
              <w:tabs>
                <w:tab w:val="left" w:pos="0"/>
              </w:tabs>
              <w:adjustRightInd w:val="0"/>
              <w:jc w:val="center"/>
              <w:rPr>
                <w:rFonts w:ascii="Arial" w:hAnsi="Arial" w:cs="Arial"/>
                <w:color w:val="000000"/>
                <w:lang w:eastAsia="en-GB"/>
              </w:rPr>
            </w:pPr>
          </w:p>
        </w:tc>
      </w:tr>
      <w:tr w:rsidR="00364CF2" w14:paraId="7A3CD4A0" w14:textId="77777777" w:rsidTr="00BE51B4">
        <w:tc>
          <w:tcPr>
            <w:tcW w:w="1823" w:type="pct"/>
          </w:tcPr>
          <w:p w14:paraId="6BA75254" w14:textId="77777777" w:rsidR="00364CF2" w:rsidRPr="00E32A2E" w:rsidRDefault="00364CF2" w:rsidP="00364CF2">
            <w:pPr>
              <w:jc w:val="center"/>
              <w:rPr>
                <w:rFonts w:ascii="Arial" w:hAnsi="Arial" w:cs="Arial"/>
              </w:rPr>
            </w:pPr>
            <w:r w:rsidRPr="00E32A2E">
              <w:rPr>
                <w:rFonts w:ascii="Arial" w:hAnsi="Arial" w:cs="Arial"/>
              </w:rPr>
              <w:t>Department</w:t>
            </w:r>
            <w:r w:rsidR="0048326D">
              <w:rPr>
                <w:rFonts w:ascii="Arial" w:hAnsi="Arial" w:cs="Arial"/>
              </w:rPr>
              <w:t>:</w:t>
            </w:r>
          </w:p>
        </w:tc>
        <w:tc>
          <w:tcPr>
            <w:tcW w:w="3177" w:type="pct"/>
          </w:tcPr>
          <w:p w14:paraId="0D0E576E" w14:textId="77777777" w:rsidR="00364CF2" w:rsidRPr="00E32A2E" w:rsidRDefault="00364CF2" w:rsidP="003C5AEF">
            <w:pPr>
              <w:tabs>
                <w:tab w:val="left" w:pos="0"/>
              </w:tabs>
              <w:adjustRightInd w:val="0"/>
              <w:jc w:val="center"/>
              <w:rPr>
                <w:rFonts w:ascii="Arial" w:hAnsi="Arial" w:cs="Arial"/>
                <w:color w:val="000000"/>
                <w:lang w:eastAsia="en-GB"/>
              </w:rPr>
            </w:pPr>
          </w:p>
        </w:tc>
      </w:tr>
      <w:tr w:rsidR="00364CF2" w14:paraId="12650B1C" w14:textId="77777777" w:rsidTr="00BE51B4">
        <w:tc>
          <w:tcPr>
            <w:tcW w:w="1823" w:type="pct"/>
          </w:tcPr>
          <w:p w14:paraId="0AB5EAC6" w14:textId="77777777" w:rsidR="00364CF2" w:rsidRPr="00E32A2E" w:rsidRDefault="00364CF2" w:rsidP="00364CF2">
            <w:pPr>
              <w:jc w:val="center"/>
              <w:rPr>
                <w:rFonts w:ascii="Arial" w:hAnsi="Arial" w:cs="Arial"/>
              </w:rPr>
            </w:pPr>
            <w:r w:rsidRPr="00E32A2E">
              <w:rPr>
                <w:rFonts w:ascii="Arial" w:hAnsi="Arial" w:cs="Arial"/>
              </w:rPr>
              <w:t>Email</w:t>
            </w:r>
          </w:p>
        </w:tc>
        <w:tc>
          <w:tcPr>
            <w:tcW w:w="3177" w:type="pct"/>
          </w:tcPr>
          <w:p w14:paraId="7FFC7016" w14:textId="77777777" w:rsidR="00364CF2" w:rsidRPr="00E32A2E" w:rsidRDefault="00364CF2" w:rsidP="003C5AEF">
            <w:pPr>
              <w:tabs>
                <w:tab w:val="left" w:pos="0"/>
              </w:tabs>
              <w:adjustRightInd w:val="0"/>
              <w:jc w:val="center"/>
              <w:rPr>
                <w:rFonts w:ascii="Arial" w:hAnsi="Arial" w:cs="Arial"/>
                <w:color w:val="000000"/>
                <w:lang w:eastAsia="en-GB"/>
              </w:rPr>
            </w:pPr>
          </w:p>
        </w:tc>
      </w:tr>
      <w:tr w:rsidR="007B5557" w14:paraId="394264B6" w14:textId="77777777" w:rsidTr="00BE51B4">
        <w:tc>
          <w:tcPr>
            <w:tcW w:w="1823" w:type="pct"/>
          </w:tcPr>
          <w:p w14:paraId="4967E240" w14:textId="77777777" w:rsidR="007B5557" w:rsidRPr="00E32A2E" w:rsidRDefault="00133A40" w:rsidP="00896052">
            <w:pPr>
              <w:jc w:val="center"/>
              <w:rPr>
                <w:rFonts w:ascii="Arial" w:hAnsi="Arial" w:cs="Arial"/>
              </w:rPr>
            </w:pPr>
            <w:r>
              <w:rPr>
                <w:rFonts w:ascii="Arial" w:hAnsi="Arial" w:cs="Arial"/>
              </w:rPr>
              <w:t>L</w:t>
            </w:r>
            <w:r w:rsidR="00DD1BD0">
              <w:rPr>
                <w:rFonts w:ascii="Arial" w:hAnsi="Arial" w:cs="Arial"/>
              </w:rPr>
              <w:t>ink to EPSRC funded activity</w:t>
            </w:r>
          </w:p>
        </w:tc>
        <w:tc>
          <w:tcPr>
            <w:tcW w:w="3177" w:type="pct"/>
          </w:tcPr>
          <w:p w14:paraId="315F8A1E" w14:textId="77777777" w:rsidR="007B5557" w:rsidRPr="00E32A2E" w:rsidRDefault="007B5557" w:rsidP="003C5AEF">
            <w:pPr>
              <w:tabs>
                <w:tab w:val="left" w:pos="0"/>
              </w:tabs>
              <w:adjustRightInd w:val="0"/>
              <w:jc w:val="center"/>
              <w:rPr>
                <w:rFonts w:ascii="Arial" w:hAnsi="Arial" w:cs="Arial"/>
                <w:color w:val="000000"/>
                <w:lang w:eastAsia="en-GB"/>
              </w:rPr>
            </w:pPr>
          </w:p>
        </w:tc>
      </w:tr>
    </w:tbl>
    <w:p w14:paraId="431E5C5B" w14:textId="77777777" w:rsidR="00364CF2" w:rsidRDefault="00364CF2" w:rsidP="00757687">
      <w:pPr>
        <w:tabs>
          <w:tab w:val="left" w:pos="0"/>
        </w:tabs>
        <w:adjustRightInd w:val="0"/>
        <w:spacing w:after="0" w:line="240" w:lineRule="auto"/>
        <w:jc w:val="both"/>
        <w:rPr>
          <w:rFonts w:ascii="Arial" w:hAnsi="Arial" w:cs="Arial"/>
          <w:color w:val="000000"/>
          <w:lang w:eastAsia="en-GB"/>
        </w:rPr>
      </w:pPr>
    </w:p>
    <w:p w14:paraId="7EC9D869" w14:textId="77777777" w:rsidR="00757687" w:rsidRPr="00E32A2E" w:rsidRDefault="00757687" w:rsidP="00757687">
      <w:pPr>
        <w:spacing w:after="0" w:line="240" w:lineRule="auto"/>
        <w:rPr>
          <w:rFonts w:ascii="Arial" w:hAnsi="Arial"/>
          <w:b/>
          <w:bCs/>
          <w:lang w:eastAsia="en-GB"/>
        </w:rPr>
      </w:pPr>
      <w:r w:rsidRPr="00E32A2E">
        <w:rPr>
          <w:rFonts w:ascii="Arial" w:hAnsi="Arial"/>
          <w:b/>
          <w:bCs/>
          <w:lang w:eastAsia="en-GB"/>
        </w:rPr>
        <w:t>2</w:t>
      </w:r>
      <w:r w:rsidRPr="00E32A2E">
        <w:rPr>
          <w:rFonts w:ascii="Arial" w:hAnsi="Arial"/>
          <w:b/>
          <w:bCs/>
          <w:lang w:eastAsia="en-GB"/>
        </w:rPr>
        <w:tab/>
      </w:r>
      <w:r w:rsidR="00AB14EE" w:rsidRPr="00E32A2E">
        <w:rPr>
          <w:rFonts w:ascii="Arial" w:hAnsi="Arial"/>
          <w:b/>
          <w:bCs/>
          <w:lang w:eastAsia="en-GB"/>
        </w:rPr>
        <w:t>Industry Partner:</w:t>
      </w:r>
    </w:p>
    <w:p w14:paraId="20802DAE" w14:textId="77777777" w:rsidR="00BE51B4" w:rsidRDefault="00BE51B4" w:rsidP="00757687">
      <w:pPr>
        <w:spacing w:after="0" w:line="240" w:lineRule="auto"/>
        <w:rPr>
          <w:rFonts w:ascii="Arial" w:hAnsi="Arial"/>
          <w:bCs/>
          <w:lang w:eastAsia="en-GB"/>
        </w:rPr>
      </w:pPr>
    </w:p>
    <w:tbl>
      <w:tblPr>
        <w:tblStyle w:val="TableGrid"/>
        <w:tblW w:w="5000" w:type="pct"/>
        <w:tblLook w:val="04A0" w:firstRow="1" w:lastRow="0" w:firstColumn="1" w:lastColumn="0" w:noHBand="0" w:noVBand="1"/>
      </w:tblPr>
      <w:tblGrid>
        <w:gridCol w:w="3593"/>
        <w:gridCol w:w="6261"/>
      </w:tblGrid>
      <w:tr w:rsidR="00BE51B4" w14:paraId="29F3BB3A" w14:textId="77777777" w:rsidTr="00133A40">
        <w:tc>
          <w:tcPr>
            <w:tcW w:w="1823" w:type="pct"/>
            <w:vAlign w:val="center"/>
          </w:tcPr>
          <w:p w14:paraId="706537A9" w14:textId="77777777" w:rsidR="00BE51B4" w:rsidRPr="00E32A2E" w:rsidRDefault="00BE51B4" w:rsidP="00133A40">
            <w:pPr>
              <w:jc w:val="center"/>
              <w:rPr>
                <w:rFonts w:ascii="Arial" w:hAnsi="Arial" w:cs="Arial"/>
              </w:rPr>
            </w:pPr>
            <w:r w:rsidRPr="00E32A2E">
              <w:rPr>
                <w:rFonts w:ascii="Arial" w:hAnsi="Arial" w:cs="Arial"/>
              </w:rPr>
              <w:t>Company Name:</w:t>
            </w:r>
          </w:p>
        </w:tc>
        <w:tc>
          <w:tcPr>
            <w:tcW w:w="3177" w:type="pct"/>
            <w:vAlign w:val="center"/>
          </w:tcPr>
          <w:p w14:paraId="76154B39" w14:textId="77777777" w:rsidR="00BE51B4" w:rsidRPr="00E32A2E" w:rsidRDefault="00BE51B4" w:rsidP="00133A40">
            <w:pPr>
              <w:jc w:val="center"/>
              <w:rPr>
                <w:rFonts w:ascii="Arial" w:hAnsi="Arial" w:cs="Arial"/>
              </w:rPr>
            </w:pPr>
          </w:p>
        </w:tc>
      </w:tr>
      <w:tr w:rsidR="00BE51B4" w14:paraId="706050CC" w14:textId="77777777" w:rsidTr="00133A40">
        <w:tc>
          <w:tcPr>
            <w:tcW w:w="1823" w:type="pct"/>
            <w:vAlign w:val="center"/>
          </w:tcPr>
          <w:p w14:paraId="06625ABE" w14:textId="77777777" w:rsidR="00BE51B4" w:rsidRPr="00E32A2E" w:rsidRDefault="0048326D" w:rsidP="00133A40">
            <w:pPr>
              <w:jc w:val="center"/>
              <w:rPr>
                <w:rFonts w:ascii="Arial" w:hAnsi="Arial" w:cs="Arial"/>
              </w:rPr>
            </w:pPr>
            <w:r>
              <w:rPr>
                <w:rFonts w:ascii="Arial" w:hAnsi="Arial" w:cs="Arial"/>
              </w:rPr>
              <w:t>Short description of company</w:t>
            </w:r>
            <w:r w:rsidR="00377094">
              <w:rPr>
                <w:rFonts w:ascii="Arial" w:hAnsi="Arial" w:cs="Arial"/>
              </w:rPr>
              <w:t xml:space="preserve"> busine</w:t>
            </w:r>
            <w:bookmarkStart w:id="0" w:name="_GoBack"/>
            <w:bookmarkEnd w:id="0"/>
            <w:r w:rsidR="00377094">
              <w:rPr>
                <w:rFonts w:ascii="Arial" w:hAnsi="Arial" w:cs="Arial"/>
              </w:rPr>
              <w:t>ss</w:t>
            </w:r>
            <w:r>
              <w:rPr>
                <w:rFonts w:ascii="Arial" w:hAnsi="Arial" w:cs="Arial"/>
              </w:rPr>
              <w:t>:</w:t>
            </w:r>
          </w:p>
        </w:tc>
        <w:tc>
          <w:tcPr>
            <w:tcW w:w="3177" w:type="pct"/>
            <w:vAlign w:val="center"/>
          </w:tcPr>
          <w:p w14:paraId="063FE71F" w14:textId="77777777" w:rsidR="00BE51B4" w:rsidRPr="003A2D40" w:rsidRDefault="00BE51B4" w:rsidP="00133A40">
            <w:pPr>
              <w:jc w:val="center"/>
              <w:rPr>
                <w:rFonts w:ascii="Arial" w:hAnsi="Arial" w:cs="Arial"/>
              </w:rPr>
            </w:pPr>
          </w:p>
          <w:p w14:paraId="5C92374C" w14:textId="77777777" w:rsidR="003C5AEF" w:rsidRPr="00E32A2E" w:rsidRDefault="003C5AEF" w:rsidP="00133A40">
            <w:pPr>
              <w:jc w:val="center"/>
              <w:rPr>
                <w:rFonts w:ascii="Arial" w:hAnsi="Arial" w:cs="Arial"/>
              </w:rPr>
            </w:pPr>
          </w:p>
        </w:tc>
      </w:tr>
      <w:tr w:rsidR="00BE51B4" w14:paraId="4ED5DF9E" w14:textId="77777777" w:rsidTr="00133A40">
        <w:tc>
          <w:tcPr>
            <w:tcW w:w="1823" w:type="pct"/>
            <w:vAlign w:val="center"/>
          </w:tcPr>
          <w:p w14:paraId="3A089B6B" w14:textId="77777777" w:rsidR="00BE51B4" w:rsidRPr="00E32A2E" w:rsidRDefault="00BE51B4" w:rsidP="00133A40">
            <w:pPr>
              <w:jc w:val="center"/>
              <w:rPr>
                <w:rFonts w:ascii="Arial" w:hAnsi="Arial" w:cs="Arial"/>
              </w:rPr>
            </w:pPr>
            <w:r w:rsidRPr="00E32A2E">
              <w:rPr>
                <w:rFonts w:ascii="Arial" w:hAnsi="Arial" w:cs="Arial"/>
              </w:rPr>
              <w:t>SME</w:t>
            </w:r>
            <w:r w:rsidR="0048326D">
              <w:rPr>
                <w:rFonts w:ascii="Arial" w:hAnsi="Arial" w:cs="Arial"/>
              </w:rPr>
              <w:t>?</w:t>
            </w:r>
          </w:p>
        </w:tc>
        <w:tc>
          <w:tcPr>
            <w:tcW w:w="3177" w:type="pct"/>
            <w:vAlign w:val="center"/>
          </w:tcPr>
          <w:p w14:paraId="773F34B4" w14:textId="77777777" w:rsidR="00BE51B4" w:rsidRPr="00E32A2E" w:rsidRDefault="00BE51B4" w:rsidP="00133A40">
            <w:pPr>
              <w:jc w:val="center"/>
              <w:rPr>
                <w:rFonts w:ascii="Arial" w:hAnsi="Arial" w:cs="Arial"/>
              </w:rPr>
            </w:pPr>
            <w:r w:rsidRPr="00E32A2E">
              <w:rPr>
                <w:rFonts w:ascii="Arial" w:hAnsi="Arial" w:cs="Arial"/>
              </w:rPr>
              <w:t>Yes/No</w:t>
            </w:r>
          </w:p>
        </w:tc>
      </w:tr>
    </w:tbl>
    <w:p w14:paraId="7DF07E8C" w14:textId="77777777" w:rsidR="00757687" w:rsidRPr="00A631E8" w:rsidRDefault="00757687" w:rsidP="00757687">
      <w:pPr>
        <w:spacing w:after="0"/>
        <w:jc w:val="both"/>
        <w:rPr>
          <w:rFonts w:ascii="Arial" w:hAnsi="Arial" w:cs="Arial"/>
        </w:rPr>
      </w:pPr>
    </w:p>
    <w:p w14:paraId="0E33AC03" w14:textId="77777777" w:rsidR="005A75E7" w:rsidRPr="00A631E8" w:rsidRDefault="005A75E7" w:rsidP="005A75E7">
      <w:pPr>
        <w:spacing w:after="0"/>
        <w:jc w:val="both"/>
        <w:rPr>
          <w:rFonts w:ascii="Arial" w:hAnsi="Arial" w:cs="Arial"/>
        </w:rPr>
      </w:pPr>
      <w:r w:rsidRPr="00A631E8">
        <w:rPr>
          <w:rFonts w:ascii="Arial" w:hAnsi="Arial" w:cs="Arial"/>
        </w:rPr>
        <w:t xml:space="preserve">In addition to Industry partners, applications are also considered with external partners </w:t>
      </w:r>
      <w:r w:rsidR="00634CE9" w:rsidRPr="00A631E8">
        <w:rPr>
          <w:rFonts w:ascii="Arial" w:hAnsi="Arial" w:cs="Arial"/>
        </w:rPr>
        <w:t xml:space="preserve">such as </w:t>
      </w:r>
      <w:r w:rsidRPr="00A631E8">
        <w:rPr>
          <w:rFonts w:ascii="Arial" w:hAnsi="Arial" w:cs="Arial"/>
        </w:rPr>
        <w:t xml:space="preserve">UK-based charities; and UK public sector organisations such as the NHS, Borough or City Councils, Schools or Local Education Authorities. If you have any queries regarding user organisation eligibility, please contact </w:t>
      </w:r>
      <w:hyperlink r:id="rId9" w:history="1">
        <w:r w:rsidR="002D26C2" w:rsidRPr="00783A24">
          <w:rPr>
            <w:rStyle w:val="Hyperlink"/>
            <w:rFonts w:ascii="Arial" w:hAnsi="Arial" w:cs="Arial"/>
          </w:rPr>
          <w:t>m.rushforth@lancaster.ac.uk</w:t>
        </w:r>
      </w:hyperlink>
    </w:p>
    <w:p w14:paraId="6F5A98F9" w14:textId="77777777" w:rsidR="006D00F2" w:rsidRPr="006D00F2" w:rsidRDefault="006D00F2" w:rsidP="005A75E7">
      <w:pPr>
        <w:spacing w:after="0"/>
        <w:jc w:val="both"/>
        <w:rPr>
          <w:rFonts w:ascii="Arial" w:hAnsi="Arial" w:cs="Arial"/>
          <w:b/>
        </w:rPr>
      </w:pPr>
    </w:p>
    <w:p w14:paraId="01AB76E8" w14:textId="77777777" w:rsidR="004C4E73" w:rsidRDefault="004C4E73" w:rsidP="00E32A2E">
      <w:pPr>
        <w:spacing w:after="0"/>
        <w:jc w:val="both"/>
        <w:rPr>
          <w:rFonts w:ascii="Arial" w:hAnsi="Arial" w:cs="Arial"/>
          <w:b/>
        </w:rPr>
      </w:pPr>
      <w:r>
        <w:rPr>
          <w:rFonts w:ascii="Arial" w:hAnsi="Arial" w:cs="Arial"/>
          <w:b/>
        </w:rPr>
        <w:t>3</w:t>
      </w:r>
      <w:r>
        <w:rPr>
          <w:rFonts w:ascii="Arial" w:hAnsi="Arial" w:cs="Arial"/>
          <w:b/>
        </w:rPr>
        <w:tab/>
        <w:t>Project Summary</w:t>
      </w:r>
    </w:p>
    <w:p w14:paraId="29FD4BDE" w14:textId="77777777" w:rsidR="004C4E73" w:rsidRDefault="004C4E73" w:rsidP="00E32A2E">
      <w:pPr>
        <w:spacing w:after="0"/>
        <w:jc w:val="both"/>
        <w:rPr>
          <w:rFonts w:ascii="Arial" w:hAnsi="Arial" w:cs="Arial"/>
          <w:b/>
        </w:rPr>
      </w:pPr>
    </w:p>
    <w:p w14:paraId="75545638" w14:textId="77777777" w:rsidR="004C4E73" w:rsidRDefault="004C4E73" w:rsidP="004C4E73">
      <w:pPr>
        <w:pBdr>
          <w:top w:val="single" w:sz="4" w:space="1" w:color="auto"/>
          <w:left w:val="single" w:sz="4" w:space="4" w:color="auto"/>
          <w:bottom w:val="single" w:sz="4" w:space="1" w:color="auto"/>
          <w:right w:val="single" w:sz="4" w:space="4" w:color="auto"/>
        </w:pBdr>
        <w:spacing w:after="0"/>
        <w:jc w:val="both"/>
        <w:rPr>
          <w:rFonts w:ascii="Arial" w:hAnsi="Arial" w:cs="Arial"/>
          <w:b/>
        </w:rPr>
      </w:pPr>
      <w:r>
        <w:rPr>
          <w:rFonts w:ascii="Arial" w:hAnsi="Arial" w:cs="Arial"/>
          <w:b/>
        </w:rPr>
        <w:t xml:space="preserve">What will the funding </w:t>
      </w:r>
      <w:proofErr w:type="gramStart"/>
      <w:r>
        <w:rPr>
          <w:rFonts w:ascii="Arial" w:hAnsi="Arial" w:cs="Arial"/>
          <w:b/>
        </w:rPr>
        <w:t>be</w:t>
      </w:r>
      <w:proofErr w:type="gramEnd"/>
      <w:r>
        <w:rPr>
          <w:rFonts w:ascii="Arial" w:hAnsi="Arial" w:cs="Arial"/>
          <w:b/>
        </w:rPr>
        <w:t xml:space="preserve"> used for? (100 words max)</w:t>
      </w:r>
    </w:p>
    <w:p w14:paraId="3F7C99A1" w14:textId="77777777" w:rsidR="004C4E73" w:rsidRDefault="004C4E73" w:rsidP="004C4E73">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14:paraId="2A1E95EC" w14:textId="77777777" w:rsidR="004C4E73" w:rsidRDefault="004C4E73" w:rsidP="004C4E73">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14:paraId="726A4FCE" w14:textId="77777777" w:rsidR="004C4E73" w:rsidRDefault="004C4E73" w:rsidP="004C4E73">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14:paraId="73848034" w14:textId="77777777" w:rsidR="004C4E73" w:rsidRDefault="004C4E73" w:rsidP="004C4E73">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14:paraId="3D373A29" w14:textId="77777777" w:rsidR="004C4E73" w:rsidRDefault="004C4E73" w:rsidP="004C4E73">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14:paraId="0ABF06B2" w14:textId="77777777" w:rsidR="004C4E73" w:rsidRDefault="004C4E73" w:rsidP="004C4E73">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14:paraId="5D709F4C" w14:textId="77777777" w:rsidR="004C4E73" w:rsidRDefault="004C4E73" w:rsidP="004C4E73">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14:paraId="449C0F22" w14:textId="77777777" w:rsidR="00133A40" w:rsidRDefault="00133A40" w:rsidP="004C4E73">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14:paraId="31FD741A" w14:textId="77777777" w:rsidR="00133A40" w:rsidRDefault="00133A40" w:rsidP="004C4E73">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14:paraId="635BE0BC" w14:textId="77777777" w:rsidR="00133A40" w:rsidRDefault="00133A40" w:rsidP="00133A40">
      <w:pPr>
        <w:spacing w:after="0"/>
        <w:rPr>
          <w:rFonts w:ascii="Arial" w:hAnsi="Arial" w:cs="Arial"/>
          <w:b/>
        </w:rPr>
      </w:pPr>
    </w:p>
    <w:p w14:paraId="56C97D96" w14:textId="77777777" w:rsidR="00133A40" w:rsidRPr="004C4E73" w:rsidRDefault="00133A40" w:rsidP="00133A40">
      <w:pPr>
        <w:spacing w:after="0"/>
        <w:jc w:val="both"/>
        <w:rPr>
          <w:rFonts w:ascii="Arial" w:hAnsi="Arial" w:cs="Arial"/>
          <w:b/>
        </w:rPr>
      </w:pPr>
      <w:r w:rsidRPr="004C4E73">
        <w:rPr>
          <w:rFonts w:ascii="Arial" w:hAnsi="Arial" w:cs="Arial"/>
          <w:b/>
        </w:rPr>
        <w:t>4</w:t>
      </w:r>
      <w:r w:rsidRPr="004C4E73">
        <w:rPr>
          <w:rFonts w:ascii="Arial" w:hAnsi="Arial" w:cs="Arial"/>
          <w:b/>
        </w:rPr>
        <w:tab/>
        <w:t>Partnership Objectives &amp; Business Case</w:t>
      </w:r>
    </w:p>
    <w:p w14:paraId="0AE3D5E9" w14:textId="77777777" w:rsidR="00133A40" w:rsidRDefault="00133A40" w:rsidP="00133A40">
      <w:pPr>
        <w:spacing w:after="0"/>
        <w:jc w:val="both"/>
        <w:rPr>
          <w:rFonts w:ascii="Arial" w:hAnsi="Arial" w:cs="Arial"/>
        </w:rPr>
      </w:pPr>
    </w:p>
    <w:p w14:paraId="61920D21" w14:textId="77777777" w:rsidR="00133A40" w:rsidRPr="004C4E73" w:rsidRDefault="00133A40" w:rsidP="00133A40">
      <w:pPr>
        <w:pBdr>
          <w:top w:val="single" w:sz="6" w:space="1" w:color="auto"/>
          <w:left w:val="single" w:sz="6" w:space="4" w:color="auto"/>
          <w:bottom w:val="single" w:sz="6" w:space="1" w:color="auto"/>
          <w:right w:val="single" w:sz="6" w:space="4" w:color="auto"/>
        </w:pBdr>
        <w:spacing w:after="0"/>
        <w:jc w:val="both"/>
        <w:rPr>
          <w:rFonts w:ascii="Arial" w:hAnsi="Arial" w:cs="Arial"/>
        </w:rPr>
      </w:pPr>
      <w:r>
        <w:rPr>
          <w:rFonts w:ascii="Arial" w:hAnsi="Arial" w:cs="Arial"/>
          <w:b/>
        </w:rPr>
        <w:t>W</w:t>
      </w:r>
      <w:r w:rsidRPr="004C4E73">
        <w:rPr>
          <w:rFonts w:ascii="Arial" w:hAnsi="Arial" w:cs="Arial"/>
          <w:b/>
        </w:rPr>
        <w:t>hat is the project intended to achieve for the partner in terms of its impact o</w:t>
      </w:r>
      <w:r>
        <w:rPr>
          <w:rFonts w:ascii="Arial" w:hAnsi="Arial" w:cs="Arial"/>
          <w:b/>
        </w:rPr>
        <w:t xml:space="preserve">n the partner’s capability and </w:t>
      </w:r>
      <w:r w:rsidRPr="004C4E73">
        <w:rPr>
          <w:rFonts w:ascii="Arial" w:hAnsi="Arial" w:cs="Arial"/>
          <w:b/>
        </w:rPr>
        <w:t>products and services</w:t>
      </w:r>
      <w:r>
        <w:rPr>
          <w:rFonts w:ascii="Arial" w:hAnsi="Arial" w:cs="Arial"/>
          <w:b/>
        </w:rPr>
        <w:t>?</w:t>
      </w:r>
      <w:r>
        <w:rPr>
          <w:rFonts w:ascii="Arial" w:hAnsi="Arial" w:cs="Arial"/>
        </w:rPr>
        <w:t xml:space="preserve"> </w:t>
      </w:r>
      <w:r w:rsidRPr="004C4E73">
        <w:rPr>
          <w:rFonts w:ascii="Arial" w:hAnsi="Arial" w:cs="Arial"/>
          <w:b/>
        </w:rPr>
        <w:t>(100 words max)</w:t>
      </w:r>
    </w:p>
    <w:p w14:paraId="3B0EA1C0" w14:textId="77777777" w:rsidR="00133A40" w:rsidRDefault="00133A40" w:rsidP="00133A40">
      <w:pPr>
        <w:pBdr>
          <w:top w:val="single" w:sz="6" w:space="1" w:color="auto"/>
          <w:left w:val="single" w:sz="6" w:space="4" w:color="auto"/>
          <w:bottom w:val="single" w:sz="6" w:space="1" w:color="auto"/>
          <w:right w:val="single" w:sz="6" w:space="4" w:color="auto"/>
        </w:pBdr>
        <w:spacing w:after="0"/>
        <w:jc w:val="both"/>
        <w:rPr>
          <w:rFonts w:ascii="Arial" w:hAnsi="Arial" w:cs="Arial"/>
        </w:rPr>
      </w:pPr>
    </w:p>
    <w:p w14:paraId="3B6018C5" w14:textId="77777777" w:rsidR="00133A40" w:rsidRDefault="00133A40" w:rsidP="00133A40">
      <w:pPr>
        <w:pBdr>
          <w:top w:val="single" w:sz="6" w:space="1" w:color="auto"/>
          <w:left w:val="single" w:sz="6" w:space="4" w:color="auto"/>
          <w:bottom w:val="single" w:sz="6" w:space="1" w:color="auto"/>
          <w:right w:val="single" w:sz="6" w:space="4" w:color="auto"/>
        </w:pBdr>
        <w:spacing w:after="0"/>
        <w:jc w:val="both"/>
        <w:rPr>
          <w:rFonts w:ascii="Arial" w:hAnsi="Arial" w:cs="Arial"/>
        </w:rPr>
      </w:pPr>
    </w:p>
    <w:p w14:paraId="70A3051F" w14:textId="77777777" w:rsidR="00133A40" w:rsidRDefault="00133A40" w:rsidP="00133A40">
      <w:pPr>
        <w:pBdr>
          <w:top w:val="single" w:sz="6" w:space="1" w:color="auto"/>
          <w:left w:val="single" w:sz="6" w:space="4" w:color="auto"/>
          <w:bottom w:val="single" w:sz="6" w:space="1" w:color="auto"/>
          <w:right w:val="single" w:sz="6" w:space="4" w:color="auto"/>
        </w:pBdr>
        <w:spacing w:after="0"/>
        <w:jc w:val="both"/>
        <w:rPr>
          <w:rFonts w:ascii="Arial" w:hAnsi="Arial" w:cs="Arial"/>
        </w:rPr>
      </w:pPr>
    </w:p>
    <w:p w14:paraId="39086202" w14:textId="77777777" w:rsidR="00133A40" w:rsidRDefault="00133A40" w:rsidP="00133A40">
      <w:pPr>
        <w:pBdr>
          <w:top w:val="single" w:sz="6" w:space="1" w:color="auto"/>
          <w:left w:val="single" w:sz="6" w:space="4" w:color="auto"/>
          <w:bottom w:val="single" w:sz="6" w:space="1" w:color="auto"/>
          <w:right w:val="single" w:sz="6" w:space="4" w:color="auto"/>
        </w:pBdr>
        <w:spacing w:after="0"/>
        <w:jc w:val="both"/>
        <w:rPr>
          <w:rFonts w:ascii="Arial" w:hAnsi="Arial" w:cs="Arial"/>
        </w:rPr>
      </w:pPr>
    </w:p>
    <w:p w14:paraId="11A4C85C" w14:textId="77777777" w:rsidR="00133A40" w:rsidRDefault="00133A40" w:rsidP="00133A40">
      <w:pPr>
        <w:pBdr>
          <w:top w:val="single" w:sz="6" w:space="1" w:color="auto"/>
          <w:left w:val="single" w:sz="6" w:space="4" w:color="auto"/>
          <w:bottom w:val="single" w:sz="6" w:space="1" w:color="auto"/>
          <w:right w:val="single" w:sz="6" w:space="4" w:color="auto"/>
        </w:pBdr>
        <w:spacing w:after="0"/>
        <w:jc w:val="both"/>
        <w:rPr>
          <w:rFonts w:ascii="Arial" w:hAnsi="Arial" w:cs="Arial"/>
        </w:rPr>
      </w:pPr>
    </w:p>
    <w:p w14:paraId="79A73EE5" w14:textId="77777777" w:rsidR="00133A40" w:rsidRDefault="00133A40" w:rsidP="00133A40">
      <w:pPr>
        <w:pBdr>
          <w:top w:val="single" w:sz="6" w:space="1" w:color="auto"/>
          <w:left w:val="single" w:sz="6" w:space="4" w:color="auto"/>
          <w:bottom w:val="single" w:sz="6" w:space="1" w:color="auto"/>
          <w:right w:val="single" w:sz="6" w:space="4" w:color="auto"/>
        </w:pBdr>
        <w:spacing w:after="0"/>
        <w:jc w:val="both"/>
        <w:rPr>
          <w:rFonts w:ascii="Arial" w:hAnsi="Arial" w:cs="Arial"/>
        </w:rPr>
      </w:pPr>
    </w:p>
    <w:p w14:paraId="2024D05A" w14:textId="77777777" w:rsidR="00133A40" w:rsidRDefault="00133A40" w:rsidP="00133A40">
      <w:pPr>
        <w:pBdr>
          <w:top w:val="single" w:sz="6" w:space="1" w:color="auto"/>
          <w:left w:val="single" w:sz="6" w:space="4" w:color="auto"/>
          <w:bottom w:val="single" w:sz="6" w:space="1" w:color="auto"/>
          <w:right w:val="single" w:sz="6" w:space="4" w:color="auto"/>
        </w:pBdr>
        <w:spacing w:after="0"/>
        <w:jc w:val="both"/>
        <w:rPr>
          <w:rFonts w:ascii="Arial" w:hAnsi="Arial" w:cs="Arial"/>
        </w:rPr>
      </w:pPr>
    </w:p>
    <w:p w14:paraId="3F59DB98" w14:textId="77777777" w:rsidR="00133A40" w:rsidRDefault="00133A40" w:rsidP="00133A40">
      <w:pPr>
        <w:pBdr>
          <w:top w:val="single" w:sz="6" w:space="1" w:color="auto"/>
          <w:left w:val="single" w:sz="6" w:space="4" w:color="auto"/>
          <w:bottom w:val="single" w:sz="6" w:space="1" w:color="auto"/>
          <w:right w:val="single" w:sz="6" w:space="4" w:color="auto"/>
        </w:pBdr>
        <w:spacing w:after="0"/>
        <w:jc w:val="both"/>
        <w:rPr>
          <w:rFonts w:ascii="Arial" w:hAnsi="Arial" w:cs="Arial"/>
        </w:rPr>
      </w:pPr>
    </w:p>
    <w:p w14:paraId="754A3A52" w14:textId="77777777" w:rsidR="00133A40" w:rsidRDefault="00133A40" w:rsidP="00133A40">
      <w:pPr>
        <w:pBdr>
          <w:top w:val="single" w:sz="6" w:space="1" w:color="auto"/>
          <w:left w:val="single" w:sz="6" w:space="4" w:color="auto"/>
          <w:bottom w:val="single" w:sz="6" w:space="1" w:color="auto"/>
          <w:right w:val="single" w:sz="6" w:space="4" w:color="auto"/>
        </w:pBdr>
        <w:spacing w:after="0"/>
        <w:jc w:val="both"/>
        <w:rPr>
          <w:rFonts w:ascii="Arial" w:hAnsi="Arial" w:cs="Arial"/>
        </w:rPr>
      </w:pPr>
    </w:p>
    <w:p w14:paraId="3BAC4F67" w14:textId="77777777" w:rsidR="00133A40" w:rsidRDefault="00133A40" w:rsidP="00133A40">
      <w:pPr>
        <w:pBdr>
          <w:top w:val="single" w:sz="6" w:space="1" w:color="auto"/>
          <w:left w:val="single" w:sz="6" w:space="4" w:color="auto"/>
          <w:bottom w:val="single" w:sz="6" w:space="1" w:color="auto"/>
          <w:right w:val="single" w:sz="6" w:space="4" w:color="auto"/>
        </w:pBdr>
        <w:spacing w:after="0"/>
        <w:jc w:val="both"/>
        <w:rPr>
          <w:rFonts w:ascii="Arial" w:hAnsi="Arial" w:cs="Arial"/>
        </w:rPr>
      </w:pPr>
    </w:p>
    <w:p w14:paraId="5C6F06BF" w14:textId="77777777" w:rsidR="00E32A2E" w:rsidRPr="00B3116C" w:rsidRDefault="00133A40" w:rsidP="00E32A2E">
      <w:pPr>
        <w:spacing w:after="0"/>
        <w:jc w:val="both"/>
        <w:rPr>
          <w:rFonts w:ascii="Arial" w:hAnsi="Arial" w:cs="Arial"/>
          <w:b/>
        </w:rPr>
      </w:pPr>
      <w:r>
        <w:rPr>
          <w:rFonts w:ascii="Arial" w:hAnsi="Arial" w:cs="Arial"/>
          <w:b/>
        </w:rPr>
        <w:lastRenderedPageBreak/>
        <w:t>5</w:t>
      </w:r>
      <w:r w:rsidR="00B3116C" w:rsidRPr="00B3116C">
        <w:rPr>
          <w:rFonts w:ascii="Arial" w:hAnsi="Arial" w:cs="Arial"/>
          <w:b/>
        </w:rPr>
        <w:tab/>
      </w:r>
      <w:r w:rsidR="004C4E73">
        <w:rPr>
          <w:rFonts w:ascii="Arial" w:hAnsi="Arial" w:cs="Arial"/>
          <w:b/>
        </w:rPr>
        <w:t>Prior Partnership History</w:t>
      </w:r>
    </w:p>
    <w:p w14:paraId="2A62AF8B" w14:textId="77777777" w:rsidR="00B3116C" w:rsidRDefault="00B3116C" w:rsidP="00E32A2E">
      <w:pPr>
        <w:spacing w:after="0"/>
        <w:jc w:val="both"/>
        <w:rPr>
          <w:rFonts w:ascii="Arial" w:hAnsi="Arial" w:cs="Arial"/>
        </w:rPr>
      </w:pPr>
    </w:p>
    <w:p w14:paraId="26F53F64" w14:textId="77777777" w:rsidR="004C4E73" w:rsidRDefault="004C4E73" w:rsidP="006D00F2">
      <w:pPr>
        <w:pBdr>
          <w:top w:val="single" w:sz="6" w:space="1" w:color="auto"/>
          <w:left w:val="single" w:sz="6" w:space="4" w:color="auto"/>
          <w:bottom w:val="single" w:sz="6" w:space="1" w:color="auto"/>
          <w:right w:val="single" w:sz="6" w:space="4" w:color="auto"/>
        </w:pBdr>
        <w:spacing w:after="0"/>
        <w:jc w:val="both"/>
        <w:rPr>
          <w:rFonts w:ascii="Arial" w:hAnsi="Arial" w:cs="Arial"/>
          <w:b/>
        </w:rPr>
      </w:pPr>
      <w:r>
        <w:rPr>
          <w:rFonts w:ascii="Arial" w:hAnsi="Arial" w:cs="Arial"/>
          <w:b/>
        </w:rPr>
        <w:t>D</w:t>
      </w:r>
      <w:r w:rsidRPr="004C4E73">
        <w:rPr>
          <w:rFonts w:ascii="Arial" w:hAnsi="Arial" w:cs="Arial"/>
          <w:b/>
        </w:rPr>
        <w:t>etails of how the company and researche</w:t>
      </w:r>
      <w:r>
        <w:rPr>
          <w:rFonts w:ascii="Arial" w:hAnsi="Arial" w:cs="Arial"/>
          <w:b/>
        </w:rPr>
        <w:t>r have collaborated in the past (100 words max)</w:t>
      </w:r>
      <w:r w:rsidR="00133A40">
        <w:rPr>
          <w:rFonts w:ascii="Arial" w:hAnsi="Arial" w:cs="Arial"/>
          <w:b/>
        </w:rPr>
        <w:t>.</w:t>
      </w:r>
    </w:p>
    <w:p w14:paraId="298D9547" w14:textId="77777777" w:rsidR="004C4E73" w:rsidRPr="00133A40" w:rsidRDefault="004C4E73" w:rsidP="006D00F2">
      <w:pPr>
        <w:pBdr>
          <w:top w:val="single" w:sz="6" w:space="1" w:color="auto"/>
          <w:left w:val="single" w:sz="6" w:space="4" w:color="auto"/>
          <w:bottom w:val="single" w:sz="6" w:space="1" w:color="auto"/>
          <w:right w:val="single" w:sz="6" w:space="4" w:color="auto"/>
        </w:pBdr>
        <w:spacing w:after="0"/>
        <w:jc w:val="both"/>
        <w:rPr>
          <w:rFonts w:ascii="Arial" w:hAnsi="Arial" w:cs="Arial"/>
          <w:i/>
        </w:rPr>
      </w:pPr>
      <w:r w:rsidRPr="00133A40">
        <w:rPr>
          <w:rFonts w:ascii="Arial" w:hAnsi="Arial" w:cs="Arial"/>
          <w:i/>
        </w:rPr>
        <w:t>N</w:t>
      </w:r>
      <w:r w:rsidR="00133A40" w:rsidRPr="00133A40">
        <w:rPr>
          <w:rFonts w:ascii="Arial" w:hAnsi="Arial" w:cs="Arial"/>
          <w:i/>
        </w:rPr>
        <w:t xml:space="preserve">ote – </w:t>
      </w:r>
      <w:r w:rsidRPr="00133A40">
        <w:rPr>
          <w:rFonts w:ascii="Arial" w:hAnsi="Arial" w:cs="Arial"/>
          <w:i/>
        </w:rPr>
        <w:t>It is bound to be an advantage where the partners are familiar with each other and have a track record of working effectively; at the same time we want to ensure that we use the funding which is under the University’s control, to promote promising partnerships which are in their early stages of seeking co-funding</w:t>
      </w:r>
      <w:r w:rsidR="00133A40" w:rsidRPr="00133A40">
        <w:rPr>
          <w:rFonts w:ascii="Arial" w:hAnsi="Arial" w:cs="Arial"/>
          <w:i/>
        </w:rPr>
        <w:t>.</w:t>
      </w:r>
    </w:p>
    <w:p w14:paraId="37A4963E" w14:textId="77777777" w:rsidR="004C4E73" w:rsidRDefault="004C4E73" w:rsidP="006D00F2">
      <w:pPr>
        <w:pBdr>
          <w:top w:val="single" w:sz="6" w:space="1" w:color="auto"/>
          <w:left w:val="single" w:sz="6" w:space="4" w:color="auto"/>
          <w:bottom w:val="single" w:sz="6" w:space="1" w:color="auto"/>
          <w:right w:val="single" w:sz="6" w:space="4" w:color="auto"/>
        </w:pBdr>
        <w:spacing w:after="0"/>
        <w:jc w:val="both"/>
        <w:rPr>
          <w:rFonts w:ascii="Arial" w:hAnsi="Arial" w:cs="Arial"/>
          <w:b/>
        </w:rPr>
      </w:pPr>
    </w:p>
    <w:p w14:paraId="40248D02" w14:textId="77777777" w:rsidR="004C4E73" w:rsidRDefault="004C4E73" w:rsidP="006D00F2">
      <w:pPr>
        <w:pBdr>
          <w:top w:val="single" w:sz="6" w:space="1" w:color="auto"/>
          <w:left w:val="single" w:sz="6" w:space="4" w:color="auto"/>
          <w:bottom w:val="single" w:sz="6" w:space="1" w:color="auto"/>
          <w:right w:val="single" w:sz="6" w:space="4" w:color="auto"/>
        </w:pBdr>
        <w:spacing w:after="0"/>
        <w:jc w:val="both"/>
        <w:rPr>
          <w:rFonts w:ascii="Arial" w:hAnsi="Arial" w:cs="Arial"/>
          <w:b/>
        </w:rPr>
      </w:pPr>
    </w:p>
    <w:p w14:paraId="55426050" w14:textId="77777777" w:rsidR="004C4E73" w:rsidRDefault="004C4E73" w:rsidP="006D00F2">
      <w:pPr>
        <w:pBdr>
          <w:top w:val="single" w:sz="6" w:space="1" w:color="auto"/>
          <w:left w:val="single" w:sz="6" w:space="4" w:color="auto"/>
          <w:bottom w:val="single" w:sz="6" w:space="1" w:color="auto"/>
          <w:right w:val="single" w:sz="6" w:space="4" w:color="auto"/>
        </w:pBdr>
        <w:spacing w:after="0"/>
        <w:jc w:val="both"/>
        <w:rPr>
          <w:rFonts w:ascii="Arial" w:hAnsi="Arial" w:cs="Arial"/>
          <w:b/>
        </w:rPr>
      </w:pPr>
    </w:p>
    <w:p w14:paraId="6E75CE0D" w14:textId="77777777" w:rsidR="004C4E73" w:rsidRDefault="004C4E73" w:rsidP="006D00F2">
      <w:pPr>
        <w:pBdr>
          <w:top w:val="single" w:sz="6" w:space="1" w:color="auto"/>
          <w:left w:val="single" w:sz="6" w:space="4" w:color="auto"/>
          <w:bottom w:val="single" w:sz="6" w:space="1" w:color="auto"/>
          <w:right w:val="single" w:sz="6" w:space="4" w:color="auto"/>
        </w:pBdr>
        <w:spacing w:after="0"/>
        <w:jc w:val="both"/>
        <w:rPr>
          <w:rFonts w:ascii="Arial" w:hAnsi="Arial" w:cs="Arial"/>
          <w:b/>
        </w:rPr>
      </w:pPr>
    </w:p>
    <w:p w14:paraId="386EC5A1" w14:textId="77777777" w:rsidR="004C4E73" w:rsidRDefault="004C4E73" w:rsidP="006D00F2">
      <w:pPr>
        <w:pBdr>
          <w:top w:val="single" w:sz="6" w:space="1" w:color="auto"/>
          <w:left w:val="single" w:sz="6" w:space="4" w:color="auto"/>
          <w:bottom w:val="single" w:sz="6" w:space="1" w:color="auto"/>
          <w:right w:val="single" w:sz="6" w:space="4" w:color="auto"/>
        </w:pBdr>
        <w:spacing w:after="0"/>
        <w:jc w:val="both"/>
        <w:rPr>
          <w:rFonts w:ascii="Arial" w:hAnsi="Arial" w:cs="Arial"/>
          <w:b/>
        </w:rPr>
      </w:pPr>
    </w:p>
    <w:p w14:paraId="0CA0838A" w14:textId="77777777" w:rsidR="004C4E73" w:rsidRDefault="004C4E73" w:rsidP="006D00F2">
      <w:pPr>
        <w:pBdr>
          <w:top w:val="single" w:sz="6" w:space="1" w:color="auto"/>
          <w:left w:val="single" w:sz="6" w:space="4" w:color="auto"/>
          <w:bottom w:val="single" w:sz="6" w:space="1" w:color="auto"/>
          <w:right w:val="single" w:sz="6" w:space="4" w:color="auto"/>
        </w:pBdr>
        <w:spacing w:after="0"/>
        <w:jc w:val="both"/>
        <w:rPr>
          <w:rFonts w:ascii="Arial" w:hAnsi="Arial" w:cs="Arial"/>
          <w:b/>
        </w:rPr>
      </w:pPr>
    </w:p>
    <w:p w14:paraId="04E2F4A4" w14:textId="77777777" w:rsidR="004C4E73" w:rsidRDefault="004C4E73" w:rsidP="006D00F2">
      <w:pPr>
        <w:pBdr>
          <w:top w:val="single" w:sz="6" w:space="1" w:color="auto"/>
          <w:left w:val="single" w:sz="6" w:space="4" w:color="auto"/>
          <w:bottom w:val="single" w:sz="6" w:space="1" w:color="auto"/>
          <w:right w:val="single" w:sz="6" w:space="4" w:color="auto"/>
        </w:pBdr>
        <w:spacing w:after="0"/>
        <w:jc w:val="both"/>
        <w:rPr>
          <w:rFonts w:ascii="Arial" w:hAnsi="Arial" w:cs="Arial"/>
          <w:b/>
        </w:rPr>
      </w:pPr>
    </w:p>
    <w:p w14:paraId="11CFF133" w14:textId="77777777" w:rsidR="004C4E73" w:rsidRDefault="004C4E73"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14:paraId="7164FF26" w14:textId="77777777" w:rsidR="00133A40" w:rsidRDefault="00133A40"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14:paraId="4A9D5BE6" w14:textId="77777777" w:rsidR="00133A40" w:rsidRDefault="00133A40"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14:paraId="11DB7394" w14:textId="77777777" w:rsidR="00634CE9" w:rsidRDefault="00634CE9" w:rsidP="00E32A2E">
      <w:pPr>
        <w:spacing w:after="0"/>
        <w:jc w:val="both"/>
        <w:rPr>
          <w:rFonts w:ascii="Arial" w:hAnsi="Arial" w:cs="Arial"/>
        </w:rPr>
      </w:pPr>
    </w:p>
    <w:p w14:paraId="2AEDB342" w14:textId="77777777" w:rsidR="006A689C" w:rsidRPr="00133A40" w:rsidRDefault="00133A40" w:rsidP="00E32A2E">
      <w:pPr>
        <w:spacing w:after="0"/>
        <w:jc w:val="both"/>
        <w:rPr>
          <w:rFonts w:ascii="Arial" w:hAnsi="Arial" w:cs="Arial"/>
          <w:b/>
        </w:rPr>
      </w:pPr>
      <w:r w:rsidRPr="00133A40">
        <w:rPr>
          <w:rFonts w:ascii="Arial" w:hAnsi="Arial" w:cs="Arial"/>
          <w:b/>
        </w:rPr>
        <w:t>6</w:t>
      </w:r>
      <w:r w:rsidRPr="00133A40">
        <w:rPr>
          <w:rFonts w:ascii="Arial" w:hAnsi="Arial" w:cs="Arial"/>
          <w:b/>
        </w:rPr>
        <w:tab/>
        <w:t>Costs</w:t>
      </w:r>
    </w:p>
    <w:p w14:paraId="7C02B12E" w14:textId="77777777" w:rsidR="00133A40" w:rsidRDefault="00133A40" w:rsidP="00E32A2E">
      <w:pPr>
        <w:spacing w:after="0"/>
        <w:jc w:val="both"/>
        <w:rPr>
          <w:rFonts w:ascii="Arial" w:hAnsi="Arial" w:cs="Arial"/>
        </w:rPr>
      </w:pPr>
    </w:p>
    <w:p w14:paraId="0E54397C" w14:textId="77777777" w:rsidR="00634CE9" w:rsidRPr="006D00F2" w:rsidRDefault="00133A40" w:rsidP="006D00F2">
      <w:pPr>
        <w:pBdr>
          <w:top w:val="single" w:sz="6" w:space="1" w:color="auto"/>
          <w:left w:val="single" w:sz="6" w:space="4" w:color="auto"/>
          <w:bottom w:val="single" w:sz="6" w:space="1" w:color="auto"/>
          <w:right w:val="single" w:sz="6" w:space="4" w:color="auto"/>
        </w:pBdr>
        <w:spacing w:after="0"/>
        <w:jc w:val="both"/>
        <w:rPr>
          <w:rFonts w:ascii="Arial" w:hAnsi="Arial" w:cs="Arial"/>
          <w:b/>
        </w:rPr>
      </w:pPr>
      <w:r w:rsidRPr="00133A40">
        <w:rPr>
          <w:rFonts w:ascii="Arial" w:hAnsi="Arial" w:cs="Arial"/>
          <w:b/>
        </w:rPr>
        <w:t>Total anticipated project costs (excluding university overheads) and funding sought from the IAA.</w:t>
      </w:r>
    </w:p>
    <w:p w14:paraId="502E029E" w14:textId="77777777" w:rsidR="006D00F2" w:rsidRPr="001362ED" w:rsidRDefault="00133A40" w:rsidP="006D00F2">
      <w:pPr>
        <w:pBdr>
          <w:top w:val="single" w:sz="6" w:space="1" w:color="auto"/>
          <w:left w:val="single" w:sz="6" w:space="4" w:color="auto"/>
          <w:bottom w:val="single" w:sz="6" w:space="1" w:color="auto"/>
          <w:right w:val="single" w:sz="6" w:space="4" w:color="auto"/>
        </w:pBdr>
        <w:spacing w:after="0"/>
        <w:jc w:val="both"/>
        <w:rPr>
          <w:rFonts w:ascii="Arial" w:hAnsi="Arial" w:cs="Arial"/>
          <w:i/>
        </w:rPr>
      </w:pPr>
      <w:r w:rsidRPr="00133A40">
        <w:rPr>
          <w:rFonts w:ascii="Arial" w:hAnsi="Arial" w:cs="Arial"/>
          <w:i/>
        </w:rPr>
        <w:t>Note – maximum budget requested from the IAA cannot exceed £25,000 and this is expected to be matched in cash by the external partner. The project cost does not need to be based on a full economic cost basis. Applications should not include the salary of the applicant; only the additional costs of the activity will be funded. These may include but are not limited to staff support, travel, consumables etc. As per the conditions of the grant institutional estates and indirect costs are not eligible</w:t>
      </w:r>
      <w:r w:rsidRPr="00133A40">
        <w:rPr>
          <w:rFonts w:ascii="Arial" w:hAnsi="Arial" w:cs="Arial"/>
          <w:b/>
          <w:i/>
        </w:rPr>
        <w:t>.</w:t>
      </w:r>
      <w:r w:rsidR="001362ED">
        <w:rPr>
          <w:rFonts w:ascii="Arial" w:hAnsi="Arial" w:cs="Arial"/>
          <w:i/>
        </w:rPr>
        <w:t xml:space="preserve"> Also please include a few words that demonstrate the partner’s ability to resource the co-funding.</w:t>
      </w:r>
    </w:p>
    <w:p w14:paraId="10274690" w14:textId="77777777" w:rsidR="006D00F2" w:rsidRDefault="006D00F2"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14:paraId="4DCAA9A6" w14:textId="77777777" w:rsidR="00133A40" w:rsidRDefault="00133A40"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14:paraId="72DB2D01" w14:textId="77777777" w:rsidR="00133A40" w:rsidRDefault="00133A40"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14:paraId="5D5A6830" w14:textId="77777777" w:rsidR="00133A40" w:rsidRDefault="00133A40"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14:paraId="705BD7C5" w14:textId="77777777" w:rsidR="006A689C" w:rsidRDefault="006A689C"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14:paraId="0E7194B5" w14:textId="77777777" w:rsidR="004524B9" w:rsidRDefault="004524B9"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14:paraId="3662AC36" w14:textId="77777777" w:rsidR="000D7833" w:rsidRDefault="000D7833"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14:paraId="02755FE6" w14:textId="77777777" w:rsidR="000D7833" w:rsidRDefault="000D7833"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14:paraId="6BECAA95" w14:textId="77777777" w:rsidR="000D7833" w:rsidRDefault="000D7833"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14:paraId="71590087" w14:textId="77777777" w:rsidR="000D7833" w:rsidRDefault="000D7833"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14:paraId="7E762942" w14:textId="77777777" w:rsidR="000D7833" w:rsidRDefault="000D7833" w:rsidP="006D00F2">
      <w:pPr>
        <w:pBdr>
          <w:top w:val="single" w:sz="6" w:space="1" w:color="auto"/>
          <w:left w:val="single" w:sz="6" w:space="4" w:color="auto"/>
          <w:bottom w:val="single" w:sz="6" w:space="1" w:color="auto"/>
          <w:right w:val="single" w:sz="6" w:space="4" w:color="auto"/>
        </w:pBdr>
        <w:spacing w:after="0"/>
        <w:jc w:val="both"/>
        <w:rPr>
          <w:rFonts w:ascii="Arial" w:hAnsi="Arial" w:cs="Arial"/>
        </w:rPr>
      </w:pPr>
    </w:p>
    <w:p w14:paraId="1619D0AD" w14:textId="77777777" w:rsidR="004C4E73" w:rsidRDefault="004C4E73" w:rsidP="004C4E73">
      <w:pPr>
        <w:spacing w:after="0"/>
        <w:rPr>
          <w:rFonts w:ascii="Arial" w:hAnsi="Arial" w:cs="Arial"/>
          <w:b/>
        </w:rPr>
      </w:pPr>
    </w:p>
    <w:p w14:paraId="77672E86" w14:textId="77777777" w:rsidR="004C4E73" w:rsidRDefault="004C4E73" w:rsidP="004C4E73">
      <w:pPr>
        <w:spacing w:after="0"/>
        <w:jc w:val="both"/>
        <w:rPr>
          <w:rFonts w:ascii="Arial" w:hAnsi="Arial" w:cs="Arial"/>
          <w:b/>
        </w:rPr>
      </w:pPr>
      <w:r w:rsidRPr="00E32A2E">
        <w:rPr>
          <w:rFonts w:ascii="Arial" w:hAnsi="Arial" w:cs="Arial"/>
        </w:rPr>
        <w:t xml:space="preserve">Please complete ALL sections of this form, and </w:t>
      </w:r>
      <w:r>
        <w:rPr>
          <w:rFonts w:ascii="Arial" w:hAnsi="Arial" w:cs="Arial"/>
        </w:rPr>
        <w:t>send as</w:t>
      </w:r>
      <w:r w:rsidRPr="00E32A2E">
        <w:rPr>
          <w:rFonts w:ascii="Arial" w:hAnsi="Arial" w:cs="Arial"/>
        </w:rPr>
        <w:t xml:space="preserve"> </w:t>
      </w:r>
      <w:r>
        <w:rPr>
          <w:rFonts w:ascii="Arial" w:hAnsi="Arial" w:cs="Arial"/>
        </w:rPr>
        <w:t xml:space="preserve">an e-mail attachment to </w:t>
      </w:r>
      <w:hyperlink r:id="rId10" w:history="1">
        <w:r w:rsidRPr="00783A24">
          <w:rPr>
            <w:rStyle w:val="Hyperlink"/>
            <w:rFonts w:ascii="Arial" w:hAnsi="Arial" w:cs="Arial"/>
          </w:rPr>
          <w:t>m.rushforth@lancaster.ac.uk</w:t>
        </w:r>
      </w:hyperlink>
      <w:r>
        <w:rPr>
          <w:rFonts w:ascii="Arial" w:hAnsi="Arial" w:cs="Arial"/>
        </w:rPr>
        <w:t xml:space="preserve"> with </w:t>
      </w:r>
      <w:r w:rsidRPr="00E32A2E">
        <w:rPr>
          <w:rFonts w:ascii="Arial" w:hAnsi="Arial" w:cs="Arial"/>
        </w:rPr>
        <w:t xml:space="preserve">[EPSRC IAA </w:t>
      </w:r>
      <w:r w:rsidR="00133A40">
        <w:rPr>
          <w:rFonts w:ascii="Arial" w:hAnsi="Arial" w:cs="Arial"/>
        </w:rPr>
        <w:t>Co-Funding</w:t>
      </w:r>
      <w:r w:rsidRPr="00E32A2E">
        <w:rPr>
          <w:rFonts w:ascii="Arial" w:hAnsi="Arial" w:cs="Arial"/>
        </w:rPr>
        <w:t>– your name] in the e-mail header</w:t>
      </w:r>
      <w:r w:rsidR="00133A40">
        <w:rPr>
          <w:rFonts w:ascii="Arial" w:hAnsi="Arial" w:cs="Arial"/>
        </w:rPr>
        <w:t xml:space="preserve"> by 5pm 17</w:t>
      </w:r>
      <w:r w:rsidR="00133A40" w:rsidRPr="00133A40">
        <w:rPr>
          <w:rFonts w:ascii="Arial" w:hAnsi="Arial" w:cs="Arial"/>
          <w:vertAlign w:val="superscript"/>
        </w:rPr>
        <w:t>th</w:t>
      </w:r>
      <w:r w:rsidR="00133A40">
        <w:rPr>
          <w:rFonts w:ascii="Arial" w:hAnsi="Arial" w:cs="Arial"/>
        </w:rPr>
        <w:t xml:space="preserve"> July 2015.</w:t>
      </w:r>
    </w:p>
    <w:p w14:paraId="4C70B4ED" w14:textId="77777777" w:rsidR="004C4E73" w:rsidRPr="00E32A2E" w:rsidRDefault="004C4E73" w:rsidP="003A2D40">
      <w:pPr>
        <w:spacing w:after="0"/>
        <w:jc w:val="both"/>
        <w:rPr>
          <w:rFonts w:ascii="Arial" w:hAnsi="Arial" w:cs="Arial"/>
          <w:b/>
        </w:rPr>
      </w:pPr>
    </w:p>
    <w:sectPr w:rsidR="004C4E73" w:rsidRPr="00E32A2E" w:rsidSect="00BE51B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05AFA"/>
    <w:multiLevelType w:val="hybridMultilevel"/>
    <w:tmpl w:val="F2F43F1C"/>
    <w:lvl w:ilvl="0" w:tplc="79EE14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 Ternouth">
    <w15:presenceInfo w15:providerId="Windows Live" w15:userId="f3ed2d32f5c65a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D3"/>
    <w:rsid w:val="00011D36"/>
    <w:rsid w:val="00065044"/>
    <w:rsid w:val="000D7833"/>
    <w:rsid w:val="00133A40"/>
    <w:rsid w:val="001362ED"/>
    <w:rsid w:val="001F79A1"/>
    <w:rsid w:val="002025A1"/>
    <w:rsid w:val="00250E6E"/>
    <w:rsid w:val="002C46B3"/>
    <w:rsid w:val="002D26C2"/>
    <w:rsid w:val="002E3907"/>
    <w:rsid w:val="00335216"/>
    <w:rsid w:val="00364CF2"/>
    <w:rsid w:val="00377094"/>
    <w:rsid w:val="003A2D40"/>
    <w:rsid w:val="003C5AEF"/>
    <w:rsid w:val="003D3FB1"/>
    <w:rsid w:val="0041107C"/>
    <w:rsid w:val="004524B9"/>
    <w:rsid w:val="004617E7"/>
    <w:rsid w:val="0048326D"/>
    <w:rsid w:val="004C4E73"/>
    <w:rsid w:val="0059728E"/>
    <w:rsid w:val="005A75E7"/>
    <w:rsid w:val="005B2833"/>
    <w:rsid w:val="00615FE0"/>
    <w:rsid w:val="00634CE9"/>
    <w:rsid w:val="006A689C"/>
    <w:rsid w:val="006D00F2"/>
    <w:rsid w:val="007012E4"/>
    <w:rsid w:val="00735E50"/>
    <w:rsid w:val="0075199E"/>
    <w:rsid w:val="00757687"/>
    <w:rsid w:val="007A44B7"/>
    <w:rsid w:val="007B1818"/>
    <w:rsid w:val="007B5557"/>
    <w:rsid w:val="00896052"/>
    <w:rsid w:val="008E7C92"/>
    <w:rsid w:val="0092193B"/>
    <w:rsid w:val="009571AB"/>
    <w:rsid w:val="009C5F16"/>
    <w:rsid w:val="00A32078"/>
    <w:rsid w:val="00A377B5"/>
    <w:rsid w:val="00A631E8"/>
    <w:rsid w:val="00A722FF"/>
    <w:rsid w:val="00AB14EE"/>
    <w:rsid w:val="00AF38AD"/>
    <w:rsid w:val="00B3116C"/>
    <w:rsid w:val="00B36D96"/>
    <w:rsid w:val="00B6389F"/>
    <w:rsid w:val="00B75760"/>
    <w:rsid w:val="00B850EE"/>
    <w:rsid w:val="00BA4FB3"/>
    <w:rsid w:val="00BE51B4"/>
    <w:rsid w:val="00C422D3"/>
    <w:rsid w:val="00C752C6"/>
    <w:rsid w:val="00CE1E12"/>
    <w:rsid w:val="00D43C70"/>
    <w:rsid w:val="00D47955"/>
    <w:rsid w:val="00DD1BD0"/>
    <w:rsid w:val="00E32A2E"/>
    <w:rsid w:val="00E92A0D"/>
    <w:rsid w:val="00F262A1"/>
    <w:rsid w:val="00F30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2D3"/>
    <w:rPr>
      <w:rFonts w:ascii="Tahoma" w:hAnsi="Tahoma" w:cs="Tahoma"/>
      <w:sz w:val="16"/>
      <w:szCs w:val="16"/>
    </w:rPr>
  </w:style>
  <w:style w:type="paragraph" w:styleId="NormalWeb">
    <w:name w:val="Normal (Web)"/>
    <w:basedOn w:val="Normal"/>
    <w:uiPriority w:val="99"/>
    <w:semiHidden/>
    <w:unhideWhenUsed/>
    <w:rsid w:val="00C422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57687"/>
    <w:pPr>
      <w:ind w:left="720"/>
      <w:contextualSpacing/>
    </w:pPr>
  </w:style>
  <w:style w:type="table" w:styleId="TableGrid">
    <w:name w:val="Table Grid"/>
    <w:basedOn w:val="TableNormal"/>
    <w:uiPriority w:val="59"/>
    <w:rsid w:val="00364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2A2E"/>
    <w:rPr>
      <w:color w:val="0000FF" w:themeColor="hyperlink"/>
      <w:u w:val="single"/>
    </w:rPr>
  </w:style>
  <w:style w:type="character" w:styleId="CommentReference">
    <w:name w:val="annotation reference"/>
    <w:basedOn w:val="DefaultParagraphFont"/>
    <w:uiPriority w:val="99"/>
    <w:semiHidden/>
    <w:unhideWhenUsed/>
    <w:rsid w:val="00377094"/>
    <w:rPr>
      <w:sz w:val="16"/>
      <w:szCs w:val="16"/>
    </w:rPr>
  </w:style>
  <w:style w:type="paragraph" w:styleId="CommentText">
    <w:name w:val="annotation text"/>
    <w:basedOn w:val="Normal"/>
    <w:link w:val="CommentTextChar"/>
    <w:uiPriority w:val="99"/>
    <w:semiHidden/>
    <w:unhideWhenUsed/>
    <w:rsid w:val="00377094"/>
    <w:pPr>
      <w:spacing w:line="240" w:lineRule="auto"/>
    </w:pPr>
    <w:rPr>
      <w:sz w:val="20"/>
      <w:szCs w:val="20"/>
    </w:rPr>
  </w:style>
  <w:style w:type="character" w:customStyle="1" w:styleId="CommentTextChar">
    <w:name w:val="Comment Text Char"/>
    <w:basedOn w:val="DefaultParagraphFont"/>
    <w:link w:val="CommentText"/>
    <w:uiPriority w:val="99"/>
    <w:semiHidden/>
    <w:rsid w:val="00377094"/>
    <w:rPr>
      <w:sz w:val="20"/>
      <w:szCs w:val="20"/>
    </w:rPr>
  </w:style>
  <w:style w:type="paragraph" w:styleId="CommentSubject">
    <w:name w:val="annotation subject"/>
    <w:basedOn w:val="CommentText"/>
    <w:next w:val="CommentText"/>
    <w:link w:val="CommentSubjectChar"/>
    <w:uiPriority w:val="99"/>
    <w:semiHidden/>
    <w:unhideWhenUsed/>
    <w:rsid w:val="00377094"/>
    <w:rPr>
      <w:b/>
      <w:bCs/>
    </w:rPr>
  </w:style>
  <w:style w:type="character" w:customStyle="1" w:styleId="CommentSubjectChar">
    <w:name w:val="Comment Subject Char"/>
    <w:basedOn w:val="CommentTextChar"/>
    <w:link w:val="CommentSubject"/>
    <w:uiPriority w:val="99"/>
    <w:semiHidden/>
    <w:rsid w:val="0037709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2D3"/>
    <w:rPr>
      <w:rFonts w:ascii="Tahoma" w:hAnsi="Tahoma" w:cs="Tahoma"/>
      <w:sz w:val="16"/>
      <w:szCs w:val="16"/>
    </w:rPr>
  </w:style>
  <w:style w:type="paragraph" w:styleId="NormalWeb">
    <w:name w:val="Normal (Web)"/>
    <w:basedOn w:val="Normal"/>
    <w:uiPriority w:val="99"/>
    <w:semiHidden/>
    <w:unhideWhenUsed/>
    <w:rsid w:val="00C422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57687"/>
    <w:pPr>
      <w:ind w:left="720"/>
      <w:contextualSpacing/>
    </w:pPr>
  </w:style>
  <w:style w:type="table" w:styleId="TableGrid">
    <w:name w:val="Table Grid"/>
    <w:basedOn w:val="TableNormal"/>
    <w:uiPriority w:val="59"/>
    <w:rsid w:val="00364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2A2E"/>
    <w:rPr>
      <w:color w:val="0000FF" w:themeColor="hyperlink"/>
      <w:u w:val="single"/>
    </w:rPr>
  </w:style>
  <w:style w:type="character" w:styleId="CommentReference">
    <w:name w:val="annotation reference"/>
    <w:basedOn w:val="DefaultParagraphFont"/>
    <w:uiPriority w:val="99"/>
    <w:semiHidden/>
    <w:unhideWhenUsed/>
    <w:rsid w:val="00377094"/>
    <w:rPr>
      <w:sz w:val="16"/>
      <w:szCs w:val="16"/>
    </w:rPr>
  </w:style>
  <w:style w:type="paragraph" w:styleId="CommentText">
    <w:name w:val="annotation text"/>
    <w:basedOn w:val="Normal"/>
    <w:link w:val="CommentTextChar"/>
    <w:uiPriority w:val="99"/>
    <w:semiHidden/>
    <w:unhideWhenUsed/>
    <w:rsid w:val="00377094"/>
    <w:pPr>
      <w:spacing w:line="240" w:lineRule="auto"/>
    </w:pPr>
    <w:rPr>
      <w:sz w:val="20"/>
      <w:szCs w:val="20"/>
    </w:rPr>
  </w:style>
  <w:style w:type="character" w:customStyle="1" w:styleId="CommentTextChar">
    <w:name w:val="Comment Text Char"/>
    <w:basedOn w:val="DefaultParagraphFont"/>
    <w:link w:val="CommentText"/>
    <w:uiPriority w:val="99"/>
    <w:semiHidden/>
    <w:rsid w:val="00377094"/>
    <w:rPr>
      <w:sz w:val="20"/>
      <w:szCs w:val="20"/>
    </w:rPr>
  </w:style>
  <w:style w:type="paragraph" w:styleId="CommentSubject">
    <w:name w:val="annotation subject"/>
    <w:basedOn w:val="CommentText"/>
    <w:next w:val="CommentText"/>
    <w:link w:val="CommentSubjectChar"/>
    <w:uiPriority w:val="99"/>
    <w:semiHidden/>
    <w:unhideWhenUsed/>
    <w:rsid w:val="00377094"/>
    <w:rPr>
      <w:b/>
      <w:bCs/>
    </w:rPr>
  </w:style>
  <w:style w:type="character" w:customStyle="1" w:styleId="CommentSubjectChar">
    <w:name w:val="Comment Subject Char"/>
    <w:basedOn w:val="CommentTextChar"/>
    <w:link w:val="CommentSubject"/>
    <w:uiPriority w:val="99"/>
    <w:semiHidden/>
    <w:rsid w:val="003770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07444">
      <w:bodyDiv w:val="1"/>
      <w:marLeft w:val="0"/>
      <w:marRight w:val="0"/>
      <w:marTop w:val="0"/>
      <w:marBottom w:val="0"/>
      <w:divBdr>
        <w:top w:val="none" w:sz="0" w:space="0" w:color="auto"/>
        <w:left w:val="none" w:sz="0" w:space="0" w:color="auto"/>
        <w:bottom w:val="none" w:sz="0" w:space="0" w:color="auto"/>
        <w:right w:val="none" w:sz="0" w:space="0" w:color="auto"/>
      </w:divBdr>
    </w:div>
    <w:div w:id="1267422822">
      <w:bodyDiv w:val="1"/>
      <w:marLeft w:val="0"/>
      <w:marRight w:val="0"/>
      <w:marTop w:val="0"/>
      <w:marBottom w:val="0"/>
      <w:divBdr>
        <w:top w:val="none" w:sz="0" w:space="0" w:color="auto"/>
        <w:left w:val="none" w:sz="0" w:space="0" w:color="auto"/>
        <w:bottom w:val="none" w:sz="0" w:space="0" w:color="auto"/>
        <w:right w:val="none" w:sz="0" w:space="0" w:color="auto"/>
      </w:divBdr>
      <w:divsChild>
        <w:div w:id="101846015">
          <w:marLeft w:val="0"/>
          <w:marRight w:val="0"/>
          <w:marTop w:val="0"/>
          <w:marBottom w:val="0"/>
          <w:divBdr>
            <w:top w:val="none" w:sz="0" w:space="0" w:color="auto"/>
            <w:left w:val="none" w:sz="0" w:space="0" w:color="auto"/>
            <w:bottom w:val="none" w:sz="0" w:space="0" w:color="auto"/>
            <w:right w:val="none" w:sz="0" w:space="0" w:color="auto"/>
          </w:divBdr>
          <w:divsChild>
            <w:div w:id="226304880">
              <w:marLeft w:val="0"/>
              <w:marRight w:val="0"/>
              <w:marTop w:val="0"/>
              <w:marBottom w:val="0"/>
              <w:divBdr>
                <w:top w:val="none" w:sz="0" w:space="0" w:color="auto"/>
                <w:left w:val="none" w:sz="0" w:space="0" w:color="auto"/>
                <w:bottom w:val="none" w:sz="0" w:space="0" w:color="auto"/>
                <w:right w:val="none" w:sz="0" w:space="0" w:color="auto"/>
              </w:divBdr>
              <w:divsChild>
                <w:div w:id="1838301002">
                  <w:marLeft w:val="0"/>
                  <w:marRight w:val="0"/>
                  <w:marTop w:val="0"/>
                  <w:marBottom w:val="0"/>
                  <w:divBdr>
                    <w:top w:val="none" w:sz="0" w:space="0" w:color="auto"/>
                    <w:left w:val="none" w:sz="0" w:space="0" w:color="auto"/>
                    <w:bottom w:val="none" w:sz="0" w:space="0" w:color="auto"/>
                    <w:right w:val="none" w:sz="0" w:space="0" w:color="auto"/>
                  </w:divBdr>
                  <w:divsChild>
                    <w:div w:id="14721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90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rushforth@lancaster.ac.uk" TargetMode="External"/><Relationship Id="rId4" Type="http://schemas.microsoft.com/office/2007/relationships/stylesWithEffects" Target="stylesWithEffects.xml"/><Relationship Id="rId9" Type="http://schemas.openxmlformats.org/officeDocument/2006/relationships/hyperlink" Target="mailto:m.rushforth@lanca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7FA1D-AF68-4DA6-B0BA-D55628A4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Rushforth, Mark</dc:creator>
  <cp:lastModifiedBy>Rushforth, Mark</cp:lastModifiedBy>
  <cp:revision>2</cp:revision>
  <cp:lastPrinted>2013-01-11T10:42:00Z</cp:lastPrinted>
  <dcterms:created xsi:type="dcterms:W3CDTF">2015-05-21T09:20:00Z</dcterms:created>
  <dcterms:modified xsi:type="dcterms:W3CDTF">2015-05-21T09:20:00Z</dcterms:modified>
</cp:coreProperties>
</file>