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DC9" w:rsidRPr="00421F4A" w:rsidRDefault="00A35DC9" w:rsidP="00A35DC9">
      <w:pPr>
        <w:rPr>
          <w:rFonts w:asciiTheme="minorHAnsi" w:hAnsiTheme="minorHAnsi" w:cstheme="minorHAnsi"/>
          <w:u w:val="single"/>
        </w:rPr>
      </w:pPr>
    </w:p>
    <w:p w:rsidR="00A35DC9" w:rsidRPr="00421F4A" w:rsidRDefault="00112A45" w:rsidP="00A35DC9">
      <w:pPr>
        <w:rPr>
          <w:rFonts w:asciiTheme="minorHAnsi" w:hAnsiTheme="minorHAnsi" w:cstheme="minorHAnsi"/>
          <w:u w:val="single"/>
        </w:rPr>
      </w:pPr>
      <w:r>
        <w:rPr>
          <w:rFonts w:asciiTheme="minorHAnsi" w:hAnsiTheme="minorHAnsi" w:cstheme="minorHAnsi"/>
          <w:b/>
          <w:noProof/>
          <w:sz w:val="26"/>
          <w:lang w:val="en-GB" w:eastAsia="en-GB"/>
        </w:rPr>
        <w:drawing>
          <wp:anchor distT="0" distB="0" distL="114300" distR="114300" simplePos="0" relativeHeight="251659776" behindDoc="1" locked="0" layoutInCell="1" allowOverlap="1" wp14:anchorId="43457F71" wp14:editId="5C36F2B5">
            <wp:simplePos x="0" y="0"/>
            <wp:positionH relativeFrom="column">
              <wp:posOffset>2257425</wp:posOffset>
            </wp:positionH>
            <wp:positionV relativeFrom="paragraph">
              <wp:posOffset>137795</wp:posOffset>
            </wp:positionV>
            <wp:extent cx="3122295" cy="558800"/>
            <wp:effectExtent l="0" t="0" r="0" b="0"/>
            <wp:wrapTight wrapText="bothSides">
              <wp:wrapPolygon edited="0">
                <wp:start x="0" y="0"/>
                <wp:lineTo x="0" y="20618"/>
                <wp:lineTo x="21481" y="20618"/>
                <wp:lineTo x="21481" y="0"/>
                <wp:lineTo x="0" y="0"/>
              </wp:wrapPolygon>
            </wp:wrapTight>
            <wp:docPr id="1" name="Picture 1" descr="DClinPsy logo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inPsy logo -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295" cy="558800"/>
                    </a:xfrm>
                    <a:prstGeom prst="rect">
                      <a:avLst/>
                    </a:prstGeom>
                    <a:noFill/>
                  </pic:spPr>
                </pic:pic>
              </a:graphicData>
            </a:graphic>
            <wp14:sizeRelH relativeFrom="page">
              <wp14:pctWidth>0</wp14:pctWidth>
            </wp14:sizeRelH>
            <wp14:sizeRelV relativeFrom="page">
              <wp14:pctHeight>0</wp14:pctHeight>
            </wp14:sizeRelV>
          </wp:anchor>
        </w:drawing>
      </w:r>
    </w:p>
    <w:p w:rsidR="00A35DC9" w:rsidRPr="00421F4A" w:rsidRDefault="00A35DC9" w:rsidP="00112A45">
      <w:pPr>
        <w:ind w:right="-81"/>
        <w:rPr>
          <w:rFonts w:asciiTheme="minorHAnsi" w:hAnsiTheme="minorHAnsi" w:cstheme="minorHAnsi"/>
          <w:b/>
          <w:sz w:val="26"/>
        </w:rPr>
      </w:pPr>
      <w:r w:rsidRPr="00421F4A">
        <w:rPr>
          <w:rFonts w:asciiTheme="minorHAnsi" w:hAnsiTheme="minorHAnsi" w:cstheme="minorHAnsi"/>
          <w:b/>
          <w:sz w:val="26"/>
        </w:rPr>
        <w:t>PROFESSIONAL ISSUES ASSIGNMENT 1</w:t>
      </w:r>
    </w:p>
    <w:p w:rsidR="00112A45" w:rsidRDefault="00112A45" w:rsidP="000A1889">
      <w:pPr>
        <w:ind w:right="-81"/>
        <w:jc w:val="center"/>
        <w:rPr>
          <w:rFonts w:asciiTheme="minorHAnsi" w:hAnsiTheme="minorHAnsi" w:cstheme="minorHAnsi"/>
          <w:b/>
          <w:sz w:val="26"/>
        </w:rPr>
      </w:pPr>
    </w:p>
    <w:p w:rsidR="000A1889" w:rsidRPr="00421F4A" w:rsidRDefault="000A1889" w:rsidP="00112A45">
      <w:pPr>
        <w:ind w:right="-81"/>
        <w:jc w:val="center"/>
        <w:rPr>
          <w:rFonts w:asciiTheme="minorHAnsi" w:hAnsiTheme="minorHAnsi" w:cstheme="minorHAnsi"/>
          <w:sz w:val="22"/>
        </w:rPr>
      </w:pPr>
      <w:r>
        <w:rPr>
          <w:rFonts w:asciiTheme="minorHAnsi" w:hAnsiTheme="minorHAnsi" w:cstheme="minorHAnsi"/>
          <w:b/>
          <w:sz w:val="26"/>
        </w:rPr>
        <w:t>Examiner Booklet</w:t>
      </w:r>
    </w:p>
    <w:p w:rsidR="000A1889" w:rsidRPr="00704F64" w:rsidRDefault="000A1889" w:rsidP="000A1889">
      <w:pPr>
        <w:rPr>
          <w:rFonts w:ascii="Trebuchet MS" w:hAnsi="Trebuchet MS"/>
        </w:rPr>
      </w:pPr>
      <w:bookmarkStart w:id="0" w:name="_GoBack"/>
      <w:bookmarkEnd w:id="0"/>
    </w:p>
    <w:p w:rsidR="000A1889" w:rsidRPr="00704F64" w:rsidRDefault="000A1889" w:rsidP="000A1889">
      <w:pPr>
        <w:autoSpaceDE w:val="0"/>
        <w:autoSpaceDN w:val="0"/>
        <w:adjustRightInd w:val="0"/>
        <w:rPr>
          <w:rFonts w:ascii="Trebuchet MS" w:hAnsi="Trebuchet MS" w:cs="TimesNewRoman"/>
          <w:b/>
          <w:i/>
          <w:sz w:val="20"/>
          <w:szCs w:val="20"/>
          <w:lang w:eastAsia="en-GB"/>
        </w:rPr>
      </w:pPr>
      <w:r w:rsidRPr="00704F64">
        <w:rPr>
          <w:rFonts w:ascii="Trebuchet MS" w:hAnsi="Trebuchet MS" w:cs="TimesNewRoman"/>
          <w:b/>
          <w:i/>
          <w:sz w:val="20"/>
          <w:szCs w:val="20"/>
          <w:lang w:eastAsia="en-GB"/>
        </w:rPr>
        <w:t>Please return this feedback sheet to:</w:t>
      </w:r>
    </w:p>
    <w:p w:rsidR="000A1889" w:rsidRDefault="000A1889" w:rsidP="000A1889">
      <w:pPr>
        <w:autoSpaceDE w:val="0"/>
        <w:autoSpaceDN w:val="0"/>
        <w:adjustRightInd w:val="0"/>
        <w:rPr>
          <w:rFonts w:ascii="Trebuchet MS" w:hAnsi="Trebuchet MS" w:cs="TimesNewRoman"/>
          <w:i/>
          <w:sz w:val="20"/>
          <w:szCs w:val="20"/>
          <w:lang w:eastAsia="en-GB"/>
        </w:rPr>
      </w:pPr>
      <w:r>
        <w:rPr>
          <w:rFonts w:ascii="Trebuchet MS" w:hAnsi="Trebuchet MS" w:cs="TimesNewRoman"/>
          <w:i/>
          <w:sz w:val="20"/>
          <w:szCs w:val="20"/>
          <w:lang w:eastAsia="en-GB"/>
        </w:rPr>
        <w:t>Jennifer Whitfield</w:t>
      </w:r>
      <w:r w:rsidRPr="000629E7">
        <w:rPr>
          <w:rFonts w:ascii="Trebuchet MS" w:hAnsi="Trebuchet MS" w:cs="TimesNewRoman"/>
          <w:i/>
          <w:sz w:val="20"/>
          <w:szCs w:val="20"/>
          <w:lang w:eastAsia="en-GB"/>
        </w:rPr>
        <w:t>, Programme Assistant (Academic),</w:t>
      </w:r>
    </w:p>
    <w:p w:rsidR="000A1889" w:rsidRPr="00704F64" w:rsidRDefault="000A1889" w:rsidP="000A1889">
      <w:pPr>
        <w:autoSpaceDE w:val="0"/>
        <w:autoSpaceDN w:val="0"/>
        <w:adjustRightInd w:val="0"/>
        <w:rPr>
          <w:rFonts w:ascii="Trebuchet MS" w:hAnsi="Trebuchet MS" w:cs="TimesNewRoman"/>
          <w:i/>
          <w:sz w:val="20"/>
          <w:szCs w:val="20"/>
          <w:lang w:eastAsia="en-GB"/>
        </w:rPr>
      </w:pPr>
      <w:r w:rsidRPr="000629E7">
        <w:rPr>
          <w:rFonts w:ascii="Trebuchet MS" w:hAnsi="Trebuchet MS" w:cs="TimesNewRoman"/>
          <w:i/>
          <w:sz w:val="20"/>
          <w:szCs w:val="20"/>
          <w:lang w:eastAsia="en-GB"/>
        </w:rPr>
        <w:t>Doctoral Programme in Clinical</w:t>
      </w:r>
      <w:r>
        <w:rPr>
          <w:rFonts w:ascii="Trebuchet MS" w:hAnsi="Trebuchet MS" w:cs="TimesNewRoman"/>
          <w:i/>
          <w:sz w:val="20"/>
          <w:szCs w:val="20"/>
          <w:lang w:eastAsia="en-GB"/>
        </w:rPr>
        <w:t xml:space="preserve"> </w:t>
      </w:r>
      <w:r w:rsidRPr="00704F64">
        <w:rPr>
          <w:rFonts w:ascii="Trebuchet MS" w:hAnsi="Trebuchet MS" w:cs="TimesNewRoman"/>
          <w:i/>
          <w:sz w:val="20"/>
          <w:szCs w:val="20"/>
          <w:lang w:eastAsia="en-GB"/>
        </w:rPr>
        <w:t>Psychology,</w:t>
      </w:r>
    </w:p>
    <w:p w:rsidR="000A1889" w:rsidRPr="00704F64" w:rsidRDefault="000A1889" w:rsidP="000A1889">
      <w:pPr>
        <w:autoSpaceDE w:val="0"/>
        <w:autoSpaceDN w:val="0"/>
        <w:adjustRightInd w:val="0"/>
        <w:rPr>
          <w:rFonts w:ascii="Trebuchet MS" w:hAnsi="Trebuchet MS" w:cs="TimesNewRoman"/>
          <w:i/>
          <w:sz w:val="20"/>
          <w:szCs w:val="20"/>
          <w:lang w:eastAsia="en-GB"/>
        </w:rPr>
      </w:pPr>
      <w:proofErr w:type="gramStart"/>
      <w:r w:rsidRPr="00704F64">
        <w:rPr>
          <w:rFonts w:ascii="Trebuchet MS" w:hAnsi="Trebuchet MS" w:cs="TimesNewRoman"/>
          <w:i/>
          <w:sz w:val="20"/>
          <w:szCs w:val="20"/>
          <w:lang w:eastAsia="en-GB"/>
        </w:rPr>
        <w:t>Whewell Building, Fylde Avenue, Lancaster University, Lancaster, LA1 4YF.</w:t>
      </w:r>
      <w:proofErr w:type="gramEnd"/>
    </w:p>
    <w:p w:rsidR="000A1889" w:rsidRPr="00704F64" w:rsidRDefault="000A1889" w:rsidP="000A1889">
      <w:pPr>
        <w:autoSpaceDE w:val="0"/>
        <w:autoSpaceDN w:val="0"/>
        <w:adjustRightInd w:val="0"/>
        <w:rPr>
          <w:rFonts w:ascii="Trebuchet MS" w:hAnsi="Trebuchet MS" w:cs="TimesNewRoman"/>
          <w:i/>
          <w:sz w:val="20"/>
          <w:szCs w:val="20"/>
          <w:lang w:eastAsia="en-GB"/>
        </w:rPr>
      </w:pPr>
      <w:r w:rsidRPr="00704F64">
        <w:rPr>
          <w:rFonts w:ascii="Trebuchet MS" w:hAnsi="Trebuchet MS" w:cs="TimesNewRoman"/>
          <w:i/>
          <w:sz w:val="20"/>
          <w:szCs w:val="20"/>
          <w:lang w:eastAsia="en-GB"/>
        </w:rPr>
        <w:t>Direct Line 01524 592970. Fax: 01524 592981.</w:t>
      </w:r>
    </w:p>
    <w:p w:rsidR="00A35DC9" w:rsidRPr="00421F4A" w:rsidRDefault="00A35DC9" w:rsidP="00A35DC9">
      <w:pPr>
        <w:ind w:right="-81"/>
        <w:jc w:val="both"/>
        <w:rPr>
          <w:rFonts w:asciiTheme="minorHAnsi" w:hAnsiTheme="minorHAnsi" w:cstheme="minorHAnsi"/>
          <w:sz w:val="20"/>
        </w:rPr>
      </w:pPr>
    </w:p>
    <w:p w:rsidR="00A35DC9" w:rsidRPr="00421F4A" w:rsidRDefault="00A35DC9" w:rsidP="00A35DC9">
      <w:pPr>
        <w:ind w:right="-81"/>
        <w:jc w:val="center"/>
        <w:rPr>
          <w:rFonts w:asciiTheme="minorHAnsi" w:hAnsiTheme="minorHAnsi" w:cstheme="minorHAnsi"/>
          <w:sz w:val="22"/>
        </w:rPr>
      </w:pPr>
    </w:p>
    <w:p w:rsidR="00A35DC9" w:rsidRPr="00421F4A" w:rsidRDefault="00A35DC9" w:rsidP="00A35DC9">
      <w:pPr>
        <w:tabs>
          <w:tab w:val="left" w:pos="-1257"/>
          <w:tab w:val="left" w:pos="-720"/>
          <w:tab w:val="left" w:pos="0"/>
          <w:tab w:val="left" w:pos="720"/>
          <w:tab w:val="left" w:pos="2160"/>
          <w:tab w:val="right" w:leader="dot" w:pos="6480"/>
        </w:tabs>
        <w:ind w:right="-81"/>
        <w:jc w:val="center"/>
        <w:rPr>
          <w:rFonts w:asciiTheme="minorHAnsi" w:hAnsiTheme="minorHAnsi" w:cstheme="minorHAnsi"/>
          <w:b/>
          <w:bCs/>
          <w:sz w:val="28"/>
        </w:rPr>
      </w:pPr>
    </w:p>
    <w:p w:rsidR="00A35DC9" w:rsidRPr="00421F4A" w:rsidRDefault="00A35DC9" w:rsidP="00A35DC9">
      <w:pPr>
        <w:tabs>
          <w:tab w:val="left" w:pos="-1257"/>
          <w:tab w:val="left" w:pos="-720"/>
          <w:tab w:val="left" w:pos="0"/>
          <w:tab w:val="left" w:pos="720"/>
          <w:tab w:val="left" w:pos="2160"/>
          <w:tab w:val="right" w:leader="dot" w:pos="6480"/>
        </w:tabs>
        <w:ind w:left="2160" w:right="-81" w:hanging="2160"/>
        <w:rPr>
          <w:rFonts w:asciiTheme="minorHAnsi" w:hAnsiTheme="minorHAnsi" w:cstheme="minorHAnsi"/>
          <w:b/>
          <w:bCs/>
        </w:rPr>
      </w:pPr>
      <w:r w:rsidRPr="00421F4A">
        <w:rPr>
          <w:rFonts w:asciiTheme="minorHAnsi" w:hAnsiTheme="minorHAnsi" w:cstheme="minorHAnsi"/>
          <w:b/>
          <w:bCs/>
        </w:rPr>
        <w:t>Title:</w:t>
      </w:r>
      <w:r w:rsidRPr="00421F4A">
        <w:rPr>
          <w:rFonts w:asciiTheme="minorHAnsi" w:hAnsiTheme="minorHAnsi" w:cstheme="minorHAnsi"/>
          <w:b/>
          <w:bCs/>
        </w:rPr>
        <w:tab/>
      </w:r>
      <w:r w:rsidRPr="00421F4A">
        <w:rPr>
          <w:rFonts w:asciiTheme="minorHAnsi" w:hAnsiTheme="minorHAnsi" w:cstheme="minorHAnsi"/>
          <w:b/>
          <w:bCs/>
        </w:rPr>
        <w:tab/>
        <w:t>…………………………………………………………………………</w:t>
      </w:r>
    </w:p>
    <w:p w:rsidR="00A35DC9" w:rsidRPr="00421F4A" w:rsidRDefault="00A35DC9" w:rsidP="00A35DC9">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A35DC9" w:rsidRPr="00421F4A" w:rsidRDefault="00A35DC9" w:rsidP="00A35DC9">
      <w:pPr>
        <w:tabs>
          <w:tab w:val="left" w:pos="-1257"/>
          <w:tab w:val="left" w:pos="-720"/>
          <w:tab w:val="left" w:pos="0"/>
          <w:tab w:val="left" w:pos="720"/>
          <w:tab w:val="left" w:pos="2160"/>
          <w:tab w:val="right" w:leader="dot" w:pos="6480"/>
        </w:tabs>
        <w:ind w:right="-81" w:firstLine="2160"/>
        <w:rPr>
          <w:rFonts w:asciiTheme="minorHAnsi" w:hAnsiTheme="minorHAnsi" w:cstheme="minorHAnsi"/>
          <w:b/>
          <w:bCs/>
        </w:rPr>
      </w:pPr>
      <w:r w:rsidRPr="00421F4A">
        <w:rPr>
          <w:rFonts w:asciiTheme="minorHAnsi" w:hAnsiTheme="minorHAnsi" w:cstheme="minorHAnsi"/>
          <w:b/>
          <w:bCs/>
        </w:rPr>
        <w:tab/>
        <w:t>…………………………………………………………………………</w:t>
      </w:r>
    </w:p>
    <w:p w:rsidR="00A35DC9" w:rsidRPr="00421F4A" w:rsidRDefault="00A35DC9" w:rsidP="00A35DC9">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A35DC9" w:rsidRPr="00421F4A" w:rsidRDefault="00A35DC9" w:rsidP="00A35DC9">
      <w:pPr>
        <w:tabs>
          <w:tab w:val="left" w:pos="-1257"/>
          <w:tab w:val="left" w:pos="-720"/>
          <w:tab w:val="left" w:pos="0"/>
          <w:tab w:val="left" w:pos="720"/>
          <w:tab w:val="left" w:pos="2160"/>
          <w:tab w:val="right" w:leader="dot" w:pos="6480"/>
        </w:tabs>
        <w:ind w:right="-81" w:firstLine="2160"/>
        <w:rPr>
          <w:rFonts w:asciiTheme="minorHAnsi" w:hAnsiTheme="minorHAnsi" w:cstheme="minorHAnsi"/>
          <w:b/>
          <w:bCs/>
        </w:rPr>
      </w:pPr>
      <w:r w:rsidRPr="00421F4A">
        <w:rPr>
          <w:rFonts w:asciiTheme="minorHAnsi" w:hAnsiTheme="minorHAnsi" w:cstheme="minorHAnsi"/>
          <w:b/>
          <w:bCs/>
        </w:rPr>
        <w:tab/>
        <w:t>…………………………………………………………………………</w:t>
      </w:r>
    </w:p>
    <w:p w:rsidR="00A35DC9" w:rsidRPr="00421F4A" w:rsidRDefault="00A35DC9" w:rsidP="00A35DC9">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A35DC9" w:rsidRPr="00421F4A" w:rsidRDefault="00A35DC9" w:rsidP="00A35DC9">
      <w:pPr>
        <w:tabs>
          <w:tab w:val="left" w:pos="-1257"/>
          <w:tab w:val="left" w:pos="-720"/>
          <w:tab w:val="left" w:pos="0"/>
          <w:tab w:val="left" w:pos="720"/>
          <w:tab w:val="left" w:pos="2160"/>
          <w:tab w:val="right" w:leader="dot" w:pos="6480"/>
        </w:tabs>
        <w:ind w:right="-81"/>
        <w:rPr>
          <w:rFonts w:asciiTheme="minorHAnsi" w:hAnsiTheme="minorHAnsi" w:cstheme="minorHAnsi"/>
          <w:b/>
          <w:bCs/>
        </w:rPr>
      </w:pPr>
    </w:p>
    <w:p w:rsidR="00A35DC9" w:rsidRPr="00421F4A" w:rsidRDefault="00A35DC9" w:rsidP="00A35DC9">
      <w:pPr>
        <w:tabs>
          <w:tab w:val="left" w:pos="-1257"/>
          <w:tab w:val="left" w:pos="-720"/>
          <w:tab w:val="left" w:pos="0"/>
          <w:tab w:val="left" w:pos="720"/>
          <w:tab w:val="left" w:pos="2160"/>
          <w:tab w:val="right" w:leader="dot" w:pos="6480"/>
        </w:tabs>
        <w:ind w:left="2160" w:right="-81" w:hanging="2160"/>
        <w:rPr>
          <w:rFonts w:asciiTheme="minorHAnsi" w:hAnsiTheme="minorHAnsi" w:cstheme="minorHAnsi"/>
          <w:b/>
          <w:bCs/>
        </w:rPr>
      </w:pPr>
      <w:r w:rsidRPr="00421F4A">
        <w:rPr>
          <w:rFonts w:asciiTheme="minorHAnsi" w:hAnsiTheme="minorHAnsi" w:cstheme="minorHAnsi"/>
          <w:b/>
          <w:bCs/>
        </w:rPr>
        <w:t>Trainee number</w:t>
      </w:r>
      <w:r w:rsidRPr="00421F4A">
        <w:rPr>
          <w:rFonts w:asciiTheme="minorHAnsi" w:hAnsiTheme="minorHAnsi" w:cstheme="minorHAnsi"/>
          <w:b/>
          <w:bCs/>
        </w:rPr>
        <w:tab/>
      </w:r>
      <w:r w:rsidRPr="00421F4A">
        <w:rPr>
          <w:rFonts w:asciiTheme="minorHAnsi" w:hAnsiTheme="minorHAnsi" w:cstheme="minorHAnsi"/>
          <w:b/>
          <w:bCs/>
        </w:rPr>
        <w:tab/>
        <w:t>…………………………………………………………………………</w:t>
      </w:r>
    </w:p>
    <w:p w:rsidR="00A35DC9" w:rsidRPr="00421F4A" w:rsidRDefault="00A35DC9" w:rsidP="00A35DC9">
      <w:pPr>
        <w:tabs>
          <w:tab w:val="left" w:pos="-1257"/>
          <w:tab w:val="left" w:pos="-720"/>
          <w:tab w:val="left" w:pos="0"/>
          <w:tab w:val="left" w:pos="720"/>
          <w:tab w:val="left" w:pos="2160"/>
          <w:tab w:val="right" w:leader="dot" w:pos="6480"/>
        </w:tabs>
        <w:ind w:left="2160" w:right="-81" w:hanging="2160"/>
        <w:rPr>
          <w:rFonts w:asciiTheme="minorHAnsi" w:hAnsiTheme="minorHAnsi" w:cstheme="minorHAnsi"/>
          <w:sz w:val="20"/>
        </w:rPr>
      </w:pPr>
    </w:p>
    <w:p w:rsidR="00A35DC9" w:rsidRPr="00421F4A" w:rsidRDefault="00A35DC9" w:rsidP="00A35DC9">
      <w:pPr>
        <w:rPr>
          <w:rFonts w:asciiTheme="minorHAnsi" w:hAnsiTheme="minorHAnsi" w:cstheme="minorHAnsi"/>
          <w:b/>
          <w:bCs/>
          <w:sz w:val="20"/>
        </w:rPr>
      </w:pPr>
    </w:p>
    <w:p w:rsidR="00A35DC9" w:rsidRPr="00421F4A" w:rsidRDefault="00A35DC9" w:rsidP="00A35DC9">
      <w:pPr>
        <w:tabs>
          <w:tab w:val="left" w:pos="-1257"/>
          <w:tab w:val="left" w:pos="-720"/>
          <w:tab w:val="left" w:pos="0"/>
          <w:tab w:val="left" w:pos="720"/>
          <w:tab w:val="left" w:pos="2160"/>
          <w:tab w:val="right" w:leader="dot" w:pos="6480"/>
        </w:tabs>
        <w:ind w:left="1677" w:right="-81" w:hanging="1677"/>
        <w:rPr>
          <w:rFonts w:asciiTheme="minorHAnsi" w:hAnsiTheme="minorHAnsi" w:cstheme="minorHAnsi"/>
          <w:sz w:val="20"/>
        </w:rPr>
      </w:pPr>
      <w:r w:rsidRPr="00421F4A">
        <w:rPr>
          <w:rFonts w:asciiTheme="minorHAnsi" w:hAnsiTheme="minorHAnsi" w:cstheme="minorHAnsi"/>
          <w:b/>
          <w:sz w:val="20"/>
        </w:rPr>
        <w:t>Feedback</w:t>
      </w:r>
      <w:r w:rsidRPr="00421F4A">
        <w:rPr>
          <w:rFonts w:asciiTheme="minorHAnsi" w:hAnsiTheme="minorHAnsi" w:cstheme="minorHAnsi"/>
          <w:sz w:val="20"/>
        </w:rPr>
        <w:tab/>
        <w:t xml:space="preserve">Please attempt to give as constructive, legible and detailed feedback as possible in each of the following sections. Comments from trainees suggest that feedback should highlight strengths as well as weaknesses and should give specific examples of how the PIA 1 could have been improved. In order to facilitate the legibility of feedback we would prefer these forms to be completed on a word processor. If this is possible please contact the Programme Administrator on 01524 592970 for a copy of these forms in either Microsoft Word or Corel WordPerfect format. Alternatively forms may be downloaded from the web:  </w:t>
      </w:r>
      <w:hyperlink r:id="rId9" w:history="1">
        <w:r w:rsidRPr="00421F4A">
          <w:rPr>
            <w:rStyle w:val="Hyperlink"/>
            <w:rFonts w:asciiTheme="minorHAnsi" w:hAnsiTheme="minorHAnsi" w:cstheme="minorHAnsi"/>
            <w:sz w:val="20"/>
          </w:rPr>
          <w:t>http://www.lancs.ac.uk/shm/dhr/courses/dclinpsy/assessment.htm</w:t>
        </w:r>
      </w:hyperlink>
      <w:r w:rsidRPr="00421F4A">
        <w:rPr>
          <w:rFonts w:asciiTheme="minorHAnsi" w:hAnsiTheme="minorHAnsi" w:cstheme="minorHAnsi"/>
          <w:sz w:val="20"/>
        </w:rPr>
        <w:t xml:space="preserve"> </w:t>
      </w:r>
    </w:p>
    <w:p w:rsidR="00A35DC9" w:rsidRPr="00421F4A" w:rsidRDefault="00A35DC9" w:rsidP="00A35DC9">
      <w:pPr>
        <w:tabs>
          <w:tab w:val="left" w:pos="-1257"/>
          <w:tab w:val="left" w:pos="-720"/>
          <w:tab w:val="left" w:pos="0"/>
          <w:tab w:val="left" w:pos="720"/>
          <w:tab w:val="left" w:pos="1677"/>
          <w:tab w:val="left" w:pos="2160"/>
          <w:tab w:val="right" w:leader="dot" w:pos="6480"/>
          <w:tab w:val="left" w:pos="7200"/>
          <w:tab w:val="left" w:pos="7920"/>
          <w:tab w:val="left" w:pos="8640"/>
        </w:tabs>
        <w:ind w:right="-81"/>
        <w:rPr>
          <w:rFonts w:asciiTheme="minorHAnsi" w:hAnsiTheme="minorHAnsi" w:cstheme="minorHAnsi"/>
          <w:sz w:val="20"/>
        </w:rPr>
      </w:pPr>
    </w:p>
    <w:p w:rsidR="00A35DC9" w:rsidRPr="00421F4A" w:rsidRDefault="00A35DC9" w:rsidP="00A35DC9">
      <w:pPr>
        <w:tabs>
          <w:tab w:val="left" w:pos="-1257"/>
          <w:tab w:val="left" w:pos="-720"/>
          <w:tab w:val="left" w:pos="720"/>
          <w:tab w:val="left" w:pos="1701"/>
          <w:tab w:val="left" w:pos="2160"/>
          <w:tab w:val="right" w:leader="dot" w:pos="6480"/>
          <w:tab w:val="left" w:pos="7200"/>
          <w:tab w:val="left" w:pos="7920"/>
          <w:tab w:val="left" w:pos="8640"/>
        </w:tabs>
        <w:ind w:left="1701" w:right="-81" w:hanging="1701"/>
        <w:rPr>
          <w:rFonts w:asciiTheme="minorHAnsi" w:hAnsiTheme="minorHAnsi" w:cstheme="minorHAnsi"/>
          <w:b/>
          <w:bCs/>
          <w:i/>
          <w:iCs/>
          <w:sz w:val="20"/>
        </w:rPr>
      </w:pPr>
      <w:r w:rsidRPr="00421F4A">
        <w:rPr>
          <w:rFonts w:asciiTheme="minorHAnsi" w:hAnsiTheme="minorHAnsi" w:cstheme="minorHAnsi"/>
          <w:b/>
          <w:sz w:val="20"/>
        </w:rPr>
        <w:t>Marking</w:t>
      </w:r>
      <w:r w:rsidRPr="00421F4A">
        <w:rPr>
          <w:rFonts w:asciiTheme="minorHAnsi" w:hAnsiTheme="minorHAnsi" w:cstheme="minorHAnsi"/>
          <w:sz w:val="20"/>
        </w:rPr>
        <w:tab/>
      </w:r>
      <w:r w:rsidRPr="00421F4A">
        <w:rPr>
          <w:rFonts w:asciiTheme="minorHAnsi" w:hAnsiTheme="minorHAnsi" w:cstheme="minorHAnsi"/>
          <w:b/>
          <w:bCs/>
          <w:i/>
          <w:iCs/>
          <w:sz w:val="20"/>
        </w:rPr>
        <w:t xml:space="preserve">Each report is double marked ‘blind’ by internal examiners using the Mark Sheet and mark sheet formula. Assessors agree a single mark for each piece of work. The External Examiner will be sent work when: internal assessors cannot agree a single mark for any report or there is a fail mark allocated. The External Examiner will also be sent a sample of at least three reports given a low, middle and high mark. All work is returned to the Programme Office by an agreed date.  Marks are ratified at the corresponding Examination Board. Trainees receive written feedback from the internal examiners plus the single agreed mark. The programme staff request that markers do not write on the submitted work but confine comments to these feedback sheets.    </w:t>
      </w:r>
    </w:p>
    <w:p w:rsidR="00A35DC9" w:rsidRPr="00421F4A" w:rsidRDefault="00A35DC9" w:rsidP="00A35DC9">
      <w:pPr>
        <w:tabs>
          <w:tab w:val="left" w:pos="-1257"/>
          <w:tab w:val="left" w:pos="-720"/>
          <w:tab w:val="left" w:pos="720"/>
          <w:tab w:val="left" w:pos="1701"/>
          <w:tab w:val="left" w:pos="2160"/>
          <w:tab w:val="right" w:leader="dot" w:pos="6480"/>
          <w:tab w:val="left" w:pos="7200"/>
          <w:tab w:val="left" w:pos="7920"/>
          <w:tab w:val="left" w:pos="8640"/>
        </w:tabs>
        <w:ind w:left="1701" w:right="-81" w:hanging="1701"/>
        <w:rPr>
          <w:rFonts w:asciiTheme="minorHAnsi" w:hAnsiTheme="minorHAnsi" w:cstheme="minorHAnsi"/>
          <w:sz w:val="20"/>
        </w:rPr>
      </w:pPr>
    </w:p>
    <w:p w:rsidR="00A35DC9" w:rsidRPr="00421F4A" w:rsidRDefault="00A35DC9" w:rsidP="00A35DC9">
      <w:pPr>
        <w:tabs>
          <w:tab w:val="left" w:pos="-1257"/>
          <w:tab w:val="left" w:pos="-720"/>
          <w:tab w:val="left" w:pos="0"/>
          <w:tab w:val="left" w:pos="720"/>
          <w:tab w:val="left" w:pos="1677"/>
          <w:tab w:val="left" w:pos="2160"/>
          <w:tab w:val="right" w:leader="dot" w:pos="6480"/>
          <w:tab w:val="left" w:pos="7200"/>
          <w:tab w:val="left" w:pos="7920"/>
          <w:tab w:val="left" w:pos="8640"/>
        </w:tabs>
        <w:ind w:left="1677" w:right="-81" w:hanging="1677"/>
        <w:rPr>
          <w:rFonts w:asciiTheme="minorHAnsi" w:hAnsiTheme="minorHAnsi" w:cstheme="minorHAnsi"/>
          <w:b/>
          <w:bCs/>
          <w:sz w:val="20"/>
        </w:rPr>
      </w:pPr>
      <w:r w:rsidRPr="00421F4A">
        <w:rPr>
          <w:rFonts w:asciiTheme="minorHAnsi" w:hAnsiTheme="minorHAnsi" w:cstheme="minorHAnsi"/>
          <w:b/>
          <w:bCs/>
          <w:sz w:val="20"/>
        </w:rPr>
        <w:t>Note</w:t>
      </w:r>
      <w:r w:rsidRPr="00421F4A">
        <w:rPr>
          <w:rFonts w:asciiTheme="minorHAnsi" w:hAnsiTheme="minorHAnsi" w:cstheme="minorHAnsi"/>
          <w:b/>
          <w:bCs/>
          <w:sz w:val="20"/>
        </w:rPr>
        <w:tab/>
      </w:r>
      <w:r w:rsidRPr="00421F4A">
        <w:rPr>
          <w:rFonts w:asciiTheme="minorHAnsi" w:hAnsiTheme="minorHAnsi" w:cstheme="minorHAnsi"/>
          <w:b/>
          <w:bCs/>
          <w:sz w:val="20"/>
        </w:rPr>
        <w:tab/>
        <w:t>70+distinction; 60-69 good pass; 50-59 pass; 40-49 fail and resubmit assignment; marks below 40 fail and either resubmit or present new assignment, at the discretion of the Examination Board.</w:t>
      </w:r>
    </w:p>
    <w:p w:rsidR="00A35DC9" w:rsidRPr="00421F4A" w:rsidRDefault="00A35DC9" w:rsidP="00A35DC9">
      <w:pPr>
        <w:tabs>
          <w:tab w:val="left" w:pos="-1257"/>
          <w:tab w:val="left" w:pos="-720"/>
          <w:tab w:val="left" w:pos="0"/>
          <w:tab w:val="left" w:pos="720"/>
          <w:tab w:val="left" w:pos="1677"/>
          <w:tab w:val="left" w:pos="2160"/>
          <w:tab w:val="right" w:leader="dot" w:pos="6480"/>
          <w:tab w:val="left" w:pos="7200"/>
          <w:tab w:val="left" w:pos="7920"/>
          <w:tab w:val="left" w:pos="8640"/>
        </w:tabs>
        <w:rPr>
          <w:rFonts w:asciiTheme="minorHAnsi" w:hAnsiTheme="minorHAnsi" w:cstheme="minorHAnsi"/>
          <w:sz w:val="22"/>
        </w:rPr>
      </w:pPr>
    </w:p>
    <w:p w:rsidR="00E13779" w:rsidRPr="00421F4A" w:rsidRDefault="00E13779" w:rsidP="002E0B36">
      <w:pPr>
        <w:rPr>
          <w:rFonts w:asciiTheme="minorHAnsi" w:hAnsiTheme="minorHAnsi" w:cstheme="minorHAnsi"/>
          <w:b/>
          <w:sz w:val="28"/>
          <w:szCs w:val="28"/>
          <w:u w:val="single"/>
          <w:lang w:val="en-GB"/>
        </w:rPr>
      </w:pPr>
    </w:p>
    <w:p w:rsidR="002E0B36" w:rsidRPr="00421F4A" w:rsidRDefault="00174A29" w:rsidP="002E0B36">
      <w:pPr>
        <w:rPr>
          <w:rFonts w:asciiTheme="minorHAnsi" w:hAnsiTheme="minorHAnsi" w:cstheme="minorHAnsi"/>
          <w:b/>
          <w:sz w:val="28"/>
          <w:szCs w:val="28"/>
          <w:u w:val="single"/>
          <w:lang w:val="en-GB"/>
        </w:rPr>
      </w:pPr>
      <w:r w:rsidRPr="00421F4A">
        <w:rPr>
          <w:rFonts w:asciiTheme="minorHAnsi" w:hAnsiTheme="minorHAnsi" w:cstheme="minorHAnsi"/>
          <w:b/>
          <w:sz w:val="28"/>
          <w:szCs w:val="28"/>
          <w:u w:val="single"/>
          <w:lang w:val="en-GB"/>
        </w:rPr>
        <w:t xml:space="preserve">1. </w:t>
      </w:r>
      <w:r w:rsidR="002E0B36" w:rsidRPr="00421F4A">
        <w:rPr>
          <w:rFonts w:asciiTheme="minorHAnsi" w:hAnsiTheme="minorHAnsi" w:cstheme="minorHAnsi"/>
          <w:b/>
          <w:sz w:val="28"/>
          <w:szCs w:val="28"/>
          <w:u w:val="single"/>
          <w:lang w:val="en-GB"/>
        </w:rPr>
        <w:t>Written communication</w:t>
      </w:r>
    </w:p>
    <w:p w:rsidR="002E0B36" w:rsidRPr="00421F4A" w:rsidRDefault="00C85983" w:rsidP="002E0B36">
      <w:pPr>
        <w:rPr>
          <w:rFonts w:asciiTheme="minorHAnsi" w:hAnsiTheme="minorHAnsi" w:cstheme="minorHAnsi"/>
          <w:i/>
          <w:lang w:val="en-GB"/>
        </w:rPr>
      </w:pPr>
      <w:r w:rsidRPr="00421F4A">
        <w:rPr>
          <w:rFonts w:asciiTheme="minorHAnsi" w:hAnsiTheme="minorHAnsi" w:cstheme="minorHAnsi"/>
          <w:i/>
          <w:lang w:val="en-GB"/>
        </w:rPr>
        <w:t>This competency refers to the adequate written expression of the range of ideas, concepts and arguments that comprise the assignment</w:t>
      </w:r>
    </w:p>
    <w:p w:rsidR="002E0B36" w:rsidRPr="00421F4A" w:rsidRDefault="002E0B36" w:rsidP="002E0B36">
      <w:pPr>
        <w:rPr>
          <w:rFonts w:asciiTheme="minorHAnsi" w:hAnsiTheme="minorHAnsi"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E0B36" w:rsidRPr="00421F4A" w:rsidTr="00A35DC9">
        <w:trPr>
          <w:trHeight w:val="357"/>
        </w:trPr>
        <w:tc>
          <w:tcPr>
            <w:tcW w:w="4428" w:type="dxa"/>
          </w:tcPr>
          <w:p w:rsidR="002E0B36" w:rsidRPr="00421F4A" w:rsidRDefault="002E0B36" w:rsidP="007973FA">
            <w:pPr>
              <w:rPr>
                <w:rFonts w:asciiTheme="minorHAnsi" w:hAnsiTheme="minorHAnsi" w:cstheme="minorHAnsi"/>
                <w:b/>
                <w:i/>
                <w:lang w:val="en-GB"/>
              </w:rPr>
            </w:pPr>
            <w:r w:rsidRPr="00421F4A">
              <w:rPr>
                <w:rFonts w:asciiTheme="minorHAnsi" w:hAnsiTheme="minorHAnsi" w:cstheme="minorHAnsi"/>
                <w:b/>
                <w:i/>
                <w:lang w:val="en-GB"/>
              </w:rPr>
              <w:t>Positive indicators</w:t>
            </w:r>
          </w:p>
        </w:tc>
        <w:tc>
          <w:tcPr>
            <w:tcW w:w="4428" w:type="dxa"/>
          </w:tcPr>
          <w:p w:rsidR="002E0B36" w:rsidRPr="00421F4A" w:rsidRDefault="002E0B36" w:rsidP="007973FA">
            <w:pPr>
              <w:rPr>
                <w:rFonts w:asciiTheme="minorHAnsi" w:hAnsiTheme="minorHAnsi" w:cstheme="minorHAnsi"/>
                <w:b/>
                <w:i/>
                <w:lang w:val="en-GB"/>
              </w:rPr>
            </w:pPr>
            <w:r w:rsidRPr="00421F4A">
              <w:rPr>
                <w:rFonts w:asciiTheme="minorHAnsi" w:hAnsiTheme="minorHAnsi" w:cstheme="minorHAnsi"/>
                <w:b/>
                <w:i/>
                <w:lang w:val="en-GB"/>
              </w:rPr>
              <w:t xml:space="preserve">Negative indicators  </w:t>
            </w:r>
          </w:p>
        </w:tc>
      </w:tr>
      <w:tr w:rsidR="002E0B36" w:rsidRPr="00421F4A" w:rsidTr="00A35DC9">
        <w:tc>
          <w:tcPr>
            <w:tcW w:w="4428" w:type="dxa"/>
          </w:tcPr>
          <w:p w:rsidR="002E0B36" w:rsidRPr="00421F4A" w:rsidRDefault="002E0B36" w:rsidP="007973FA">
            <w:pPr>
              <w:rPr>
                <w:rFonts w:asciiTheme="minorHAnsi" w:hAnsiTheme="minorHAnsi" w:cstheme="minorHAnsi"/>
                <w:lang w:val="en-GB"/>
              </w:rPr>
            </w:pPr>
            <w:r w:rsidRPr="00421F4A">
              <w:rPr>
                <w:rFonts w:asciiTheme="minorHAnsi" w:hAnsiTheme="minorHAnsi" w:cstheme="minorHAnsi"/>
                <w:lang w:val="en-GB"/>
              </w:rPr>
              <w:t>Trainee adapts writing well to communicate effectively with intended audience</w:t>
            </w:r>
            <w:r w:rsidR="004A3C96" w:rsidRPr="00421F4A">
              <w:rPr>
                <w:rFonts w:asciiTheme="minorHAnsi" w:hAnsiTheme="minorHAnsi" w:cstheme="minorHAnsi"/>
                <w:lang w:val="en-GB"/>
              </w:rPr>
              <w:t>. An appropriate academic writing style is used within the assignment</w:t>
            </w:r>
          </w:p>
        </w:tc>
        <w:tc>
          <w:tcPr>
            <w:tcW w:w="4428" w:type="dxa"/>
          </w:tcPr>
          <w:p w:rsidR="002E0B36" w:rsidRPr="00421F4A" w:rsidRDefault="002E0B36" w:rsidP="007973FA">
            <w:pPr>
              <w:rPr>
                <w:rFonts w:asciiTheme="minorHAnsi" w:hAnsiTheme="minorHAnsi" w:cstheme="minorHAnsi"/>
                <w:lang w:val="en-GB"/>
              </w:rPr>
            </w:pPr>
            <w:r w:rsidRPr="00421F4A">
              <w:rPr>
                <w:rFonts w:asciiTheme="minorHAnsi" w:hAnsiTheme="minorHAnsi" w:cstheme="minorHAnsi"/>
                <w:lang w:val="en-GB"/>
              </w:rPr>
              <w:t>Written style is inappropriate for the target audience</w:t>
            </w:r>
            <w:r w:rsidR="004A3C96" w:rsidRPr="00421F4A">
              <w:rPr>
                <w:rFonts w:asciiTheme="minorHAnsi" w:hAnsiTheme="minorHAnsi" w:cstheme="minorHAnsi"/>
                <w:lang w:val="en-GB"/>
              </w:rPr>
              <w:t>, or colloquial language is used</w:t>
            </w:r>
          </w:p>
        </w:tc>
      </w:tr>
      <w:tr w:rsidR="004A3C96" w:rsidRPr="00421F4A" w:rsidTr="00A35DC9">
        <w:tc>
          <w:tcPr>
            <w:tcW w:w="4428" w:type="dxa"/>
          </w:tcPr>
          <w:p w:rsidR="004A3C96" w:rsidRPr="00421F4A" w:rsidRDefault="009504C0" w:rsidP="004A3C96">
            <w:pPr>
              <w:rPr>
                <w:rFonts w:asciiTheme="minorHAnsi" w:hAnsiTheme="minorHAnsi" w:cstheme="minorHAnsi"/>
                <w:lang w:val="en-GB"/>
              </w:rPr>
            </w:pPr>
            <w:r>
              <w:rPr>
                <w:rFonts w:asciiTheme="minorHAnsi" w:hAnsiTheme="minorHAnsi" w:cstheme="minorHAnsi"/>
                <w:lang w:val="en-GB"/>
              </w:rPr>
              <w:t>Appropriate</w:t>
            </w:r>
            <w:r w:rsidR="004A3C96" w:rsidRPr="00421F4A">
              <w:rPr>
                <w:rFonts w:asciiTheme="minorHAnsi" w:hAnsiTheme="minorHAnsi" w:cstheme="minorHAnsi"/>
                <w:lang w:val="en-GB"/>
              </w:rPr>
              <w:t xml:space="preserve"> spelling, punctuation and grammar throughout</w:t>
            </w:r>
          </w:p>
        </w:tc>
        <w:tc>
          <w:tcPr>
            <w:tcW w:w="4428" w:type="dxa"/>
          </w:tcPr>
          <w:p w:rsidR="004A3C96" w:rsidRPr="00421F4A" w:rsidRDefault="00226BD6" w:rsidP="004A3C96">
            <w:pPr>
              <w:rPr>
                <w:rFonts w:asciiTheme="minorHAnsi" w:hAnsiTheme="minorHAnsi" w:cstheme="minorHAnsi"/>
                <w:lang w:val="en-GB"/>
              </w:rPr>
            </w:pPr>
            <w:r>
              <w:rPr>
                <w:rFonts w:asciiTheme="minorHAnsi" w:hAnsiTheme="minorHAnsi" w:cstheme="minorHAnsi"/>
                <w:lang w:val="en-GB"/>
              </w:rPr>
              <w:t xml:space="preserve">Consistently </w:t>
            </w:r>
            <w:r w:rsidR="000249AF">
              <w:rPr>
                <w:rFonts w:asciiTheme="minorHAnsi" w:hAnsiTheme="minorHAnsi" w:cstheme="minorHAnsi"/>
                <w:lang w:val="en-GB"/>
              </w:rPr>
              <w:t>p</w:t>
            </w:r>
            <w:r w:rsidR="004A3C96" w:rsidRPr="00421F4A">
              <w:rPr>
                <w:rFonts w:asciiTheme="minorHAnsi" w:hAnsiTheme="minorHAnsi" w:cstheme="minorHAnsi"/>
                <w:lang w:val="en-GB"/>
              </w:rPr>
              <w:t>oor spelling, punctuation and/or grammar</w:t>
            </w:r>
          </w:p>
        </w:tc>
      </w:tr>
      <w:tr w:rsidR="004A3C96" w:rsidRPr="00421F4A" w:rsidTr="00A35DC9">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Consistent and appropriate tense</w:t>
            </w:r>
          </w:p>
        </w:tc>
        <w:tc>
          <w:tcPr>
            <w:tcW w:w="4428" w:type="dxa"/>
          </w:tcPr>
          <w:p w:rsidR="004A3C96" w:rsidRPr="00421F4A" w:rsidRDefault="00FB7A60" w:rsidP="000249AF">
            <w:pPr>
              <w:rPr>
                <w:rFonts w:asciiTheme="minorHAnsi" w:hAnsiTheme="minorHAnsi" w:cstheme="minorHAnsi"/>
                <w:lang w:val="en-GB"/>
              </w:rPr>
            </w:pPr>
            <w:r>
              <w:rPr>
                <w:rFonts w:asciiTheme="minorHAnsi" w:hAnsiTheme="minorHAnsi" w:cstheme="minorHAnsi"/>
                <w:lang w:val="en-GB"/>
              </w:rPr>
              <w:t xml:space="preserve">Frequent </w:t>
            </w:r>
            <w:r w:rsidR="000249AF">
              <w:rPr>
                <w:rFonts w:asciiTheme="minorHAnsi" w:hAnsiTheme="minorHAnsi" w:cstheme="minorHAnsi"/>
                <w:lang w:val="en-GB"/>
              </w:rPr>
              <w:t>m</w:t>
            </w:r>
            <w:r w:rsidR="004A3C96" w:rsidRPr="00421F4A">
              <w:rPr>
                <w:rFonts w:asciiTheme="minorHAnsi" w:hAnsiTheme="minorHAnsi" w:cstheme="minorHAnsi"/>
                <w:lang w:val="en-GB"/>
              </w:rPr>
              <w:t>isuse of tense</w:t>
            </w:r>
          </w:p>
        </w:tc>
      </w:tr>
      <w:tr w:rsidR="004A3C96" w:rsidRPr="00421F4A" w:rsidTr="00A35DC9">
        <w:tc>
          <w:tcPr>
            <w:tcW w:w="4428" w:type="dxa"/>
          </w:tcPr>
          <w:p w:rsidR="004A3C96" w:rsidRPr="00421F4A" w:rsidRDefault="004A3C96" w:rsidP="009504C0">
            <w:pPr>
              <w:rPr>
                <w:rFonts w:asciiTheme="minorHAnsi" w:hAnsiTheme="minorHAnsi" w:cstheme="minorHAnsi"/>
                <w:lang w:val="en-GB"/>
              </w:rPr>
            </w:pPr>
            <w:r w:rsidRPr="00421F4A">
              <w:rPr>
                <w:rFonts w:asciiTheme="minorHAnsi" w:hAnsiTheme="minorHAnsi" w:cstheme="minorHAnsi"/>
                <w:lang w:val="en-GB"/>
              </w:rPr>
              <w:t xml:space="preserve">Consistently </w:t>
            </w:r>
            <w:r w:rsidR="009504C0">
              <w:rPr>
                <w:rFonts w:asciiTheme="minorHAnsi" w:hAnsiTheme="minorHAnsi" w:cstheme="minorHAnsi"/>
                <w:lang w:val="en-GB"/>
              </w:rPr>
              <w:t>good written</w:t>
            </w:r>
            <w:r w:rsidRPr="00421F4A">
              <w:rPr>
                <w:rFonts w:asciiTheme="minorHAnsi" w:hAnsiTheme="minorHAnsi" w:cstheme="minorHAnsi"/>
                <w:lang w:val="en-GB"/>
              </w:rPr>
              <w:t xml:space="preserve"> expression</w:t>
            </w:r>
          </w:p>
        </w:tc>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Inconsistent style or use of language</w:t>
            </w:r>
          </w:p>
        </w:tc>
      </w:tr>
      <w:tr w:rsidR="004A3C96" w:rsidRPr="00421F4A" w:rsidTr="00A35DC9">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Follows APA guidelines throughout</w:t>
            </w:r>
          </w:p>
        </w:tc>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 xml:space="preserve">Inappropriate deviation from APA guidelines </w:t>
            </w:r>
          </w:p>
        </w:tc>
      </w:tr>
      <w:tr w:rsidR="004A3C96" w:rsidRPr="00421F4A" w:rsidTr="00A35DC9">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Accurate use of language and terminology, and terms explained at first mention</w:t>
            </w:r>
          </w:p>
        </w:tc>
        <w:tc>
          <w:tcPr>
            <w:tcW w:w="4428" w:type="dxa"/>
          </w:tcPr>
          <w:p w:rsidR="004A3C96" w:rsidRPr="00421F4A" w:rsidRDefault="004A3C96" w:rsidP="004A3C96">
            <w:pPr>
              <w:rPr>
                <w:rFonts w:asciiTheme="minorHAnsi" w:hAnsiTheme="minorHAnsi" w:cstheme="minorHAnsi"/>
                <w:lang w:val="en-GB"/>
              </w:rPr>
            </w:pPr>
            <w:r w:rsidRPr="00421F4A">
              <w:rPr>
                <w:rFonts w:asciiTheme="minorHAnsi" w:hAnsiTheme="minorHAnsi" w:cstheme="minorHAnsi"/>
                <w:lang w:val="en-GB"/>
              </w:rPr>
              <w:t>Misuse of words and terms, or unexplained terms or abbreviations</w:t>
            </w:r>
          </w:p>
        </w:tc>
      </w:tr>
      <w:tr w:rsidR="004A3C96" w:rsidRPr="00421F4A" w:rsidTr="00A35DC9">
        <w:tc>
          <w:tcPr>
            <w:tcW w:w="4428" w:type="dxa"/>
          </w:tcPr>
          <w:p w:rsidR="004A3C96" w:rsidRPr="00421F4A" w:rsidRDefault="004A3C96" w:rsidP="007973FA">
            <w:pPr>
              <w:rPr>
                <w:rFonts w:asciiTheme="minorHAnsi" w:hAnsiTheme="minorHAnsi" w:cstheme="minorHAnsi"/>
                <w:lang w:val="en-GB"/>
              </w:rPr>
            </w:pPr>
            <w:r w:rsidRPr="00421F4A">
              <w:rPr>
                <w:rFonts w:asciiTheme="minorHAnsi" w:hAnsiTheme="minorHAnsi" w:cstheme="minorHAnsi"/>
                <w:lang w:val="en-GB"/>
              </w:rPr>
              <w:t>Complex concepts and theories are described for the reader</w:t>
            </w:r>
          </w:p>
        </w:tc>
        <w:tc>
          <w:tcPr>
            <w:tcW w:w="4428" w:type="dxa"/>
          </w:tcPr>
          <w:p w:rsidR="004A3C96" w:rsidRPr="00421F4A" w:rsidRDefault="004A3C96" w:rsidP="007973FA">
            <w:pPr>
              <w:rPr>
                <w:rFonts w:asciiTheme="minorHAnsi" w:hAnsiTheme="minorHAnsi" w:cstheme="minorHAnsi"/>
                <w:lang w:val="en-GB"/>
              </w:rPr>
            </w:pPr>
            <w:r w:rsidRPr="00421F4A">
              <w:rPr>
                <w:rFonts w:asciiTheme="minorHAnsi" w:hAnsiTheme="minorHAnsi" w:cstheme="minorHAnsi"/>
                <w:lang w:val="en-GB"/>
              </w:rPr>
              <w:t>Complex concepts, theories and ideas are undefined or described inadequately</w:t>
            </w:r>
          </w:p>
        </w:tc>
      </w:tr>
      <w:tr w:rsidR="004A3C96" w:rsidRPr="00421F4A" w:rsidTr="00A35DC9">
        <w:tc>
          <w:tcPr>
            <w:tcW w:w="4428" w:type="dxa"/>
          </w:tcPr>
          <w:p w:rsidR="004A3C96" w:rsidRPr="00421F4A" w:rsidRDefault="004A3C96" w:rsidP="007973FA">
            <w:pPr>
              <w:rPr>
                <w:rFonts w:asciiTheme="minorHAnsi" w:hAnsiTheme="minorHAnsi" w:cstheme="minorHAnsi"/>
                <w:lang w:val="en-GB"/>
              </w:rPr>
            </w:pPr>
            <w:r w:rsidRPr="00421F4A">
              <w:rPr>
                <w:rFonts w:asciiTheme="minorHAnsi" w:hAnsiTheme="minorHAnsi" w:cstheme="minorHAnsi"/>
                <w:lang w:val="en-GB"/>
              </w:rPr>
              <w:t>The assignment is written in an economical manner and ideas are expressed effectively</w:t>
            </w:r>
          </w:p>
        </w:tc>
        <w:tc>
          <w:tcPr>
            <w:tcW w:w="4428" w:type="dxa"/>
          </w:tcPr>
          <w:p w:rsidR="004A3C96" w:rsidRPr="00421F4A" w:rsidRDefault="004A3C96" w:rsidP="007973FA">
            <w:pPr>
              <w:rPr>
                <w:rFonts w:asciiTheme="minorHAnsi" w:hAnsiTheme="minorHAnsi" w:cstheme="minorHAnsi"/>
                <w:lang w:val="en-GB"/>
              </w:rPr>
            </w:pPr>
            <w:r w:rsidRPr="00421F4A">
              <w:rPr>
                <w:rFonts w:asciiTheme="minorHAnsi" w:hAnsiTheme="minorHAnsi" w:cstheme="minorHAnsi"/>
                <w:lang w:val="en-GB"/>
              </w:rPr>
              <w:t>Unnecessarily technical or complicated language is used. Long, rambling sentences are used</w:t>
            </w:r>
          </w:p>
        </w:tc>
      </w:tr>
      <w:tr w:rsidR="00A35DC9" w:rsidRPr="00421F4A" w:rsidTr="00A35DC9">
        <w:tc>
          <w:tcPr>
            <w:tcW w:w="4428" w:type="dxa"/>
          </w:tcPr>
          <w:p w:rsidR="00A35DC9" w:rsidRPr="00421F4A" w:rsidRDefault="00A35DC9" w:rsidP="00A35DC9">
            <w:pPr>
              <w:rPr>
                <w:rFonts w:asciiTheme="minorHAnsi" w:hAnsiTheme="minorHAnsi" w:cstheme="minorHAnsi"/>
                <w:lang w:val="en-GB"/>
              </w:rPr>
            </w:pPr>
            <w:r w:rsidRPr="00421F4A">
              <w:rPr>
                <w:rFonts w:asciiTheme="minorHAnsi" w:hAnsiTheme="minorHAnsi" w:cstheme="minorHAnsi"/>
                <w:lang w:val="en-GB"/>
              </w:rPr>
              <w:t>There is a logical flow of ideas, developing an overall argument in order to answer the question</w:t>
            </w:r>
          </w:p>
        </w:tc>
        <w:tc>
          <w:tcPr>
            <w:tcW w:w="4428" w:type="dxa"/>
          </w:tcPr>
          <w:p w:rsidR="00A35DC9" w:rsidRPr="00421F4A" w:rsidRDefault="00A35DC9" w:rsidP="00A35DC9">
            <w:pPr>
              <w:rPr>
                <w:rFonts w:asciiTheme="minorHAnsi" w:hAnsiTheme="minorHAnsi" w:cstheme="minorHAnsi"/>
                <w:lang w:val="en-GB"/>
              </w:rPr>
            </w:pPr>
            <w:r w:rsidRPr="00421F4A">
              <w:rPr>
                <w:rFonts w:asciiTheme="minorHAnsi" w:hAnsiTheme="minorHAnsi" w:cstheme="minorHAnsi"/>
                <w:lang w:val="en-GB"/>
              </w:rPr>
              <w:t>The flow of ideas is not logical, and the overall argument becomes lost or confused</w:t>
            </w:r>
          </w:p>
        </w:tc>
      </w:tr>
    </w:tbl>
    <w:p w:rsidR="002E0B36" w:rsidRPr="00421F4A" w:rsidRDefault="002E0B36" w:rsidP="002E0B36">
      <w:pPr>
        <w:rPr>
          <w:rFonts w:asciiTheme="minorHAnsi" w:hAnsiTheme="minorHAnsi" w:cstheme="minorHAnsi"/>
          <w:lang w:val="en-GB"/>
        </w:rPr>
      </w:pPr>
    </w:p>
    <w:p w:rsidR="002E0B36" w:rsidRPr="00421F4A" w:rsidRDefault="002E0B36" w:rsidP="002E0B36">
      <w:pPr>
        <w:rPr>
          <w:rFonts w:asciiTheme="minorHAnsi" w:hAnsiTheme="minorHAnsi" w:cstheme="minorHAnsi"/>
          <w:b/>
          <w:i/>
          <w:sz w:val="28"/>
          <w:szCs w:val="28"/>
          <w:lang w:val="en-GB"/>
        </w:rPr>
      </w:pPr>
      <w:r w:rsidRPr="00421F4A">
        <w:rPr>
          <w:rFonts w:asciiTheme="minorHAnsi" w:hAnsiTheme="minorHAnsi" w:cstheme="minorHAnsi"/>
          <w:b/>
          <w:i/>
          <w:sz w:val="28"/>
          <w:szCs w:val="28"/>
          <w:lang w:val="en-GB"/>
        </w:rPr>
        <w:t>Evidence coll</w:t>
      </w:r>
      <w:r w:rsidR="00174A29" w:rsidRPr="00421F4A">
        <w:rPr>
          <w:rFonts w:asciiTheme="minorHAnsi" w:hAnsiTheme="minorHAnsi" w:cstheme="minorHAnsi"/>
          <w:b/>
          <w:i/>
          <w:sz w:val="28"/>
          <w:szCs w:val="28"/>
          <w:lang w:val="en-GB"/>
        </w:rPr>
        <w:t xml:space="preserve">ected from </w:t>
      </w:r>
      <w:r w:rsidR="00E13779" w:rsidRPr="00421F4A">
        <w:rPr>
          <w:rFonts w:asciiTheme="minorHAnsi" w:hAnsiTheme="minorHAnsi" w:cstheme="minorHAnsi"/>
          <w:b/>
          <w:i/>
          <w:sz w:val="28"/>
          <w:szCs w:val="28"/>
          <w:lang w:val="en-GB"/>
        </w:rPr>
        <w:t>assignment</w:t>
      </w:r>
      <w:r w:rsidRPr="00421F4A">
        <w:rPr>
          <w:rFonts w:asciiTheme="minorHAnsi" w:hAnsiTheme="minorHAnsi" w:cstheme="minorHAnsi"/>
          <w:b/>
          <w:i/>
          <w:sz w:val="28"/>
          <w:szCs w:val="28"/>
          <w:lang w:val="en-GB"/>
        </w:rPr>
        <w:t>:</w:t>
      </w:r>
    </w:p>
    <w:p w:rsidR="002E0B36" w:rsidRPr="00421F4A" w:rsidRDefault="002E0B36" w:rsidP="002E0B36">
      <w:pPr>
        <w:rPr>
          <w:rFonts w:asciiTheme="minorHAnsi" w:hAnsiTheme="minorHAnsi" w:cstheme="minorHAnsi"/>
          <w:b/>
          <w:i/>
          <w:sz w:val="28"/>
          <w:szCs w:val="28"/>
          <w:lang w:val="en-GB"/>
        </w:rPr>
      </w:pPr>
    </w:p>
    <w:p w:rsidR="002E0B36" w:rsidRPr="00421F4A" w:rsidRDefault="002E0B36" w:rsidP="002E0B36">
      <w:pPr>
        <w:rPr>
          <w:rFonts w:asciiTheme="minorHAnsi" w:hAnsiTheme="minorHAnsi" w:cstheme="minorHAnsi"/>
          <w:b/>
          <w:i/>
          <w:sz w:val="28"/>
          <w:szCs w:val="28"/>
          <w:lang w:val="en-GB"/>
        </w:rPr>
      </w:pPr>
    </w:p>
    <w:p w:rsidR="002E0B36" w:rsidRPr="00421F4A" w:rsidRDefault="002E0B36" w:rsidP="002E0B36">
      <w:pPr>
        <w:rPr>
          <w:rFonts w:asciiTheme="minorHAnsi" w:hAnsiTheme="minorHAnsi" w:cstheme="minorHAnsi"/>
          <w:b/>
          <w:i/>
          <w:sz w:val="28"/>
          <w:szCs w:val="28"/>
          <w:lang w:val="en-GB"/>
        </w:rPr>
      </w:pPr>
    </w:p>
    <w:p w:rsidR="002E0B36" w:rsidRPr="00421F4A" w:rsidRDefault="002E0B36" w:rsidP="002E0B36">
      <w:pPr>
        <w:rPr>
          <w:rFonts w:asciiTheme="minorHAnsi" w:hAnsiTheme="minorHAnsi" w:cstheme="minorHAnsi"/>
          <w:b/>
          <w:i/>
          <w:sz w:val="28"/>
          <w:szCs w:val="28"/>
          <w:lang w:val="en-GB"/>
        </w:rPr>
      </w:pPr>
    </w:p>
    <w:p w:rsidR="002E0B36" w:rsidRPr="00421F4A" w:rsidRDefault="002E0B36" w:rsidP="002E0B36">
      <w:pPr>
        <w:rPr>
          <w:rFonts w:asciiTheme="minorHAnsi" w:hAnsiTheme="minorHAnsi" w:cstheme="minorHAnsi"/>
          <w:b/>
          <w:i/>
          <w:sz w:val="28"/>
          <w:szCs w:val="28"/>
          <w:lang w:val="en-GB"/>
        </w:rPr>
      </w:pPr>
    </w:p>
    <w:p w:rsidR="00E13779" w:rsidRPr="00421F4A" w:rsidRDefault="00E13779" w:rsidP="00AD31E0">
      <w:pPr>
        <w:rPr>
          <w:rFonts w:asciiTheme="minorHAnsi" w:hAnsiTheme="minorHAnsi" w:cstheme="minorHAnsi"/>
          <w:b/>
          <w:i/>
          <w:sz w:val="28"/>
          <w:szCs w:val="28"/>
          <w:lang w:val="en-GB"/>
        </w:rPr>
      </w:pPr>
    </w:p>
    <w:p w:rsidR="004A3C96" w:rsidRPr="00421F4A" w:rsidRDefault="00A35DC9" w:rsidP="00AD31E0">
      <w:pPr>
        <w:rPr>
          <w:rFonts w:asciiTheme="minorHAnsi" w:hAnsiTheme="minorHAnsi" w:cstheme="minorHAnsi"/>
          <w:b/>
          <w:sz w:val="28"/>
          <w:szCs w:val="28"/>
          <w:u w:val="single"/>
          <w:lang w:val="en-GB"/>
        </w:rPr>
      </w:pPr>
      <w:r w:rsidRPr="00421F4A">
        <w:rPr>
          <w:rFonts w:asciiTheme="minorHAnsi" w:hAnsiTheme="minorHAnsi" w:cstheme="minorHAnsi"/>
          <w:b/>
          <w:sz w:val="28"/>
          <w:szCs w:val="28"/>
          <w:u w:val="single"/>
          <w:lang w:val="en-GB"/>
        </w:rPr>
        <w:br w:type="page"/>
      </w:r>
    </w:p>
    <w:p w:rsidR="00AD31E0" w:rsidRPr="00421F4A" w:rsidRDefault="00174A29" w:rsidP="00AD31E0">
      <w:pPr>
        <w:rPr>
          <w:rFonts w:asciiTheme="minorHAnsi" w:hAnsiTheme="minorHAnsi" w:cstheme="minorHAnsi"/>
          <w:b/>
          <w:sz w:val="28"/>
          <w:szCs w:val="28"/>
          <w:u w:val="single"/>
          <w:lang w:val="en-GB"/>
        </w:rPr>
      </w:pPr>
      <w:r w:rsidRPr="00421F4A">
        <w:rPr>
          <w:rFonts w:asciiTheme="minorHAnsi" w:hAnsiTheme="minorHAnsi" w:cstheme="minorHAnsi"/>
          <w:b/>
          <w:sz w:val="28"/>
          <w:szCs w:val="28"/>
          <w:u w:val="single"/>
          <w:lang w:val="en-GB"/>
        </w:rPr>
        <w:lastRenderedPageBreak/>
        <w:t xml:space="preserve">2. </w:t>
      </w:r>
      <w:r w:rsidR="00AD31E0" w:rsidRPr="00421F4A">
        <w:rPr>
          <w:rFonts w:asciiTheme="minorHAnsi" w:hAnsiTheme="minorHAnsi" w:cstheme="minorHAnsi"/>
          <w:b/>
          <w:sz w:val="28"/>
          <w:szCs w:val="28"/>
          <w:u w:val="single"/>
          <w:lang w:val="en-GB"/>
        </w:rPr>
        <w:t>Knowledge and skills</w:t>
      </w:r>
    </w:p>
    <w:p w:rsidR="00EF00C7" w:rsidRPr="00421F4A" w:rsidRDefault="001F657D" w:rsidP="00D44B72">
      <w:pPr>
        <w:rPr>
          <w:rFonts w:asciiTheme="minorHAnsi" w:hAnsiTheme="minorHAnsi" w:cstheme="minorHAnsi"/>
          <w:i/>
          <w:color w:val="000000"/>
          <w:lang w:val="en-GB"/>
        </w:rPr>
      </w:pPr>
      <w:r w:rsidRPr="00421F4A">
        <w:rPr>
          <w:rFonts w:asciiTheme="minorHAnsi" w:hAnsiTheme="minorHAnsi" w:cstheme="minorHAnsi"/>
          <w:i/>
          <w:color w:val="000000"/>
          <w:lang w:val="en-GB"/>
        </w:rPr>
        <w:t>This competency refers to the demonstration of knowledge and skills which are necessary to ensure that the inf</w:t>
      </w:r>
      <w:r w:rsidR="00BD18CA" w:rsidRPr="00421F4A">
        <w:rPr>
          <w:rFonts w:asciiTheme="minorHAnsi" w:hAnsiTheme="minorHAnsi" w:cstheme="minorHAnsi"/>
          <w:i/>
          <w:color w:val="000000"/>
          <w:lang w:val="en-GB"/>
        </w:rPr>
        <w:t>ormation is relevant, and that</w:t>
      </w:r>
      <w:r w:rsidRPr="00421F4A">
        <w:rPr>
          <w:rFonts w:asciiTheme="minorHAnsi" w:hAnsiTheme="minorHAnsi" w:cstheme="minorHAnsi"/>
          <w:i/>
          <w:color w:val="000000"/>
          <w:lang w:val="en-GB"/>
        </w:rPr>
        <w:t xml:space="preserve"> inform the trainee’s</w:t>
      </w:r>
      <w:r w:rsidR="00EF00C7" w:rsidRPr="00421F4A">
        <w:rPr>
          <w:rFonts w:asciiTheme="minorHAnsi" w:hAnsiTheme="minorHAnsi" w:cstheme="minorHAnsi"/>
          <w:i/>
          <w:color w:val="000000"/>
          <w:lang w:val="en-GB"/>
        </w:rPr>
        <w:t xml:space="preserve"> </w:t>
      </w:r>
      <w:r w:rsidR="00D44B72" w:rsidRPr="00421F4A">
        <w:rPr>
          <w:rFonts w:asciiTheme="minorHAnsi" w:hAnsiTheme="minorHAnsi" w:cstheme="minorHAnsi"/>
          <w:i/>
          <w:color w:val="000000"/>
          <w:lang w:val="en-GB"/>
        </w:rPr>
        <w:t>understanding of professional issues</w:t>
      </w:r>
      <w:r w:rsidR="00EF00C7" w:rsidRPr="00421F4A">
        <w:rPr>
          <w:rFonts w:asciiTheme="minorHAnsi" w:hAnsiTheme="minorHAnsi" w:cstheme="minorHAnsi"/>
          <w:i/>
          <w:color w:val="000000"/>
          <w:lang w:val="en-GB"/>
        </w:rPr>
        <w:t>.</w:t>
      </w:r>
    </w:p>
    <w:p w:rsidR="00A73E01" w:rsidRPr="00421F4A" w:rsidRDefault="00A73E01" w:rsidP="00AD31E0">
      <w:pPr>
        <w:rPr>
          <w:rFonts w:asciiTheme="minorHAnsi" w:hAnsiTheme="minorHAnsi" w:cstheme="minorHAnsi"/>
          <w:b/>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31E0" w:rsidRPr="00421F4A" w:rsidTr="0030024A">
        <w:trPr>
          <w:trHeight w:val="357"/>
        </w:trPr>
        <w:tc>
          <w:tcPr>
            <w:tcW w:w="4428" w:type="dxa"/>
          </w:tcPr>
          <w:p w:rsidR="00AD31E0" w:rsidRPr="00421F4A" w:rsidRDefault="003322E6" w:rsidP="00AD31E0">
            <w:pPr>
              <w:rPr>
                <w:rFonts w:asciiTheme="minorHAnsi" w:hAnsiTheme="minorHAnsi" w:cstheme="minorHAnsi"/>
                <w:b/>
                <w:i/>
                <w:lang w:val="en-GB"/>
              </w:rPr>
            </w:pPr>
            <w:r w:rsidRPr="00421F4A">
              <w:rPr>
                <w:rFonts w:asciiTheme="minorHAnsi" w:hAnsiTheme="minorHAnsi" w:cstheme="minorHAnsi"/>
                <w:b/>
                <w:i/>
                <w:lang w:val="en-GB"/>
              </w:rPr>
              <w:t>P</w:t>
            </w:r>
            <w:r w:rsidR="00A73E01" w:rsidRPr="00421F4A">
              <w:rPr>
                <w:rFonts w:asciiTheme="minorHAnsi" w:hAnsiTheme="minorHAnsi" w:cstheme="minorHAnsi"/>
                <w:b/>
                <w:i/>
                <w:lang w:val="en-GB"/>
              </w:rPr>
              <w:t>ositive indicators</w:t>
            </w:r>
          </w:p>
        </w:tc>
        <w:tc>
          <w:tcPr>
            <w:tcW w:w="4428" w:type="dxa"/>
          </w:tcPr>
          <w:p w:rsidR="00AD31E0" w:rsidRPr="00421F4A" w:rsidRDefault="003322E6" w:rsidP="00AD31E0">
            <w:pPr>
              <w:rPr>
                <w:rFonts w:asciiTheme="minorHAnsi" w:hAnsiTheme="minorHAnsi" w:cstheme="minorHAnsi"/>
                <w:b/>
                <w:i/>
                <w:lang w:val="en-GB"/>
              </w:rPr>
            </w:pPr>
            <w:r w:rsidRPr="00421F4A">
              <w:rPr>
                <w:rFonts w:asciiTheme="minorHAnsi" w:hAnsiTheme="minorHAnsi" w:cstheme="minorHAnsi"/>
                <w:b/>
                <w:i/>
                <w:lang w:val="en-GB"/>
              </w:rPr>
              <w:t>N</w:t>
            </w:r>
            <w:r w:rsidR="00A73E01" w:rsidRPr="00421F4A">
              <w:rPr>
                <w:rFonts w:asciiTheme="minorHAnsi" w:hAnsiTheme="minorHAnsi" w:cstheme="minorHAnsi"/>
                <w:b/>
                <w:i/>
                <w:lang w:val="en-GB"/>
              </w:rPr>
              <w:t>egative indicators</w:t>
            </w:r>
          </w:p>
        </w:tc>
      </w:tr>
      <w:tr w:rsidR="001103B2" w:rsidRPr="00421F4A" w:rsidTr="0030024A">
        <w:trPr>
          <w:trHeight w:val="411"/>
        </w:trPr>
        <w:tc>
          <w:tcPr>
            <w:tcW w:w="4428" w:type="dxa"/>
          </w:tcPr>
          <w:p w:rsidR="001103B2" w:rsidRPr="00421F4A" w:rsidRDefault="001103B2" w:rsidP="005731B0">
            <w:pPr>
              <w:rPr>
                <w:rFonts w:asciiTheme="minorHAnsi" w:hAnsiTheme="minorHAnsi" w:cstheme="minorHAnsi"/>
                <w:color w:val="000000"/>
                <w:lang w:val="en-GB"/>
              </w:rPr>
            </w:pPr>
            <w:r w:rsidRPr="00421F4A">
              <w:rPr>
                <w:rFonts w:asciiTheme="minorHAnsi" w:hAnsiTheme="minorHAnsi" w:cstheme="minorHAnsi"/>
                <w:color w:val="000000"/>
                <w:lang w:val="en-GB"/>
              </w:rPr>
              <w:t>Relevant policy documents from the NHS, HPC, BPS and elsewhere are presented and referenced within the assignment</w:t>
            </w:r>
          </w:p>
        </w:tc>
        <w:tc>
          <w:tcPr>
            <w:tcW w:w="4428" w:type="dxa"/>
          </w:tcPr>
          <w:p w:rsidR="001103B2" w:rsidRPr="00421F4A" w:rsidRDefault="001103B2" w:rsidP="005731B0">
            <w:pPr>
              <w:rPr>
                <w:rFonts w:asciiTheme="minorHAnsi" w:hAnsiTheme="minorHAnsi" w:cstheme="minorHAnsi"/>
                <w:color w:val="000000"/>
                <w:lang w:val="en-GB"/>
              </w:rPr>
            </w:pPr>
            <w:r w:rsidRPr="00421F4A">
              <w:rPr>
                <w:rFonts w:asciiTheme="minorHAnsi" w:hAnsiTheme="minorHAnsi" w:cstheme="minorHAnsi"/>
                <w:color w:val="000000"/>
                <w:lang w:val="en-GB"/>
              </w:rPr>
              <w:t>Key policy documents from the NHS, HPC, BPS and elsewhere are not presented or referenced within the assignment</w:t>
            </w:r>
          </w:p>
        </w:tc>
      </w:tr>
      <w:tr w:rsidR="00F12A76" w:rsidRPr="00421F4A" w:rsidTr="0030024A">
        <w:trPr>
          <w:trHeight w:val="411"/>
        </w:trPr>
        <w:tc>
          <w:tcPr>
            <w:tcW w:w="4428" w:type="dxa"/>
          </w:tcPr>
          <w:p w:rsidR="00F12A76" w:rsidRPr="00421F4A" w:rsidRDefault="00F12A76" w:rsidP="00BD18CA">
            <w:pPr>
              <w:rPr>
                <w:rFonts w:asciiTheme="minorHAnsi" w:hAnsiTheme="minorHAnsi" w:cstheme="minorHAnsi"/>
                <w:color w:val="000000"/>
                <w:lang w:val="en-GB"/>
              </w:rPr>
            </w:pPr>
            <w:r w:rsidRPr="00421F4A">
              <w:rPr>
                <w:rFonts w:asciiTheme="minorHAnsi" w:hAnsiTheme="minorHAnsi" w:cstheme="minorHAnsi"/>
                <w:color w:val="000000"/>
                <w:lang w:val="en-GB"/>
              </w:rPr>
              <w:t xml:space="preserve">The most recent </w:t>
            </w:r>
            <w:r w:rsidR="00BD18CA" w:rsidRPr="00421F4A">
              <w:rPr>
                <w:rFonts w:asciiTheme="minorHAnsi" w:hAnsiTheme="minorHAnsi" w:cstheme="minorHAnsi"/>
                <w:color w:val="000000"/>
                <w:lang w:val="en-GB"/>
              </w:rPr>
              <w:t>research, guidelines</w:t>
            </w:r>
            <w:r w:rsidRPr="00421F4A">
              <w:rPr>
                <w:rFonts w:asciiTheme="minorHAnsi" w:hAnsiTheme="minorHAnsi" w:cstheme="minorHAnsi"/>
                <w:color w:val="000000"/>
                <w:lang w:val="en-GB"/>
              </w:rPr>
              <w:t xml:space="preserve"> or policies inform the </w:t>
            </w:r>
            <w:r w:rsidR="00AA48B0" w:rsidRPr="00421F4A">
              <w:rPr>
                <w:rFonts w:asciiTheme="minorHAnsi" w:hAnsiTheme="minorHAnsi" w:cstheme="minorHAnsi"/>
                <w:color w:val="000000"/>
                <w:lang w:val="en-GB"/>
              </w:rPr>
              <w:t>assignment</w:t>
            </w:r>
          </w:p>
        </w:tc>
        <w:tc>
          <w:tcPr>
            <w:tcW w:w="4428" w:type="dxa"/>
          </w:tcPr>
          <w:p w:rsidR="00F12A76" w:rsidRPr="00421F4A" w:rsidRDefault="00F12A76" w:rsidP="00AA48B0">
            <w:pPr>
              <w:rPr>
                <w:rFonts w:asciiTheme="minorHAnsi" w:hAnsiTheme="minorHAnsi" w:cstheme="minorHAnsi"/>
                <w:color w:val="000000"/>
                <w:lang w:val="en-GB"/>
              </w:rPr>
            </w:pPr>
            <w:r w:rsidRPr="00421F4A">
              <w:rPr>
                <w:rFonts w:asciiTheme="minorHAnsi" w:hAnsiTheme="minorHAnsi" w:cstheme="minorHAnsi"/>
                <w:color w:val="000000"/>
                <w:lang w:val="en-GB"/>
              </w:rPr>
              <w:t xml:space="preserve">The trainee is not aware of obvious </w:t>
            </w:r>
            <w:r w:rsidR="00B853C7" w:rsidRPr="00421F4A">
              <w:rPr>
                <w:rFonts w:asciiTheme="minorHAnsi" w:hAnsiTheme="minorHAnsi" w:cstheme="minorHAnsi"/>
                <w:color w:val="000000"/>
                <w:lang w:val="en-GB"/>
              </w:rPr>
              <w:t xml:space="preserve">recent and </w:t>
            </w:r>
            <w:r w:rsidRPr="00421F4A">
              <w:rPr>
                <w:rFonts w:asciiTheme="minorHAnsi" w:hAnsiTheme="minorHAnsi" w:cstheme="minorHAnsi"/>
                <w:color w:val="000000"/>
                <w:lang w:val="en-GB"/>
              </w:rPr>
              <w:t xml:space="preserve">relevant </w:t>
            </w:r>
            <w:r w:rsidR="00B853C7" w:rsidRPr="00421F4A">
              <w:rPr>
                <w:rFonts w:asciiTheme="minorHAnsi" w:hAnsiTheme="minorHAnsi" w:cstheme="minorHAnsi"/>
                <w:color w:val="000000"/>
                <w:lang w:val="en-GB"/>
              </w:rPr>
              <w:t>policy</w:t>
            </w:r>
            <w:r w:rsidRPr="00421F4A">
              <w:rPr>
                <w:rFonts w:asciiTheme="minorHAnsi" w:hAnsiTheme="minorHAnsi" w:cstheme="minorHAnsi"/>
                <w:color w:val="000000"/>
                <w:lang w:val="en-GB"/>
              </w:rPr>
              <w:t>, initiatives or literature</w:t>
            </w:r>
            <w:r w:rsidR="00B853C7" w:rsidRPr="00421F4A">
              <w:rPr>
                <w:rFonts w:asciiTheme="minorHAnsi" w:hAnsiTheme="minorHAnsi" w:cstheme="minorHAnsi"/>
                <w:color w:val="000000"/>
                <w:lang w:val="en-GB"/>
              </w:rPr>
              <w:t>.</w:t>
            </w:r>
            <w:r w:rsidR="00AA48B0" w:rsidRPr="00421F4A">
              <w:rPr>
                <w:rFonts w:asciiTheme="minorHAnsi" w:hAnsiTheme="minorHAnsi" w:cstheme="minorHAnsi"/>
                <w:color w:val="000000"/>
                <w:lang w:val="en-GB"/>
              </w:rPr>
              <w:t xml:space="preserve"> Obvious gaps in policy or evidence are apparent</w:t>
            </w:r>
          </w:p>
        </w:tc>
      </w:tr>
      <w:tr w:rsidR="00AA48B0" w:rsidRPr="00421F4A" w:rsidTr="0030024A">
        <w:trPr>
          <w:trHeight w:val="411"/>
        </w:trPr>
        <w:tc>
          <w:tcPr>
            <w:tcW w:w="4428" w:type="dxa"/>
          </w:tcPr>
          <w:p w:rsidR="00AA48B0" w:rsidRPr="00421F4A" w:rsidRDefault="00AA48B0" w:rsidP="00AA48B0">
            <w:pPr>
              <w:rPr>
                <w:rFonts w:asciiTheme="minorHAnsi" w:hAnsiTheme="minorHAnsi" w:cstheme="minorHAnsi"/>
                <w:color w:val="000000"/>
                <w:lang w:val="en-GB"/>
              </w:rPr>
            </w:pPr>
            <w:r w:rsidRPr="00421F4A">
              <w:rPr>
                <w:rFonts w:asciiTheme="minorHAnsi" w:hAnsiTheme="minorHAnsi" w:cstheme="minorHAnsi"/>
                <w:color w:val="000000"/>
                <w:lang w:val="en-GB"/>
              </w:rPr>
              <w:t>Literature presented in the assignment is relevant to the topic area</w:t>
            </w:r>
          </w:p>
        </w:tc>
        <w:tc>
          <w:tcPr>
            <w:tcW w:w="4428" w:type="dxa"/>
          </w:tcPr>
          <w:p w:rsidR="00AA48B0" w:rsidRPr="00421F4A" w:rsidRDefault="00AA48B0" w:rsidP="00AA48B0">
            <w:pPr>
              <w:rPr>
                <w:rFonts w:asciiTheme="minorHAnsi" w:hAnsiTheme="minorHAnsi" w:cstheme="minorHAnsi"/>
                <w:color w:val="000000"/>
                <w:lang w:val="en-GB"/>
              </w:rPr>
            </w:pPr>
            <w:r w:rsidRPr="00421F4A">
              <w:rPr>
                <w:rFonts w:asciiTheme="minorHAnsi" w:hAnsiTheme="minorHAnsi" w:cstheme="minorHAnsi"/>
                <w:color w:val="000000"/>
                <w:lang w:val="en-GB"/>
              </w:rPr>
              <w:t>Literature unrelated to the topic area is presented</w:t>
            </w:r>
          </w:p>
        </w:tc>
      </w:tr>
      <w:tr w:rsidR="001103B2" w:rsidRPr="00421F4A" w:rsidTr="0030024A">
        <w:trPr>
          <w:trHeight w:val="411"/>
        </w:trPr>
        <w:tc>
          <w:tcPr>
            <w:tcW w:w="4428" w:type="dxa"/>
          </w:tcPr>
          <w:p w:rsidR="001103B2" w:rsidRPr="00421F4A" w:rsidRDefault="001103B2" w:rsidP="005731B0">
            <w:pPr>
              <w:rPr>
                <w:rFonts w:asciiTheme="minorHAnsi" w:hAnsiTheme="minorHAnsi" w:cstheme="minorHAnsi"/>
                <w:color w:val="000000"/>
                <w:lang w:val="en-GB"/>
              </w:rPr>
            </w:pPr>
            <w:r w:rsidRPr="00421F4A">
              <w:rPr>
                <w:rFonts w:asciiTheme="minorHAnsi" w:hAnsiTheme="minorHAnsi" w:cstheme="minorHAnsi"/>
                <w:color w:val="000000"/>
                <w:lang w:val="en-GB"/>
              </w:rPr>
              <w:t>Policy, guidelines and research has been gathered from a range of appropriate sources</w:t>
            </w:r>
          </w:p>
        </w:tc>
        <w:tc>
          <w:tcPr>
            <w:tcW w:w="4428" w:type="dxa"/>
          </w:tcPr>
          <w:p w:rsidR="001103B2" w:rsidRPr="00421F4A" w:rsidRDefault="001103B2" w:rsidP="005731B0">
            <w:pPr>
              <w:rPr>
                <w:rFonts w:asciiTheme="minorHAnsi" w:hAnsiTheme="minorHAnsi" w:cstheme="minorHAnsi"/>
                <w:color w:val="000000"/>
                <w:lang w:val="en-GB"/>
              </w:rPr>
            </w:pPr>
            <w:r w:rsidRPr="00421F4A">
              <w:rPr>
                <w:rFonts w:asciiTheme="minorHAnsi" w:hAnsiTheme="minorHAnsi" w:cstheme="minorHAnsi"/>
                <w:color w:val="000000"/>
                <w:lang w:val="en-GB"/>
              </w:rPr>
              <w:t>The trainee has focused on literature from a narrow range of sources (e.g. only peer reviewed journals, or only policy documents)</w:t>
            </w:r>
          </w:p>
        </w:tc>
      </w:tr>
      <w:tr w:rsidR="003E3F94" w:rsidRPr="00421F4A" w:rsidTr="0030024A">
        <w:trPr>
          <w:trHeight w:val="411"/>
        </w:trPr>
        <w:tc>
          <w:tcPr>
            <w:tcW w:w="4428" w:type="dxa"/>
          </w:tcPr>
          <w:p w:rsidR="003E3F94" w:rsidRPr="00421F4A" w:rsidRDefault="003E3F94" w:rsidP="005731B0">
            <w:pPr>
              <w:rPr>
                <w:rFonts w:asciiTheme="minorHAnsi" w:hAnsiTheme="minorHAnsi" w:cstheme="minorHAnsi"/>
                <w:color w:val="000000"/>
                <w:lang w:val="en-GB"/>
              </w:rPr>
            </w:pPr>
            <w:r w:rsidRPr="00421F4A">
              <w:rPr>
                <w:rFonts w:asciiTheme="minorHAnsi" w:hAnsiTheme="minorHAnsi" w:cstheme="minorHAnsi"/>
                <w:color w:val="000000"/>
                <w:lang w:val="en-GB"/>
              </w:rPr>
              <w:t>The trainee conveys a clear and correct understanding of the information presented</w:t>
            </w:r>
          </w:p>
        </w:tc>
        <w:tc>
          <w:tcPr>
            <w:tcW w:w="4428" w:type="dxa"/>
          </w:tcPr>
          <w:p w:rsidR="003E3F94" w:rsidRPr="00421F4A" w:rsidRDefault="003E3F94" w:rsidP="005731B0">
            <w:pPr>
              <w:rPr>
                <w:rFonts w:asciiTheme="minorHAnsi" w:hAnsiTheme="minorHAnsi" w:cstheme="minorHAnsi"/>
                <w:color w:val="000000"/>
                <w:lang w:val="en-GB"/>
              </w:rPr>
            </w:pPr>
            <w:r w:rsidRPr="00421F4A">
              <w:rPr>
                <w:rFonts w:asciiTheme="minorHAnsi" w:hAnsiTheme="minorHAnsi" w:cstheme="minorHAnsi"/>
                <w:color w:val="000000"/>
                <w:lang w:val="en-GB"/>
              </w:rPr>
              <w:t>The trainee is unclear, incorrect or shows misunderstanding of the information</w:t>
            </w:r>
          </w:p>
        </w:tc>
      </w:tr>
      <w:tr w:rsidR="003E3F94" w:rsidRPr="00421F4A" w:rsidTr="0030024A">
        <w:trPr>
          <w:trHeight w:val="411"/>
        </w:trPr>
        <w:tc>
          <w:tcPr>
            <w:tcW w:w="4428" w:type="dxa"/>
          </w:tcPr>
          <w:p w:rsidR="003E3F94" w:rsidRPr="00421F4A" w:rsidRDefault="00037B9E" w:rsidP="00037B9E">
            <w:pPr>
              <w:rPr>
                <w:rFonts w:asciiTheme="minorHAnsi" w:hAnsiTheme="minorHAnsi" w:cstheme="minorHAnsi"/>
                <w:color w:val="000000"/>
                <w:lang w:val="en-GB"/>
              </w:rPr>
            </w:pPr>
            <w:r w:rsidRPr="00421F4A">
              <w:rPr>
                <w:rFonts w:asciiTheme="minorHAnsi" w:hAnsiTheme="minorHAnsi" w:cstheme="minorHAnsi"/>
                <w:color w:val="000000"/>
                <w:lang w:val="en-GB"/>
              </w:rPr>
              <w:t>A</w:t>
            </w:r>
            <w:r w:rsidR="003E3F94" w:rsidRPr="00421F4A">
              <w:rPr>
                <w:rFonts w:asciiTheme="minorHAnsi" w:hAnsiTheme="minorHAnsi" w:cstheme="minorHAnsi"/>
                <w:color w:val="000000"/>
                <w:lang w:val="en-GB"/>
              </w:rPr>
              <w:t>rgument</w:t>
            </w:r>
            <w:r w:rsidRPr="00421F4A">
              <w:rPr>
                <w:rFonts w:asciiTheme="minorHAnsi" w:hAnsiTheme="minorHAnsi" w:cstheme="minorHAnsi"/>
                <w:color w:val="000000"/>
                <w:lang w:val="en-GB"/>
              </w:rPr>
              <w:t xml:space="preserve">s formulated in the report are </w:t>
            </w:r>
            <w:r w:rsidR="003E3F94" w:rsidRPr="00421F4A">
              <w:rPr>
                <w:rFonts w:asciiTheme="minorHAnsi" w:hAnsiTheme="minorHAnsi" w:cstheme="minorHAnsi"/>
                <w:color w:val="000000"/>
                <w:lang w:val="en-GB"/>
              </w:rPr>
              <w:t xml:space="preserve">informed by </w:t>
            </w:r>
            <w:r w:rsidRPr="00421F4A">
              <w:rPr>
                <w:rFonts w:asciiTheme="minorHAnsi" w:hAnsiTheme="minorHAnsi" w:cstheme="minorHAnsi"/>
                <w:color w:val="000000"/>
                <w:lang w:val="en-GB"/>
              </w:rPr>
              <w:t>research</w:t>
            </w:r>
            <w:r w:rsidR="00BD18CA" w:rsidRPr="00421F4A">
              <w:rPr>
                <w:rFonts w:asciiTheme="minorHAnsi" w:hAnsiTheme="minorHAnsi" w:cstheme="minorHAnsi"/>
                <w:color w:val="000000"/>
                <w:lang w:val="en-GB"/>
              </w:rPr>
              <w:t>, guidelines</w:t>
            </w:r>
            <w:r w:rsidR="003E3F94" w:rsidRPr="00421F4A">
              <w:rPr>
                <w:rFonts w:asciiTheme="minorHAnsi" w:hAnsiTheme="minorHAnsi" w:cstheme="minorHAnsi"/>
                <w:color w:val="000000"/>
                <w:lang w:val="en-GB"/>
              </w:rPr>
              <w:t xml:space="preserve"> or policy</w:t>
            </w:r>
          </w:p>
        </w:tc>
        <w:tc>
          <w:tcPr>
            <w:tcW w:w="4428" w:type="dxa"/>
          </w:tcPr>
          <w:p w:rsidR="003E3F94" w:rsidRPr="00421F4A" w:rsidRDefault="003E3F94" w:rsidP="00037B9E">
            <w:pPr>
              <w:rPr>
                <w:rFonts w:asciiTheme="minorHAnsi" w:hAnsiTheme="minorHAnsi" w:cstheme="minorHAnsi"/>
                <w:color w:val="000000"/>
                <w:lang w:val="en-GB"/>
              </w:rPr>
            </w:pPr>
            <w:r w:rsidRPr="00421F4A">
              <w:rPr>
                <w:rFonts w:asciiTheme="minorHAnsi" w:hAnsiTheme="minorHAnsi" w:cstheme="minorHAnsi"/>
                <w:color w:val="000000"/>
                <w:lang w:val="en-GB"/>
              </w:rPr>
              <w:t xml:space="preserve">The </w:t>
            </w:r>
            <w:r w:rsidR="00037B9E" w:rsidRPr="00421F4A">
              <w:rPr>
                <w:rFonts w:asciiTheme="minorHAnsi" w:hAnsiTheme="minorHAnsi" w:cstheme="minorHAnsi"/>
                <w:color w:val="000000"/>
                <w:lang w:val="en-GB"/>
              </w:rPr>
              <w:t>report</w:t>
            </w:r>
            <w:r w:rsidRPr="00421F4A">
              <w:rPr>
                <w:rFonts w:asciiTheme="minorHAnsi" w:hAnsiTheme="minorHAnsi" w:cstheme="minorHAnsi"/>
                <w:color w:val="000000"/>
                <w:lang w:val="en-GB"/>
              </w:rPr>
              <w:t xml:space="preserve"> does not form coherent arguments, or arguments made are not backed up by </w:t>
            </w:r>
            <w:r w:rsidR="00037B9E" w:rsidRPr="00421F4A">
              <w:rPr>
                <w:rFonts w:asciiTheme="minorHAnsi" w:hAnsiTheme="minorHAnsi" w:cstheme="minorHAnsi"/>
                <w:color w:val="000000"/>
                <w:lang w:val="en-GB"/>
              </w:rPr>
              <w:t>research</w:t>
            </w:r>
            <w:r w:rsidR="00BD18CA" w:rsidRPr="00421F4A">
              <w:rPr>
                <w:rFonts w:asciiTheme="minorHAnsi" w:hAnsiTheme="minorHAnsi" w:cstheme="minorHAnsi"/>
                <w:color w:val="000000"/>
                <w:lang w:val="en-GB"/>
              </w:rPr>
              <w:t>, guidelines</w:t>
            </w:r>
            <w:r w:rsidRPr="00421F4A">
              <w:rPr>
                <w:rFonts w:asciiTheme="minorHAnsi" w:hAnsiTheme="minorHAnsi" w:cstheme="minorHAnsi"/>
                <w:color w:val="000000"/>
                <w:lang w:val="en-GB"/>
              </w:rPr>
              <w:t xml:space="preserve"> or policy</w:t>
            </w:r>
          </w:p>
        </w:tc>
      </w:tr>
    </w:tbl>
    <w:p w:rsidR="00174A29" w:rsidRPr="00421F4A" w:rsidRDefault="00174A29" w:rsidP="00AD31E0">
      <w:pPr>
        <w:rPr>
          <w:rFonts w:asciiTheme="minorHAnsi" w:hAnsiTheme="minorHAnsi" w:cstheme="minorHAnsi"/>
          <w:b/>
          <w:iCs/>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D44B72" w:rsidP="00AD31E0">
      <w:pPr>
        <w:rPr>
          <w:rFonts w:asciiTheme="minorHAnsi" w:hAnsiTheme="minorHAnsi" w:cstheme="minorHAnsi"/>
          <w:b/>
          <w:i/>
          <w:sz w:val="28"/>
          <w:szCs w:val="28"/>
          <w:lang w:val="en-GB"/>
        </w:rPr>
      </w:pPr>
      <w:r w:rsidRPr="00421F4A">
        <w:rPr>
          <w:rFonts w:asciiTheme="minorHAnsi" w:hAnsiTheme="minorHAnsi" w:cstheme="minorHAnsi"/>
          <w:b/>
          <w:i/>
          <w:sz w:val="28"/>
          <w:szCs w:val="28"/>
          <w:lang w:val="en-GB"/>
        </w:rPr>
        <w:t xml:space="preserve">Evidence collected from </w:t>
      </w:r>
      <w:r w:rsidR="00E13779" w:rsidRPr="00421F4A">
        <w:rPr>
          <w:rFonts w:asciiTheme="minorHAnsi" w:hAnsiTheme="minorHAnsi" w:cstheme="minorHAnsi"/>
          <w:b/>
          <w:i/>
          <w:sz w:val="28"/>
          <w:szCs w:val="28"/>
          <w:lang w:val="en-GB"/>
        </w:rPr>
        <w:t>assignment</w:t>
      </w:r>
      <w:r w:rsidRPr="00421F4A">
        <w:rPr>
          <w:rFonts w:asciiTheme="minorHAnsi" w:hAnsiTheme="minorHAnsi" w:cstheme="minorHAnsi"/>
          <w:b/>
          <w:i/>
          <w:sz w:val="28"/>
          <w:szCs w:val="28"/>
          <w:lang w:val="en-GB"/>
        </w:rPr>
        <w:t>:</w:t>
      </w: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A73E01" w:rsidRPr="00421F4A" w:rsidRDefault="00A73E01" w:rsidP="00AD31E0">
      <w:pPr>
        <w:rPr>
          <w:rFonts w:asciiTheme="minorHAnsi" w:hAnsiTheme="minorHAnsi" w:cstheme="minorHAnsi"/>
          <w:b/>
          <w:i/>
          <w:sz w:val="28"/>
          <w:szCs w:val="28"/>
          <w:lang w:val="en-GB"/>
        </w:rPr>
      </w:pPr>
    </w:p>
    <w:p w:rsidR="00B000CC" w:rsidRPr="00421F4A" w:rsidRDefault="00B000CC" w:rsidP="00B000CC">
      <w:pPr>
        <w:rPr>
          <w:rFonts w:asciiTheme="minorHAnsi" w:hAnsiTheme="minorHAnsi" w:cstheme="minorHAnsi"/>
          <w:b/>
          <w:sz w:val="28"/>
          <w:szCs w:val="28"/>
          <w:u w:val="single"/>
          <w:lang w:val="en-GB"/>
        </w:rPr>
      </w:pPr>
      <w:r w:rsidRPr="00421F4A">
        <w:rPr>
          <w:rFonts w:asciiTheme="minorHAnsi" w:hAnsiTheme="minorHAnsi" w:cstheme="minorHAnsi"/>
          <w:b/>
          <w:i/>
          <w:lang w:val="en-GB"/>
        </w:rPr>
        <w:br w:type="page"/>
      </w:r>
      <w:r w:rsidR="00AA48B0" w:rsidRPr="00421F4A">
        <w:rPr>
          <w:rFonts w:asciiTheme="minorHAnsi" w:hAnsiTheme="minorHAnsi" w:cstheme="minorHAnsi"/>
          <w:b/>
          <w:sz w:val="28"/>
          <w:szCs w:val="28"/>
          <w:u w:val="single"/>
          <w:lang w:val="en-GB"/>
        </w:rPr>
        <w:lastRenderedPageBreak/>
        <w:t>3</w:t>
      </w:r>
      <w:r w:rsidRPr="00421F4A">
        <w:rPr>
          <w:rFonts w:asciiTheme="minorHAnsi" w:hAnsiTheme="minorHAnsi" w:cstheme="minorHAnsi"/>
          <w:b/>
          <w:sz w:val="28"/>
          <w:szCs w:val="28"/>
          <w:u w:val="single"/>
          <w:lang w:val="en-GB"/>
        </w:rPr>
        <w:t xml:space="preserve">. Analysis and critical thinking </w:t>
      </w:r>
    </w:p>
    <w:p w:rsidR="00B000CC" w:rsidRPr="00421F4A" w:rsidRDefault="00B000CC" w:rsidP="00B000CC">
      <w:pPr>
        <w:rPr>
          <w:rFonts w:asciiTheme="minorHAnsi" w:hAnsiTheme="minorHAnsi" w:cstheme="minorHAnsi"/>
          <w:i/>
          <w:color w:val="000000"/>
          <w:lang w:val="en-GB"/>
        </w:rPr>
      </w:pPr>
      <w:r w:rsidRPr="00421F4A">
        <w:rPr>
          <w:rFonts w:asciiTheme="minorHAnsi" w:hAnsiTheme="minorHAnsi" w:cstheme="minorHAnsi"/>
          <w:i/>
          <w:color w:val="000000"/>
          <w:lang w:val="en-GB"/>
        </w:rPr>
        <w:t>This competency refers to the attainment of a sufficient level of critical analysis for the assignment.</w:t>
      </w:r>
    </w:p>
    <w:p w:rsidR="00B000CC" w:rsidRPr="00421F4A" w:rsidRDefault="00B000CC" w:rsidP="00B000CC">
      <w:pPr>
        <w:rPr>
          <w:rFonts w:asciiTheme="minorHAnsi" w:hAnsiTheme="minorHAnsi" w:cstheme="minorHAnsi"/>
          <w:b/>
          <w:i/>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000CC" w:rsidRPr="00421F4A" w:rsidTr="005731B0">
        <w:trPr>
          <w:trHeight w:val="357"/>
        </w:trPr>
        <w:tc>
          <w:tcPr>
            <w:tcW w:w="4428" w:type="dxa"/>
          </w:tcPr>
          <w:p w:rsidR="00B000CC" w:rsidRPr="00421F4A" w:rsidRDefault="00B000CC" w:rsidP="005731B0">
            <w:pPr>
              <w:rPr>
                <w:rFonts w:asciiTheme="minorHAnsi" w:hAnsiTheme="minorHAnsi" w:cstheme="minorHAnsi"/>
                <w:b/>
                <w:i/>
                <w:sz w:val="22"/>
                <w:szCs w:val="22"/>
                <w:lang w:val="en-GB"/>
              </w:rPr>
            </w:pPr>
            <w:r w:rsidRPr="00421F4A">
              <w:rPr>
                <w:rFonts w:asciiTheme="minorHAnsi" w:hAnsiTheme="minorHAnsi" w:cstheme="minorHAnsi"/>
                <w:b/>
                <w:i/>
                <w:sz w:val="22"/>
                <w:szCs w:val="22"/>
                <w:lang w:val="en-GB"/>
              </w:rPr>
              <w:t>Positive indicators</w:t>
            </w:r>
          </w:p>
        </w:tc>
        <w:tc>
          <w:tcPr>
            <w:tcW w:w="4428" w:type="dxa"/>
          </w:tcPr>
          <w:p w:rsidR="00B000CC" w:rsidRPr="00421F4A" w:rsidRDefault="00B000CC" w:rsidP="005731B0">
            <w:pPr>
              <w:rPr>
                <w:rFonts w:asciiTheme="minorHAnsi" w:hAnsiTheme="minorHAnsi" w:cstheme="minorHAnsi"/>
                <w:b/>
                <w:i/>
                <w:sz w:val="22"/>
                <w:szCs w:val="22"/>
                <w:lang w:val="en-GB"/>
              </w:rPr>
            </w:pPr>
            <w:r w:rsidRPr="00421F4A">
              <w:rPr>
                <w:rFonts w:asciiTheme="minorHAnsi" w:hAnsiTheme="minorHAnsi" w:cstheme="minorHAnsi"/>
                <w:b/>
                <w:i/>
                <w:sz w:val="22"/>
                <w:szCs w:val="22"/>
                <w:lang w:val="en-GB"/>
              </w:rPr>
              <w:t>Negative indicators</w:t>
            </w:r>
          </w:p>
        </w:tc>
      </w:tr>
      <w:tr w:rsidR="00B000CC" w:rsidRPr="00421F4A" w:rsidTr="005731B0">
        <w:tc>
          <w:tcPr>
            <w:tcW w:w="4428" w:type="dxa"/>
          </w:tcPr>
          <w:p w:rsidR="00B000CC" w:rsidRPr="00421F4A" w:rsidRDefault="00B000CC" w:rsidP="005731B0">
            <w:pPr>
              <w:rPr>
                <w:rFonts w:asciiTheme="minorHAnsi" w:hAnsiTheme="minorHAnsi" w:cstheme="minorHAnsi"/>
                <w:lang w:val="en-GB"/>
              </w:rPr>
            </w:pPr>
            <w:r w:rsidRPr="00421F4A">
              <w:rPr>
                <w:rFonts w:asciiTheme="minorHAnsi" w:hAnsiTheme="minorHAnsi" w:cstheme="minorHAnsi"/>
                <w:lang w:val="en-GB"/>
              </w:rPr>
              <w:t>Evidence of bringing ideas, literature and research from one area to bear on an issue in another area</w:t>
            </w:r>
          </w:p>
        </w:tc>
        <w:tc>
          <w:tcPr>
            <w:tcW w:w="4428" w:type="dxa"/>
          </w:tcPr>
          <w:p w:rsidR="00B000CC" w:rsidRPr="00421F4A" w:rsidRDefault="00B000CC" w:rsidP="005731B0">
            <w:pPr>
              <w:rPr>
                <w:rFonts w:asciiTheme="minorHAnsi" w:hAnsiTheme="minorHAnsi" w:cstheme="minorHAnsi"/>
                <w:lang w:val="en-GB"/>
              </w:rPr>
            </w:pPr>
            <w:r w:rsidRPr="00421F4A">
              <w:rPr>
                <w:rFonts w:asciiTheme="minorHAnsi" w:hAnsiTheme="minorHAnsi" w:cstheme="minorHAnsi"/>
                <w:lang w:val="en-GB"/>
              </w:rPr>
              <w:t>The trainee has used information from an area to illustrate a point, but has not recognised obvious flaws in the transfer of context</w:t>
            </w:r>
          </w:p>
        </w:tc>
      </w:tr>
      <w:tr w:rsidR="00BD18CA" w:rsidRPr="00421F4A" w:rsidTr="005731B0">
        <w:tc>
          <w:tcPr>
            <w:tcW w:w="4428" w:type="dxa"/>
          </w:tcPr>
          <w:p w:rsidR="00BD18CA" w:rsidRPr="00421F4A" w:rsidRDefault="00BD18CA" w:rsidP="00BD18CA">
            <w:pPr>
              <w:rPr>
                <w:rFonts w:asciiTheme="minorHAnsi" w:hAnsiTheme="minorHAnsi" w:cstheme="minorHAnsi"/>
                <w:lang w:val="en-GB"/>
              </w:rPr>
            </w:pPr>
            <w:r w:rsidRPr="00421F4A">
              <w:rPr>
                <w:rFonts w:asciiTheme="minorHAnsi" w:hAnsiTheme="minorHAnsi" w:cstheme="minorHAnsi"/>
                <w:lang w:val="en-GB"/>
              </w:rPr>
              <w:t>Literature is analysed and synthesised into ideas, themes and conclusions</w:t>
            </w:r>
          </w:p>
        </w:tc>
        <w:tc>
          <w:tcPr>
            <w:tcW w:w="4428" w:type="dxa"/>
          </w:tcPr>
          <w:p w:rsidR="00BD18CA" w:rsidRPr="00421F4A" w:rsidRDefault="00BD18CA" w:rsidP="00BD18CA">
            <w:pPr>
              <w:rPr>
                <w:rFonts w:asciiTheme="minorHAnsi" w:hAnsiTheme="minorHAnsi" w:cstheme="minorHAnsi"/>
                <w:color w:val="000000"/>
                <w:lang w:val="en-GB"/>
              </w:rPr>
            </w:pPr>
            <w:r w:rsidRPr="00421F4A">
              <w:rPr>
                <w:rFonts w:asciiTheme="minorHAnsi" w:hAnsiTheme="minorHAnsi" w:cstheme="minorHAnsi"/>
                <w:color w:val="000000"/>
                <w:lang w:val="en-GB"/>
              </w:rPr>
              <w:t>Literature is simply described with little analysis of the meaning or implications</w:t>
            </w:r>
          </w:p>
        </w:tc>
      </w:tr>
      <w:tr w:rsidR="00B000CC" w:rsidRPr="00421F4A" w:rsidTr="005731B0">
        <w:tc>
          <w:tcPr>
            <w:tcW w:w="4428" w:type="dxa"/>
          </w:tcPr>
          <w:p w:rsidR="00B000CC" w:rsidRPr="00421F4A" w:rsidRDefault="00B000CC" w:rsidP="00B000CC">
            <w:pPr>
              <w:rPr>
                <w:rFonts w:asciiTheme="minorHAnsi" w:hAnsiTheme="minorHAnsi" w:cstheme="minorHAnsi"/>
                <w:color w:val="000000"/>
                <w:lang w:val="en-GB"/>
              </w:rPr>
            </w:pPr>
            <w:r w:rsidRPr="00421F4A">
              <w:rPr>
                <w:rFonts w:asciiTheme="minorHAnsi" w:hAnsiTheme="minorHAnsi" w:cstheme="minorHAnsi"/>
                <w:color w:val="000000"/>
                <w:lang w:val="en-GB"/>
              </w:rPr>
              <w:t>The trainee demonstrates an appropriate critique of the concepts, theories or guidelines presented</w:t>
            </w:r>
          </w:p>
        </w:tc>
        <w:tc>
          <w:tcPr>
            <w:tcW w:w="4428" w:type="dxa"/>
          </w:tcPr>
          <w:p w:rsidR="00B000CC" w:rsidRPr="00421F4A" w:rsidRDefault="00037B9E" w:rsidP="005731B0">
            <w:pPr>
              <w:rPr>
                <w:rFonts w:asciiTheme="minorHAnsi" w:hAnsiTheme="minorHAnsi" w:cstheme="minorHAnsi"/>
                <w:color w:val="000000"/>
                <w:lang w:val="en-GB"/>
              </w:rPr>
            </w:pPr>
            <w:r w:rsidRPr="00421F4A">
              <w:rPr>
                <w:rFonts w:asciiTheme="minorHAnsi" w:hAnsiTheme="minorHAnsi" w:cstheme="minorHAnsi"/>
                <w:color w:val="000000"/>
                <w:lang w:val="en-GB"/>
              </w:rPr>
              <w:t>All</w:t>
            </w:r>
            <w:r w:rsidR="00B000CC" w:rsidRPr="00421F4A">
              <w:rPr>
                <w:rFonts w:asciiTheme="minorHAnsi" w:hAnsiTheme="minorHAnsi" w:cstheme="minorHAnsi"/>
                <w:color w:val="000000"/>
                <w:lang w:val="en-GB"/>
              </w:rPr>
              <w:t xml:space="preserve"> information is presented as ‘fact’ and no attempt is made to critically appraise it</w:t>
            </w:r>
          </w:p>
        </w:tc>
      </w:tr>
      <w:tr w:rsidR="00B000CC" w:rsidRPr="00421F4A" w:rsidTr="005731B0">
        <w:tc>
          <w:tcPr>
            <w:tcW w:w="4428" w:type="dxa"/>
          </w:tcPr>
          <w:p w:rsidR="00B000CC" w:rsidRPr="00421F4A" w:rsidRDefault="00B000CC" w:rsidP="005731B0">
            <w:pPr>
              <w:rPr>
                <w:rFonts w:asciiTheme="minorHAnsi" w:hAnsiTheme="minorHAnsi" w:cstheme="minorHAnsi"/>
                <w:lang w:val="en-GB"/>
              </w:rPr>
            </w:pPr>
            <w:r w:rsidRPr="00421F4A">
              <w:rPr>
                <w:rFonts w:asciiTheme="minorHAnsi" w:hAnsiTheme="minorHAnsi" w:cstheme="minorHAnsi"/>
                <w:lang w:val="en-GB"/>
              </w:rPr>
              <w:t>The trainee has synthesised information from a variety of sources, and has arrived at a an appropriate conclusion</w:t>
            </w:r>
          </w:p>
        </w:tc>
        <w:tc>
          <w:tcPr>
            <w:tcW w:w="4428" w:type="dxa"/>
          </w:tcPr>
          <w:p w:rsidR="00B000CC" w:rsidRPr="00421F4A" w:rsidRDefault="00B000CC" w:rsidP="005731B0">
            <w:pPr>
              <w:rPr>
                <w:rFonts w:asciiTheme="minorHAnsi" w:hAnsiTheme="minorHAnsi" w:cstheme="minorHAnsi"/>
                <w:color w:val="000000"/>
                <w:lang w:val="en-GB"/>
              </w:rPr>
            </w:pPr>
            <w:r w:rsidRPr="00421F4A">
              <w:rPr>
                <w:rFonts w:asciiTheme="minorHAnsi" w:hAnsiTheme="minorHAnsi" w:cstheme="minorHAnsi"/>
                <w:color w:val="000000"/>
                <w:lang w:val="en-GB"/>
              </w:rPr>
              <w:t>Only one viewpoint or approach is considered</w:t>
            </w:r>
            <w:r w:rsidR="00AA48B0" w:rsidRPr="00421F4A">
              <w:rPr>
                <w:rFonts w:asciiTheme="minorHAnsi" w:hAnsiTheme="minorHAnsi" w:cstheme="minorHAnsi"/>
                <w:color w:val="000000"/>
                <w:lang w:val="en-GB"/>
              </w:rPr>
              <w:t>.</w:t>
            </w:r>
            <w:r w:rsidRPr="00421F4A">
              <w:rPr>
                <w:rFonts w:asciiTheme="minorHAnsi" w:hAnsiTheme="minorHAnsi" w:cstheme="minorHAnsi"/>
                <w:color w:val="000000"/>
                <w:lang w:val="en-GB"/>
              </w:rPr>
              <w:t xml:space="preserve"> The trainee fails to consider alternative views on a topic or issue </w:t>
            </w:r>
          </w:p>
        </w:tc>
      </w:tr>
      <w:tr w:rsidR="00B000CC" w:rsidRPr="00421F4A" w:rsidTr="005731B0">
        <w:tc>
          <w:tcPr>
            <w:tcW w:w="4428" w:type="dxa"/>
          </w:tcPr>
          <w:p w:rsidR="00B000CC" w:rsidRPr="00421F4A" w:rsidRDefault="00B000CC" w:rsidP="00037B9E">
            <w:pPr>
              <w:rPr>
                <w:rFonts w:asciiTheme="minorHAnsi" w:hAnsiTheme="minorHAnsi" w:cstheme="minorHAnsi"/>
                <w:lang w:val="en-GB"/>
              </w:rPr>
            </w:pPr>
            <w:r w:rsidRPr="00421F4A">
              <w:rPr>
                <w:rFonts w:asciiTheme="minorHAnsi" w:hAnsiTheme="minorHAnsi" w:cstheme="minorHAnsi"/>
                <w:lang w:val="en-GB"/>
              </w:rPr>
              <w:t xml:space="preserve">The assignment </w:t>
            </w:r>
            <w:r w:rsidR="00037B9E" w:rsidRPr="00421F4A">
              <w:rPr>
                <w:rFonts w:asciiTheme="minorHAnsi" w:hAnsiTheme="minorHAnsi" w:cstheme="minorHAnsi"/>
                <w:lang w:val="en-GB"/>
              </w:rPr>
              <w:t>forms</w:t>
            </w:r>
            <w:r w:rsidR="003E62FC" w:rsidRPr="00421F4A">
              <w:rPr>
                <w:rFonts w:asciiTheme="minorHAnsi" w:hAnsiTheme="minorHAnsi" w:cstheme="minorHAnsi"/>
                <w:lang w:val="en-GB"/>
              </w:rPr>
              <w:t xml:space="preserve"> firm </w:t>
            </w:r>
            <w:r w:rsidR="00037B9E" w:rsidRPr="00421F4A">
              <w:rPr>
                <w:rFonts w:asciiTheme="minorHAnsi" w:hAnsiTheme="minorHAnsi" w:cstheme="minorHAnsi"/>
                <w:lang w:val="en-GB"/>
              </w:rPr>
              <w:t xml:space="preserve">opinions and </w:t>
            </w:r>
            <w:r w:rsidR="003E62FC" w:rsidRPr="00421F4A">
              <w:rPr>
                <w:rFonts w:asciiTheme="minorHAnsi" w:hAnsiTheme="minorHAnsi" w:cstheme="minorHAnsi"/>
                <w:lang w:val="en-GB"/>
              </w:rPr>
              <w:t>conclusion</w:t>
            </w:r>
            <w:r w:rsidR="00037B9E" w:rsidRPr="00421F4A">
              <w:rPr>
                <w:rFonts w:asciiTheme="minorHAnsi" w:hAnsiTheme="minorHAnsi" w:cstheme="minorHAnsi"/>
                <w:lang w:val="en-GB"/>
              </w:rPr>
              <w:t>s</w:t>
            </w:r>
            <w:r w:rsidR="003E62FC" w:rsidRPr="00421F4A">
              <w:rPr>
                <w:rFonts w:asciiTheme="minorHAnsi" w:hAnsiTheme="minorHAnsi" w:cstheme="minorHAnsi"/>
                <w:lang w:val="en-GB"/>
              </w:rPr>
              <w:t xml:space="preserve"> about the information presented</w:t>
            </w:r>
          </w:p>
        </w:tc>
        <w:tc>
          <w:tcPr>
            <w:tcW w:w="4428" w:type="dxa"/>
          </w:tcPr>
          <w:p w:rsidR="00B000CC" w:rsidRPr="00421F4A" w:rsidRDefault="00B000CC" w:rsidP="00A0344F">
            <w:pPr>
              <w:rPr>
                <w:rFonts w:asciiTheme="minorHAnsi" w:hAnsiTheme="minorHAnsi" w:cstheme="minorHAnsi"/>
                <w:color w:val="000000"/>
                <w:lang w:val="en-GB"/>
              </w:rPr>
            </w:pPr>
            <w:r w:rsidRPr="00421F4A">
              <w:rPr>
                <w:rFonts w:asciiTheme="minorHAnsi" w:hAnsiTheme="minorHAnsi" w:cstheme="minorHAnsi"/>
                <w:color w:val="000000"/>
                <w:lang w:val="en-GB"/>
              </w:rPr>
              <w:t>The assignment  fails to adequately form a conclusion about the information presented</w:t>
            </w:r>
          </w:p>
        </w:tc>
      </w:tr>
      <w:tr w:rsidR="00AA48B0" w:rsidRPr="00421F4A" w:rsidTr="005731B0">
        <w:tc>
          <w:tcPr>
            <w:tcW w:w="4428" w:type="dxa"/>
          </w:tcPr>
          <w:p w:rsidR="00AA48B0" w:rsidRPr="00421F4A" w:rsidRDefault="00CF04D0" w:rsidP="00CF04D0">
            <w:pPr>
              <w:rPr>
                <w:rFonts w:asciiTheme="minorHAnsi" w:hAnsiTheme="minorHAnsi" w:cstheme="minorHAnsi"/>
                <w:lang w:val="en-GB"/>
              </w:rPr>
            </w:pPr>
            <w:r w:rsidRPr="00421F4A">
              <w:rPr>
                <w:rFonts w:asciiTheme="minorHAnsi" w:hAnsiTheme="minorHAnsi" w:cstheme="minorHAnsi"/>
                <w:lang w:val="en-GB"/>
              </w:rPr>
              <w:t xml:space="preserve">Any implications </w:t>
            </w:r>
            <w:r w:rsidR="00A35DC9" w:rsidRPr="00421F4A">
              <w:rPr>
                <w:rFonts w:asciiTheme="minorHAnsi" w:hAnsiTheme="minorHAnsi" w:cstheme="minorHAnsi"/>
                <w:lang w:val="en-GB"/>
              </w:rPr>
              <w:t xml:space="preserve">and recommendations </w:t>
            </w:r>
            <w:r w:rsidRPr="00421F4A">
              <w:rPr>
                <w:rFonts w:asciiTheme="minorHAnsi" w:hAnsiTheme="minorHAnsi" w:cstheme="minorHAnsi"/>
                <w:lang w:val="en-GB"/>
              </w:rPr>
              <w:t xml:space="preserve">for research or </w:t>
            </w:r>
            <w:r w:rsidR="00B51E27" w:rsidRPr="00421F4A">
              <w:rPr>
                <w:rFonts w:asciiTheme="minorHAnsi" w:hAnsiTheme="minorHAnsi" w:cstheme="minorHAnsi"/>
                <w:lang w:val="en-GB"/>
              </w:rPr>
              <w:t>practice</w:t>
            </w:r>
            <w:r w:rsidRPr="00421F4A">
              <w:rPr>
                <w:rFonts w:asciiTheme="minorHAnsi" w:hAnsiTheme="minorHAnsi" w:cstheme="minorHAnsi"/>
                <w:lang w:val="en-GB"/>
              </w:rPr>
              <w:t xml:space="preserve"> </w:t>
            </w:r>
            <w:r w:rsidR="00A35DC9" w:rsidRPr="00421F4A">
              <w:rPr>
                <w:rFonts w:asciiTheme="minorHAnsi" w:hAnsiTheme="minorHAnsi" w:cstheme="minorHAnsi"/>
                <w:lang w:val="en-GB"/>
              </w:rPr>
              <w:t>are well described, logical and relevant</w:t>
            </w:r>
          </w:p>
        </w:tc>
        <w:tc>
          <w:tcPr>
            <w:tcW w:w="4428" w:type="dxa"/>
          </w:tcPr>
          <w:p w:rsidR="00AA48B0" w:rsidRPr="00421F4A" w:rsidRDefault="003E62FC" w:rsidP="00116A58">
            <w:pPr>
              <w:rPr>
                <w:rFonts w:asciiTheme="minorHAnsi" w:hAnsiTheme="minorHAnsi" w:cstheme="minorHAnsi"/>
                <w:color w:val="000000"/>
                <w:lang w:val="en-GB"/>
              </w:rPr>
            </w:pPr>
            <w:r w:rsidRPr="00421F4A">
              <w:rPr>
                <w:rFonts w:asciiTheme="minorHAnsi" w:hAnsiTheme="minorHAnsi" w:cstheme="minorHAnsi"/>
                <w:color w:val="000000"/>
                <w:lang w:val="en-GB"/>
              </w:rPr>
              <w:t xml:space="preserve">No effort is made to generalise the </w:t>
            </w:r>
            <w:r w:rsidR="00116A58" w:rsidRPr="00421F4A">
              <w:rPr>
                <w:rFonts w:asciiTheme="minorHAnsi" w:hAnsiTheme="minorHAnsi" w:cstheme="minorHAnsi"/>
                <w:color w:val="000000"/>
                <w:lang w:val="en-GB"/>
              </w:rPr>
              <w:t>conclusions</w:t>
            </w:r>
            <w:r w:rsidRPr="00421F4A">
              <w:rPr>
                <w:rFonts w:asciiTheme="minorHAnsi" w:hAnsiTheme="minorHAnsi" w:cstheme="minorHAnsi"/>
                <w:color w:val="000000"/>
                <w:lang w:val="en-GB"/>
              </w:rPr>
              <w:t xml:space="preserve"> of the assignment into recommendations or implications</w:t>
            </w:r>
          </w:p>
        </w:tc>
      </w:tr>
    </w:tbl>
    <w:p w:rsidR="00B000CC" w:rsidRPr="00421F4A" w:rsidRDefault="00B000CC" w:rsidP="00B000CC">
      <w:pPr>
        <w:rPr>
          <w:rFonts w:asciiTheme="minorHAnsi" w:hAnsiTheme="minorHAnsi" w:cstheme="minorHAnsi"/>
          <w:sz w:val="22"/>
          <w:szCs w:val="22"/>
          <w:lang w:val="en-GB"/>
        </w:rPr>
      </w:pPr>
    </w:p>
    <w:p w:rsidR="00B000CC" w:rsidRPr="00421F4A" w:rsidRDefault="00B000CC" w:rsidP="00B000CC">
      <w:pPr>
        <w:rPr>
          <w:rFonts w:asciiTheme="minorHAnsi" w:hAnsiTheme="minorHAnsi" w:cstheme="minorHAnsi"/>
          <w:b/>
          <w:i/>
          <w:color w:val="0000FF"/>
          <w:sz w:val="28"/>
          <w:szCs w:val="28"/>
          <w:lang w:val="en-GB"/>
        </w:rPr>
      </w:pPr>
    </w:p>
    <w:p w:rsidR="00B000CC" w:rsidRPr="00421F4A" w:rsidRDefault="00B000CC" w:rsidP="00B000CC">
      <w:pPr>
        <w:rPr>
          <w:rFonts w:asciiTheme="minorHAnsi" w:hAnsiTheme="minorHAnsi" w:cstheme="minorHAnsi"/>
          <w:b/>
          <w:i/>
          <w:sz w:val="28"/>
          <w:szCs w:val="28"/>
          <w:lang w:val="en-GB"/>
        </w:rPr>
      </w:pPr>
      <w:r w:rsidRPr="00421F4A">
        <w:rPr>
          <w:rFonts w:asciiTheme="minorHAnsi" w:hAnsiTheme="minorHAnsi" w:cstheme="minorHAnsi"/>
          <w:b/>
          <w:i/>
          <w:sz w:val="28"/>
          <w:szCs w:val="28"/>
          <w:lang w:val="en-GB"/>
        </w:rPr>
        <w:t>Evidence collected from assignment:</w:t>
      </w:r>
    </w:p>
    <w:p w:rsidR="00E902AC" w:rsidRPr="00421F4A" w:rsidRDefault="00E902AC" w:rsidP="00174A29">
      <w:pPr>
        <w:rPr>
          <w:rFonts w:asciiTheme="minorHAnsi" w:hAnsiTheme="minorHAnsi" w:cstheme="minorHAnsi"/>
          <w:b/>
          <w:i/>
          <w:sz w:val="28"/>
          <w:szCs w:val="28"/>
          <w:lang w:val="en-GB"/>
        </w:rPr>
      </w:pPr>
    </w:p>
    <w:p w:rsidR="00174A29" w:rsidRPr="00421F4A" w:rsidRDefault="00A35DC9" w:rsidP="00174A29">
      <w:pPr>
        <w:rPr>
          <w:rFonts w:asciiTheme="minorHAnsi" w:hAnsiTheme="minorHAnsi" w:cstheme="minorHAnsi"/>
          <w:b/>
          <w:i/>
          <w:color w:val="FF6600"/>
          <w:sz w:val="28"/>
          <w:szCs w:val="28"/>
          <w:lang w:val="en-GB"/>
        </w:rPr>
      </w:pPr>
      <w:r w:rsidRPr="00421F4A">
        <w:rPr>
          <w:rFonts w:asciiTheme="minorHAnsi" w:hAnsiTheme="minorHAnsi" w:cstheme="minorHAnsi"/>
          <w:b/>
          <w:i/>
          <w:color w:val="FF6600"/>
          <w:sz w:val="28"/>
          <w:szCs w:val="28"/>
          <w:lang w:val="en-GB"/>
        </w:rPr>
        <w:br w:type="page"/>
      </w:r>
    </w:p>
    <w:p w:rsidR="00AD31E0" w:rsidRPr="00421F4A" w:rsidRDefault="00DE16C7" w:rsidP="00AD31E0">
      <w:pPr>
        <w:rPr>
          <w:rFonts w:asciiTheme="minorHAnsi" w:hAnsiTheme="minorHAnsi" w:cstheme="minorHAnsi"/>
          <w:b/>
          <w:color w:val="000000"/>
          <w:sz w:val="28"/>
          <w:szCs w:val="28"/>
          <w:u w:val="single"/>
          <w:lang w:val="en-GB"/>
        </w:rPr>
      </w:pPr>
      <w:r w:rsidRPr="00421F4A">
        <w:rPr>
          <w:rFonts w:asciiTheme="minorHAnsi" w:hAnsiTheme="minorHAnsi" w:cstheme="minorHAnsi"/>
          <w:b/>
          <w:i/>
          <w:color w:val="000000"/>
          <w:sz w:val="28"/>
          <w:szCs w:val="28"/>
          <w:lang w:val="en-GB"/>
        </w:rPr>
        <w:lastRenderedPageBreak/>
        <w:t>4</w:t>
      </w:r>
      <w:r w:rsidR="00517124" w:rsidRPr="00421F4A">
        <w:rPr>
          <w:rFonts w:asciiTheme="minorHAnsi" w:hAnsiTheme="minorHAnsi" w:cstheme="minorHAnsi"/>
          <w:b/>
          <w:i/>
          <w:color w:val="000000"/>
          <w:sz w:val="28"/>
          <w:szCs w:val="28"/>
          <w:lang w:val="en-GB"/>
        </w:rPr>
        <w:t xml:space="preserve">. </w:t>
      </w:r>
      <w:r w:rsidR="00AD31E0" w:rsidRPr="00421F4A">
        <w:rPr>
          <w:rFonts w:asciiTheme="minorHAnsi" w:hAnsiTheme="minorHAnsi" w:cstheme="minorHAnsi"/>
          <w:b/>
          <w:color w:val="000000"/>
          <w:sz w:val="28"/>
          <w:szCs w:val="28"/>
          <w:u w:val="single"/>
          <w:lang w:val="en-GB"/>
        </w:rPr>
        <w:t>Professional behaviour</w:t>
      </w:r>
    </w:p>
    <w:p w:rsidR="003322E6" w:rsidRPr="00421F4A" w:rsidRDefault="001F657D" w:rsidP="00AD31E0">
      <w:pPr>
        <w:rPr>
          <w:rFonts w:asciiTheme="minorHAnsi" w:hAnsiTheme="minorHAnsi" w:cstheme="minorHAnsi"/>
          <w:b/>
          <w:i/>
          <w:color w:val="000000"/>
          <w:sz w:val="28"/>
          <w:szCs w:val="28"/>
          <w:u w:val="single"/>
          <w:lang w:val="en-GB"/>
        </w:rPr>
      </w:pPr>
      <w:r w:rsidRPr="00421F4A">
        <w:rPr>
          <w:rFonts w:asciiTheme="minorHAnsi" w:hAnsiTheme="minorHAnsi" w:cstheme="minorHAnsi"/>
          <w:i/>
          <w:color w:val="000000"/>
          <w:lang w:val="en-GB"/>
        </w:rPr>
        <w:t>This competency refers to an a</w:t>
      </w:r>
      <w:r w:rsidR="00517124" w:rsidRPr="00421F4A">
        <w:rPr>
          <w:rFonts w:asciiTheme="minorHAnsi" w:hAnsiTheme="minorHAnsi" w:cstheme="minorHAnsi"/>
          <w:i/>
          <w:color w:val="000000"/>
          <w:lang w:val="en-GB"/>
        </w:rPr>
        <w:t xml:space="preserve">wareness of and use of relevant </w:t>
      </w:r>
      <w:r w:rsidRPr="00421F4A">
        <w:rPr>
          <w:rFonts w:asciiTheme="minorHAnsi" w:hAnsiTheme="minorHAnsi" w:cstheme="minorHAnsi"/>
          <w:i/>
          <w:color w:val="000000"/>
          <w:lang w:val="en-GB"/>
        </w:rPr>
        <w:t xml:space="preserve">guidelines and </w:t>
      </w:r>
      <w:r w:rsidR="00517124" w:rsidRPr="00421F4A">
        <w:rPr>
          <w:rFonts w:asciiTheme="minorHAnsi" w:hAnsiTheme="minorHAnsi" w:cstheme="minorHAnsi"/>
          <w:i/>
          <w:color w:val="000000"/>
          <w:lang w:val="en-GB"/>
        </w:rPr>
        <w:t>standards of professional conduct</w:t>
      </w:r>
    </w:p>
    <w:p w:rsidR="00E9366A" w:rsidRPr="00421F4A" w:rsidRDefault="00E9366A" w:rsidP="00AD31E0">
      <w:pPr>
        <w:rPr>
          <w:rFonts w:asciiTheme="minorHAnsi" w:hAnsiTheme="minorHAnsi"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31E0" w:rsidRPr="00421F4A" w:rsidTr="0030024A">
        <w:trPr>
          <w:trHeight w:val="357"/>
        </w:trPr>
        <w:tc>
          <w:tcPr>
            <w:tcW w:w="4428" w:type="dxa"/>
          </w:tcPr>
          <w:p w:rsidR="00AD31E0" w:rsidRPr="00421F4A" w:rsidRDefault="000C3DC4" w:rsidP="00AD31E0">
            <w:pPr>
              <w:rPr>
                <w:rFonts w:asciiTheme="minorHAnsi" w:hAnsiTheme="minorHAnsi" w:cstheme="minorHAnsi"/>
                <w:b/>
                <w:i/>
                <w:sz w:val="22"/>
                <w:szCs w:val="22"/>
                <w:lang w:val="en-GB"/>
              </w:rPr>
            </w:pPr>
            <w:r w:rsidRPr="00421F4A">
              <w:rPr>
                <w:rFonts w:asciiTheme="minorHAnsi" w:hAnsiTheme="minorHAnsi" w:cstheme="minorHAnsi"/>
                <w:b/>
                <w:i/>
                <w:sz w:val="22"/>
                <w:szCs w:val="22"/>
                <w:lang w:val="en-GB"/>
              </w:rPr>
              <w:t>P</w:t>
            </w:r>
            <w:r w:rsidR="00AD31E0" w:rsidRPr="00421F4A">
              <w:rPr>
                <w:rFonts w:asciiTheme="minorHAnsi" w:hAnsiTheme="minorHAnsi" w:cstheme="minorHAnsi"/>
                <w:b/>
                <w:i/>
                <w:sz w:val="22"/>
                <w:szCs w:val="22"/>
                <w:lang w:val="en-GB"/>
              </w:rPr>
              <w:t>ositive indicators</w:t>
            </w:r>
          </w:p>
        </w:tc>
        <w:tc>
          <w:tcPr>
            <w:tcW w:w="4428" w:type="dxa"/>
          </w:tcPr>
          <w:p w:rsidR="00AD31E0" w:rsidRPr="00421F4A" w:rsidRDefault="00E9366A" w:rsidP="00AD31E0">
            <w:pPr>
              <w:rPr>
                <w:rFonts w:asciiTheme="minorHAnsi" w:hAnsiTheme="minorHAnsi" w:cstheme="minorHAnsi"/>
                <w:b/>
                <w:i/>
                <w:sz w:val="22"/>
                <w:szCs w:val="22"/>
                <w:lang w:val="en-GB"/>
              </w:rPr>
            </w:pPr>
            <w:r w:rsidRPr="00421F4A">
              <w:rPr>
                <w:rFonts w:asciiTheme="minorHAnsi" w:hAnsiTheme="minorHAnsi" w:cstheme="minorHAnsi"/>
                <w:b/>
                <w:i/>
                <w:sz w:val="22"/>
                <w:szCs w:val="22"/>
                <w:lang w:val="en-GB"/>
              </w:rPr>
              <w:t xml:space="preserve"> </w:t>
            </w:r>
            <w:r w:rsidR="000C3DC4" w:rsidRPr="00421F4A">
              <w:rPr>
                <w:rFonts w:asciiTheme="minorHAnsi" w:hAnsiTheme="minorHAnsi" w:cstheme="minorHAnsi"/>
                <w:b/>
                <w:i/>
                <w:sz w:val="22"/>
                <w:szCs w:val="22"/>
                <w:lang w:val="en-GB"/>
              </w:rPr>
              <w:t>N</w:t>
            </w:r>
            <w:r w:rsidR="00AD31E0" w:rsidRPr="00421F4A">
              <w:rPr>
                <w:rFonts w:asciiTheme="minorHAnsi" w:hAnsiTheme="minorHAnsi" w:cstheme="minorHAnsi"/>
                <w:b/>
                <w:i/>
                <w:sz w:val="22"/>
                <w:szCs w:val="22"/>
                <w:lang w:val="en-GB"/>
              </w:rPr>
              <w:t>egative indicators</w:t>
            </w:r>
          </w:p>
        </w:tc>
      </w:tr>
      <w:tr w:rsidR="00D44B72" w:rsidRPr="00421F4A" w:rsidTr="0030024A">
        <w:tc>
          <w:tcPr>
            <w:tcW w:w="4428" w:type="dxa"/>
          </w:tcPr>
          <w:p w:rsidR="00D44B72" w:rsidRPr="00421F4A" w:rsidRDefault="00D44B72" w:rsidP="00461A92">
            <w:pPr>
              <w:rPr>
                <w:rFonts w:asciiTheme="minorHAnsi" w:hAnsiTheme="minorHAnsi" w:cstheme="minorHAnsi"/>
                <w:color w:val="000000"/>
                <w:lang w:val="en-GB"/>
              </w:rPr>
            </w:pPr>
            <w:r w:rsidRPr="00421F4A">
              <w:rPr>
                <w:rFonts w:asciiTheme="minorHAnsi" w:hAnsiTheme="minorHAnsi" w:cstheme="minorHAnsi"/>
                <w:color w:val="000000"/>
                <w:lang w:val="en-GB"/>
              </w:rPr>
              <w:t xml:space="preserve">Issues for professional and ethical practice are highlighted </w:t>
            </w:r>
            <w:r w:rsidR="00B853C7" w:rsidRPr="00421F4A">
              <w:rPr>
                <w:rFonts w:asciiTheme="minorHAnsi" w:hAnsiTheme="minorHAnsi" w:cstheme="minorHAnsi"/>
                <w:color w:val="000000"/>
                <w:lang w:val="en-GB"/>
              </w:rPr>
              <w:t xml:space="preserve">appropriately </w:t>
            </w:r>
            <w:r w:rsidRPr="00421F4A">
              <w:rPr>
                <w:rFonts w:asciiTheme="minorHAnsi" w:hAnsiTheme="minorHAnsi" w:cstheme="minorHAnsi"/>
                <w:color w:val="000000"/>
                <w:lang w:val="en-GB"/>
              </w:rPr>
              <w:t xml:space="preserve">within the </w:t>
            </w:r>
            <w:r w:rsidR="00E13779" w:rsidRPr="00421F4A">
              <w:rPr>
                <w:rFonts w:asciiTheme="minorHAnsi" w:hAnsiTheme="minorHAnsi" w:cstheme="minorHAnsi"/>
                <w:color w:val="000000"/>
                <w:lang w:val="en-GB"/>
              </w:rPr>
              <w:t>assignment</w:t>
            </w:r>
          </w:p>
        </w:tc>
        <w:tc>
          <w:tcPr>
            <w:tcW w:w="4428" w:type="dxa"/>
          </w:tcPr>
          <w:p w:rsidR="00D44B72" w:rsidRPr="00421F4A" w:rsidRDefault="00D44B72" w:rsidP="003E3F94">
            <w:pPr>
              <w:rPr>
                <w:rFonts w:asciiTheme="minorHAnsi" w:hAnsiTheme="minorHAnsi" w:cstheme="minorHAnsi"/>
                <w:color w:val="000000"/>
                <w:lang w:val="en-GB"/>
              </w:rPr>
            </w:pPr>
            <w:r w:rsidRPr="00421F4A">
              <w:rPr>
                <w:rFonts w:asciiTheme="minorHAnsi" w:hAnsiTheme="minorHAnsi" w:cstheme="minorHAnsi"/>
                <w:color w:val="000000"/>
                <w:lang w:val="en-GB"/>
              </w:rPr>
              <w:t>Opportunities to highlight professional and ethical issues apparent in the subject matter are missed</w:t>
            </w:r>
            <w:r w:rsidR="003E3F94" w:rsidRPr="00421F4A">
              <w:rPr>
                <w:rFonts w:asciiTheme="minorHAnsi" w:hAnsiTheme="minorHAnsi" w:cstheme="minorHAnsi"/>
                <w:color w:val="000000"/>
                <w:lang w:val="en-GB"/>
              </w:rPr>
              <w:t xml:space="preserve"> or dealt with inadequately</w:t>
            </w:r>
          </w:p>
        </w:tc>
      </w:tr>
      <w:tr w:rsidR="00B853C7" w:rsidRPr="00421F4A" w:rsidTr="0030024A">
        <w:tc>
          <w:tcPr>
            <w:tcW w:w="4428" w:type="dxa"/>
          </w:tcPr>
          <w:p w:rsidR="00B853C7" w:rsidRPr="00421F4A" w:rsidRDefault="00B000CC" w:rsidP="00461A92">
            <w:pPr>
              <w:rPr>
                <w:rFonts w:asciiTheme="minorHAnsi" w:hAnsiTheme="minorHAnsi" w:cstheme="minorHAnsi"/>
                <w:color w:val="000000"/>
                <w:lang w:val="en-GB"/>
              </w:rPr>
            </w:pPr>
            <w:r w:rsidRPr="00421F4A">
              <w:rPr>
                <w:rFonts w:asciiTheme="minorHAnsi" w:hAnsiTheme="minorHAnsi" w:cstheme="minorHAnsi"/>
                <w:color w:val="000000"/>
                <w:lang w:val="en-GB"/>
              </w:rPr>
              <w:t>The trainee demonstrates a fair and ethical stance in their arguments and conclusions</w:t>
            </w:r>
          </w:p>
        </w:tc>
        <w:tc>
          <w:tcPr>
            <w:tcW w:w="4428" w:type="dxa"/>
          </w:tcPr>
          <w:p w:rsidR="00B853C7" w:rsidRPr="00421F4A" w:rsidRDefault="00DC5D37" w:rsidP="00DC5D37">
            <w:pPr>
              <w:rPr>
                <w:rFonts w:asciiTheme="minorHAnsi" w:hAnsiTheme="minorHAnsi" w:cstheme="minorHAnsi"/>
                <w:color w:val="000000"/>
                <w:lang w:val="en-GB"/>
              </w:rPr>
            </w:pPr>
            <w:r w:rsidRPr="00421F4A">
              <w:rPr>
                <w:rFonts w:asciiTheme="minorHAnsi" w:hAnsiTheme="minorHAnsi" w:cstheme="minorHAnsi"/>
                <w:color w:val="000000"/>
                <w:lang w:val="en-GB"/>
              </w:rPr>
              <w:t>Statements, arguments and conclusions within the assignment indicate a discriminatory or unethical stance</w:t>
            </w:r>
          </w:p>
        </w:tc>
      </w:tr>
      <w:tr w:rsidR="003E3F94" w:rsidRPr="00421F4A" w:rsidTr="0030024A">
        <w:tc>
          <w:tcPr>
            <w:tcW w:w="4428" w:type="dxa"/>
          </w:tcPr>
          <w:p w:rsidR="003E3F94" w:rsidRPr="00421F4A" w:rsidRDefault="003E3F94" w:rsidP="005731B0">
            <w:pPr>
              <w:rPr>
                <w:rFonts w:asciiTheme="minorHAnsi" w:hAnsiTheme="minorHAnsi" w:cstheme="minorHAnsi"/>
                <w:lang w:val="en-GB"/>
              </w:rPr>
            </w:pPr>
            <w:r w:rsidRPr="00421F4A">
              <w:rPr>
                <w:rFonts w:asciiTheme="minorHAnsi" w:hAnsiTheme="minorHAnsi" w:cstheme="minorHAnsi"/>
                <w:lang w:val="en-GB"/>
              </w:rPr>
              <w:t>The trainee indicates an appropriate understanding of diversity issues within the assignment</w:t>
            </w:r>
          </w:p>
        </w:tc>
        <w:tc>
          <w:tcPr>
            <w:tcW w:w="4428" w:type="dxa"/>
          </w:tcPr>
          <w:p w:rsidR="003E3F94" w:rsidRPr="00421F4A" w:rsidRDefault="003E3F94" w:rsidP="005731B0">
            <w:pPr>
              <w:rPr>
                <w:rFonts w:asciiTheme="minorHAnsi" w:hAnsiTheme="minorHAnsi" w:cstheme="minorHAnsi"/>
                <w:color w:val="000000"/>
                <w:lang w:val="en-GB"/>
              </w:rPr>
            </w:pPr>
            <w:r w:rsidRPr="00421F4A">
              <w:rPr>
                <w:rFonts w:asciiTheme="minorHAnsi" w:hAnsiTheme="minorHAnsi" w:cstheme="minorHAnsi"/>
                <w:color w:val="000000"/>
                <w:lang w:val="en-GB"/>
              </w:rPr>
              <w:t>The trainee fails to acknowledge or shows an inappropriate understanding of diversity issues within the assignment</w:t>
            </w:r>
          </w:p>
        </w:tc>
      </w:tr>
      <w:tr w:rsidR="000C3DC4" w:rsidRPr="00421F4A" w:rsidTr="0030024A">
        <w:tc>
          <w:tcPr>
            <w:tcW w:w="4428" w:type="dxa"/>
          </w:tcPr>
          <w:p w:rsidR="000C3DC4" w:rsidRPr="00421F4A" w:rsidRDefault="00517124" w:rsidP="000920F5">
            <w:pPr>
              <w:rPr>
                <w:rFonts w:asciiTheme="minorHAnsi" w:hAnsiTheme="minorHAnsi" w:cstheme="minorHAnsi"/>
                <w:color w:val="000000"/>
                <w:lang w:val="en-GB"/>
              </w:rPr>
            </w:pPr>
            <w:r w:rsidRPr="00421F4A">
              <w:rPr>
                <w:rFonts w:asciiTheme="minorHAnsi" w:hAnsiTheme="minorHAnsi" w:cstheme="minorHAnsi"/>
                <w:color w:val="000000"/>
                <w:lang w:val="en-GB"/>
              </w:rPr>
              <w:t xml:space="preserve">Statements, arguments and conclusions within the </w:t>
            </w:r>
            <w:r w:rsidR="00E13779" w:rsidRPr="00421F4A">
              <w:rPr>
                <w:rFonts w:asciiTheme="minorHAnsi" w:hAnsiTheme="minorHAnsi" w:cstheme="minorHAnsi"/>
                <w:color w:val="000000"/>
                <w:lang w:val="en-GB"/>
              </w:rPr>
              <w:t>assignment</w:t>
            </w:r>
            <w:r w:rsidRPr="00421F4A">
              <w:rPr>
                <w:rFonts w:asciiTheme="minorHAnsi" w:hAnsiTheme="minorHAnsi" w:cstheme="minorHAnsi"/>
                <w:color w:val="000000"/>
                <w:lang w:val="en-GB"/>
              </w:rPr>
              <w:t xml:space="preserve"> </w:t>
            </w:r>
            <w:r w:rsidR="000920F5" w:rsidRPr="00421F4A">
              <w:rPr>
                <w:rFonts w:asciiTheme="minorHAnsi" w:hAnsiTheme="minorHAnsi" w:cstheme="minorHAnsi"/>
                <w:color w:val="000000"/>
                <w:lang w:val="en-GB"/>
              </w:rPr>
              <w:t>imply</w:t>
            </w:r>
            <w:r w:rsidRPr="00421F4A">
              <w:rPr>
                <w:rFonts w:asciiTheme="minorHAnsi" w:hAnsiTheme="minorHAnsi" w:cstheme="minorHAnsi"/>
                <w:color w:val="000000"/>
                <w:lang w:val="en-GB"/>
              </w:rPr>
              <w:t xml:space="preserve"> that the trainee behaves in a prof</w:t>
            </w:r>
            <w:r w:rsidR="00B853C7" w:rsidRPr="00421F4A">
              <w:rPr>
                <w:rFonts w:asciiTheme="minorHAnsi" w:hAnsiTheme="minorHAnsi" w:cstheme="minorHAnsi"/>
                <w:color w:val="000000"/>
                <w:lang w:val="en-GB"/>
              </w:rPr>
              <w:t xml:space="preserve">essional manner in their </w:t>
            </w:r>
            <w:r w:rsidR="00B51E27" w:rsidRPr="00421F4A">
              <w:rPr>
                <w:rFonts w:asciiTheme="minorHAnsi" w:hAnsiTheme="minorHAnsi" w:cstheme="minorHAnsi"/>
                <w:color w:val="000000"/>
                <w:lang w:val="en-GB"/>
              </w:rPr>
              <w:t>practice</w:t>
            </w:r>
          </w:p>
        </w:tc>
        <w:tc>
          <w:tcPr>
            <w:tcW w:w="4428" w:type="dxa"/>
          </w:tcPr>
          <w:p w:rsidR="000C3DC4" w:rsidRPr="00421F4A" w:rsidRDefault="00517124" w:rsidP="000920F5">
            <w:pPr>
              <w:rPr>
                <w:rFonts w:asciiTheme="minorHAnsi" w:hAnsiTheme="minorHAnsi" w:cstheme="minorHAnsi"/>
                <w:color w:val="000000"/>
                <w:lang w:val="en-GB"/>
              </w:rPr>
            </w:pPr>
            <w:r w:rsidRPr="00421F4A">
              <w:rPr>
                <w:rFonts w:asciiTheme="minorHAnsi" w:hAnsiTheme="minorHAnsi" w:cstheme="minorHAnsi"/>
                <w:color w:val="000000"/>
                <w:lang w:val="en-GB"/>
              </w:rPr>
              <w:t xml:space="preserve">Statements, arguments and conclusions within the </w:t>
            </w:r>
            <w:r w:rsidR="00E13779" w:rsidRPr="00421F4A">
              <w:rPr>
                <w:rFonts w:asciiTheme="minorHAnsi" w:hAnsiTheme="minorHAnsi" w:cstheme="minorHAnsi"/>
                <w:color w:val="000000"/>
                <w:lang w:val="en-GB"/>
              </w:rPr>
              <w:t>assignment</w:t>
            </w:r>
            <w:r w:rsidRPr="00421F4A">
              <w:rPr>
                <w:rFonts w:asciiTheme="minorHAnsi" w:hAnsiTheme="minorHAnsi" w:cstheme="minorHAnsi"/>
                <w:color w:val="000000"/>
                <w:lang w:val="en-GB"/>
              </w:rPr>
              <w:t xml:space="preserve"> </w:t>
            </w:r>
            <w:r w:rsidR="000920F5" w:rsidRPr="00421F4A">
              <w:rPr>
                <w:rFonts w:asciiTheme="minorHAnsi" w:hAnsiTheme="minorHAnsi" w:cstheme="minorHAnsi"/>
                <w:color w:val="000000"/>
                <w:lang w:val="en-GB"/>
              </w:rPr>
              <w:t>imply</w:t>
            </w:r>
            <w:r w:rsidRPr="00421F4A">
              <w:rPr>
                <w:rFonts w:asciiTheme="minorHAnsi" w:hAnsiTheme="minorHAnsi" w:cstheme="minorHAnsi"/>
                <w:color w:val="000000"/>
                <w:lang w:val="en-GB"/>
              </w:rPr>
              <w:t xml:space="preserve"> that the trainee may be </w:t>
            </w:r>
            <w:r w:rsidR="000C3DC4" w:rsidRPr="00421F4A">
              <w:rPr>
                <w:rFonts w:asciiTheme="minorHAnsi" w:hAnsiTheme="minorHAnsi" w:cstheme="minorHAnsi"/>
                <w:color w:val="000000"/>
                <w:lang w:val="en-GB"/>
              </w:rPr>
              <w:t>unprofessional</w:t>
            </w:r>
            <w:r w:rsidR="00B853C7" w:rsidRPr="00421F4A">
              <w:rPr>
                <w:rFonts w:asciiTheme="minorHAnsi" w:hAnsiTheme="minorHAnsi" w:cstheme="minorHAnsi"/>
                <w:color w:val="000000"/>
                <w:lang w:val="en-GB"/>
              </w:rPr>
              <w:t xml:space="preserve"> in their </w:t>
            </w:r>
            <w:r w:rsidR="00B51E27" w:rsidRPr="00421F4A">
              <w:rPr>
                <w:rFonts w:asciiTheme="minorHAnsi" w:hAnsiTheme="minorHAnsi" w:cstheme="minorHAnsi"/>
                <w:color w:val="000000"/>
                <w:lang w:val="en-GB"/>
              </w:rPr>
              <w:t>practice</w:t>
            </w:r>
          </w:p>
        </w:tc>
      </w:tr>
      <w:tr w:rsidR="00A0344F" w:rsidRPr="00421F4A" w:rsidTr="0030024A">
        <w:tc>
          <w:tcPr>
            <w:tcW w:w="4428" w:type="dxa"/>
          </w:tcPr>
          <w:p w:rsidR="00A0344F" w:rsidRPr="00421F4A" w:rsidRDefault="00A0344F" w:rsidP="009A69C7">
            <w:pPr>
              <w:rPr>
                <w:rFonts w:asciiTheme="minorHAnsi" w:hAnsiTheme="minorHAnsi" w:cstheme="minorHAnsi"/>
                <w:color w:val="000000"/>
                <w:lang w:val="en-GB"/>
              </w:rPr>
            </w:pPr>
            <w:r w:rsidRPr="00421F4A">
              <w:rPr>
                <w:rFonts w:asciiTheme="minorHAnsi" w:hAnsiTheme="minorHAnsi" w:cstheme="minorHAnsi"/>
                <w:color w:val="000000"/>
                <w:lang w:val="en-GB"/>
              </w:rPr>
              <w:t>Non-discriminatory and appropriate (e.g. non-psychiatric and non-medical) language for clinical psychology is used throughout</w:t>
            </w:r>
          </w:p>
        </w:tc>
        <w:tc>
          <w:tcPr>
            <w:tcW w:w="4428" w:type="dxa"/>
          </w:tcPr>
          <w:p w:rsidR="00A0344F" w:rsidRPr="00421F4A" w:rsidRDefault="00A0344F" w:rsidP="00A35DC9">
            <w:pPr>
              <w:rPr>
                <w:rFonts w:asciiTheme="minorHAnsi" w:hAnsiTheme="minorHAnsi" w:cstheme="minorHAnsi"/>
                <w:color w:val="000000"/>
                <w:lang w:val="en-GB"/>
              </w:rPr>
            </w:pPr>
            <w:r w:rsidRPr="00421F4A">
              <w:rPr>
                <w:rFonts w:asciiTheme="minorHAnsi" w:hAnsiTheme="minorHAnsi" w:cstheme="minorHAnsi"/>
                <w:color w:val="000000"/>
                <w:lang w:val="en-GB"/>
              </w:rPr>
              <w:t>Inappropriate language or terminology is used</w:t>
            </w:r>
            <w:r w:rsidR="00A35DC9" w:rsidRPr="00421F4A">
              <w:rPr>
                <w:rFonts w:asciiTheme="minorHAnsi" w:hAnsiTheme="minorHAnsi" w:cstheme="minorHAnsi"/>
                <w:color w:val="000000"/>
                <w:lang w:val="en-GB"/>
              </w:rPr>
              <w:t xml:space="preserve"> (e.g. pejorative terms, psychiatric labels, or unexplained medical terminology)</w:t>
            </w:r>
          </w:p>
        </w:tc>
      </w:tr>
    </w:tbl>
    <w:p w:rsidR="00517124" w:rsidRPr="00421F4A" w:rsidRDefault="00517124" w:rsidP="00AD31E0">
      <w:pPr>
        <w:rPr>
          <w:rFonts w:asciiTheme="minorHAnsi" w:hAnsiTheme="minorHAnsi" w:cstheme="minorHAnsi"/>
          <w:b/>
          <w:i/>
          <w:sz w:val="28"/>
          <w:szCs w:val="28"/>
          <w:lang w:val="en-GB"/>
        </w:rPr>
      </w:pPr>
    </w:p>
    <w:p w:rsidR="00E902AC" w:rsidRPr="00421F4A" w:rsidRDefault="00E902AC" w:rsidP="00517124">
      <w:pPr>
        <w:rPr>
          <w:rFonts w:asciiTheme="minorHAnsi" w:hAnsiTheme="minorHAnsi" w:cstheme="minorHAnsi"/>
          <w:b/>
          <w:i/>
          <w:sz w:val="28"/>
          <w:szCs w:val="28"/>
          <w:lang w:val="en-GB"/>
        </w:rPr>
      </w:pPr>
      <w:r w:rsidRPr="00421F4A">
        <w:rPr>
          <w:rFonts w:asciiTheme="minorHAnsi" w:hAnsiTheme="minorHAnsi" w:cstheme="minorHAnsi"/>
          <w:b/>
          <w:i/>
          <w:sz w:val="28"/>
          <w:szCs w:val="28"/>
          <w:lang w:val="en-GB"/>
        </w:rPr>
        <w:t xml:space="preserve">Evidence collected from </w:t>
      </w:r>
      <w:r w:rsidR="00E13779" w:rsidRPr="00421F4A">
        <w:rPr>
          <w:rFonts w:asciiTheme="minorHAnsi" w:hAnsiTheme="minorHAnsi" w:cstheme="minorHAnsi"/>
          <w:b/>
          <w:i/>
          <w:sz w:val="28"/>
          <w:szCs w:val="28"/>
          <w:lang w:val="en-GB"/>
        </w:rPr>
        <w:t>assignment</w:t>
      </w:r>
      <w:r w:rsidRPr="00421F4A">
        <w:rPr>
          <w:rFonts w:asciiTheme="minorHAnsi" w:hAnsiTheme="minorHAnsi" w:cstheme="minorHAnsi"/>
          <w:b/>
          <w:i/>
          <w:sz w:val="28"/>
          <w:szCs w:val="28"/>
          <w:lang w:val="en-GB"/>
        </w:rPr>
        <w:t>:</w:t>
      </w:r>
    </w:p>
    <w:p w:rsidR="00E902AC" w:rsidRPr="00421F4A" w:rsidRDefault="00E902AC" w:rsidP="00AD31E0">
      <w:pPr>
        <w:rPr>
          <w:rFonts w:asciiTheme="minorHAnsi" w:hAnsiTheme="minorHAnsi" w:cstheme="minorHAnsi"/>
          <w:b/>
          <w:i/>
          <w:sz w:val="28"/>
          <w:szCs w:val="28"/>
          <w:lang w:val="en-GB"/>
        </w:rPr>
      </w:pPr>
    </w:p>
    <w:p w:rsidR="00E902AC" w:rsidRPr="00421F4A" w:rsidRDefault="00E902AC" w:rsidP="00AD31E0">
      <w:pPr>
        <w:rPr>
          <w:rFonts w:asciiTheme="minorHAnsi" w:hAnsiTheme="minorHAnsi" w:cstheme="minorHAnsi"/>
          <w:b/>
          <w:i/>
          <w:sz w:val="28"/>
          <w:szCs w:val="28"/>
          <w:lang w:val="en-GB"/>
        </w:rPr>
      </w:pPr>
    </w:p>
    <w:p w:rsidR="00AD31E0" w:rsidRPr="00421F4A" w:rsidRDefault="00E902AC" w:rsidP="00517124">
      <w:pPr>
        <w:rPr>
          <w:rFonts w:asciiTheme="minorHAnsi" w:hAnsiTheme="minorHAnsi" w:cstheme="minorHAnsi"/>
          <w:b/>
          <w:sz w:val="28"/>
          <w:szCs w:val="28"/>
          <w:u w:val="single"/>
          <w:lang w:val="en-GB"/>
        </w:rPr>
      </w:pPr>
      <w:r w:rsidRPr="00421F4A">
        <w:rPr>
          <w:rFonts w:asciiTheme="minorHAnsi" w:hAnsiTheme="minorHAnsi" w:cstheme="minorHAnsi"/>
          <w:b/>
          <w:sz w:val="28"/>
          <w:szCs w:val="28"/>
          <w:u w:val="single"/>
          <w:lang w:val="en-GB"/>
        </w:rPr>
        <w:br w:type="page"/>
      </w:r>
      <w:r w:rsidR="00A153B5" w:rsidRPr="00421F4A">
        <w:rPr>
          <w:rFonts w:asciiTheme="minorHAnsi" w:hAnsiTheme="minorHAnsi" w:cstheme="minorHAnsi"/>
          <w:b/>
          <w:sz w:val="28"/>
          <w:szCs w:val="28"/>
          <w:u w:val="single"/>
          <w:lang w:val="en-GB"/>
        </w:rPr>
        <w:lastRenderedPageBreak/>
        <w:t>5</w:t>
      </w:r>
      <w:r w:rsidR="00517124" w:rsidRPr="00421F4A">
        <w:rPr>
          <w:rFonts w:asciiTheme="minorHAnsi" w:hAnsiTheme="minorHAnsi" w:cstheme="minorHAnsi"/>
          <w:b/>
          <w:sz w:val="28"/>
          <w:szCs w:val="28"/>
          <w:u w:val="single"/>
          <w:lang w:val="en-GB"/>
        </w:rPr>
        <w:t xml:space="preserve">. </w:t>
      </w:r>
      <w:r w:rsidR="00BA0D5F" w:rsidRPr="00421F4A">
        <w:rPr>
          <w:rFonts w:asciiTheme="minorHAnsi" w:hAnsiTheme="minorHAnsi" w:cstheme="minorHAnsi"/>
          <w:b/>
          <w:sz w:val="28"/>
          <w:szCs w:val="28"/>
          <w:u w:val="single"/>
          <w:lang w:val="en-GB"/>
        </w:rPr>
        <w:t>Contextual awareness</w:t>
      </w:r>
      <w:r w:rsidR="00AD31E0" w:rsidRPr="00421F4A">
        <w:rPr>
          <w:rFonts w:asciiTheme="minorHAnsi" w:hAnsiTheme="minorHAnsi" w:cstheme="minorHAnsi"/>
          <w:b/>
          <w:sz w:val="28"/>
          <w:szCs w:val="28"/>
          <w:u w:val="single"/>
          <w:lang w:val="en-GB"/>
        </w:rPr>
        <w:t xml:space="preserve"> </w:t>
      </w:r>
    </w:p>
    <w:p w:rsidR="00AD31E0" w:rsidRPr="00421F4A" w:rsidRDefault="00A153B5" w:rsidP="00AD31E0">
      <w:pPr>
        <w:rPr>
          <w:rFonts w:asciiTheme="minorHAnsi" w:hAnsiTheme="minorHAnsi" w:cstheme="minorHAnsi"/>
          <w:lang w:val="en-GB"/>
        </w:rPr>
      </w:pPr>
      <w:r w:rsidRPr="00421F4A">
        <w:rPr>
          <w:rFonts w:asciiTheme="minorHAnsi" w:hAnsiTheme="minorHAnsi" w:cstheme="minorHAnsi"/>
          <w:i/>
          <w:lang w:val="en-GB"/>
        </w:rPr>
        <w:t xml:space="preserve">This competency refers to </w:t>
      </w:r>
      <w:r w:rsidR="00BA0D5F" w:rsidRPr="00421F4A">
        <w:rPr>
          <w:rFonts w:asciiTheme="minorHAnsi" w:hAnsiTheme="minorHAnsi" w:cstheme="minorHAnsi"/>
          <w:i/>
          <w:lang w:val="en-GB"/>
        </w:rPr>
        <w:t xml:space="preserve">an awareness of the </w:t>
      </w:r>
      <w:r w:rsidR="008E047F" w:rsidRPr="00421F4A">
        <w:rPr>
          <w:rFonts w:asciiTheme="minorHAnsi" w:hAnsiTheme="minorHAnsi" w:cstheme="minorHAnsi"/>
          <w:i/>
          <w:lang w:val="en-GB"/>
        </w:rPr>
        <w:t>contexts that clinical psychologists work in</w:t>
      </w:r>
      <w:r w:rsidR="008E047F">
        <w:rPr>
          <w:rFonts w:asciiTheme="minorHAnsi" w:hAnsiTheme="minorHAnsi" w:cstheme="minorHAnsi"/>
          <w:i/>
          <w:lang w:val="en-GB"/>
        </w:rPr>
        <w:t>,</w:t>
      </w:r>
      <w:r w:rsidR="008E047F" w:rsidRPr="00421F4A">
        <w:rPr>
          <w:rFonts w:asciiTheme="minorHAnsi" w:hAnsiTheme="minorHAnsi" w:cstheme="minorHAnsi"/>
          <w:i/>
          <w:lang w:val="en-GB"/>
        </w:rPr>
        <w:t xml:space="preserve"> </w:t>
      </w:r>
      <w:r w:rsidR="008E047F">
        <w:rPr>
          <w:rFonts w:asciiTheme="minorHAnsi" w:hAnsiTheme="minorHAnsi" w:cstheme="minorHAnsi"/>
          <w:i/>
          <w:lang w:val="en-GB"/>
        </w:rPr>
        <w:t xml:space="preserve">and the </w:t>
      </w:r>
      <w:r w:rsidR="00BA0D5F" w:rsidRPr="00421F4A">
        <w:rPr>
          <w:rFonts w:asciiTheme="minorHAnsi" w:hAnsiTheme="minorHAnsi" w:cstheme="minorHAnsi"/>
          <w:i/>
          <w:lang w:val="en-GB"/>
        </w:rPr>
        <w:t>professional role of a clinical psychol</w:t>
      </w:r>
      <w:r w:rsidR="008E047F">
        <w:rPr>
          <w:rFonts w:asciiTheme="minorHAnsi" w:hAnsiTheme="minorHAnsi" w:cstheme="minorHAnsi"/>
          <w:i/>
          <w:lang w:val="en-GB"/>
        </w:rPr>
        <w:t>ogist within them</w:t>
      </w:r>
      <w:r w:rsidR="00BA0D5F" w:rsidRPr="00421F4A">
        <w:rPr>
          <w:rFonts w:asciiTheme="minorHAnsi" w:hAnsiTheme="minorHAnsi" w:cstheme="minorHAnsi"/>
          <w:i/>
          <w:lang w:val="en-GB"/>
        </w:rPr>
        <w:t>.</w:t>
      </w:r>
    </w:p>
    <w:p w:rsidR="000B4451" w:rsidRPr="00421F4A" w:rsidRDefault="000B4451" w:rsidP="00AD31E0">
      <w:pPr>
        <w:rPr>
          <w:rFonts w:asciiTheme="minorHAnsi" w:hAnsiTheme="minorHAnsi" w:cstheme="minorHAnsi"/>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D31E0" w:rsidRPr="00421F4A" w:rsidTr="0030024A">
        <w:trPr>
          <w:trHeight w:val="357"/>
        </w:trPr>
        <w:tc>
          <w:tcPr>
            <w:tcW w:w="4428" w:type="dxa"/>
          </w:tcPr>
          <w:p w:rsidR="00AD31E0" w:rsidRPr="00421F4A" w:rsidRDefault="008E1874" w:rsidP="00AD31E0">
            <w:pPr>
              <w:rPr>
                <w:rFonts w:asciiTheme="minorHAnsi" w:hAnsiTheme="minorHAnsi" w:cstheme="minorHAnsi"/>
                <w:b/>
                <w:i/>
                <w:lang w:val="en-GB"/>
              </w:rPr>
            </w:pPr>
            <w:r w:rsidRPr="00421F4A">
              <w:rPr>
                <w:rFonts w:asciiTheme="minorHAnsi" w:hAnsiTheme="minorHAnsi" w:cstheme="minorHAnsi"/>
                <w:b/>
                <w:i/>
                <w:lang w:val="en-GB"/>
              </w:rPr>
              <w:t>P</w:t>
            </w:r>
            <w:r w:rsidR="00AD31E0" w:rsidRPr="00421F4A">
              <w:rPr>
                <w:rFonts w:asciiTheme="minorHAnsi" w:hAnsiTheme="minorHAnsi" w:cstheme="minorHAnsi"/>
                <w:b/>
                <w:i/>
                <w:lang w:val="en-GB"/>
              </w:rPr>
              <w:t>ositive indicators</w:t>
            </w:r>
          </w:p>
        </w:tc>
        <w:tc>
          <w:tcPr>
            <w:tcW w:w="4428" w:type="dxa"/>
          </w:tcPr>
          <w:p w:rsidR="00AD31E0" w:rsidRPr="00421F4A" w:rsidRDefault="00B97EE0" w:rsidP="00AD31E0">
            <w:pPr>
              <w:rPr>
                <w:rFonts w:asciiTheme="minorHAnsi" w:hAnsiTheme="minorHAnsi" w:cstheme="minorHAnsi"/>
                <w:b/>
                <w:i/>
                <w:lang w:val="en-GB"/>
              </w:rPr>
            </w:pPr>
            <w:r w:rsidRPr="00421F4A">
              <w:rPr>
                <w:rFonts w:asciiTheme="minorHAnsi" w:hAnsiTheme="minorHAnsi" w:cstheme="minorHAnsi"/>
                <w:b/>
                <w:i/>
                <w:lang w:val="en-GB"/>
              </w:rPr>
              <w:t>N</w:t>
            </w:r>
            <w:r w:rsidR="00AD31E0" w:rsidRPr="00421F4A">
              <w:rPr>
                <w:rFonts w:asciiTheme="minorHAnsi" w:hAnsiTheme="minorHAnsi" w:cstheme="minorHAnsi"/>
                <w:b/>
                <w:i/>
                <w:lang w:val="en-GB"/>
              </w:rPr>
              <w:t xml:space="preserve">egative indicators  </w:t>
            </w:r>
          </w:p>
        </w:tc>
      </w:tr>
      <w:tr w:rsidR="00BA0D5F" w:rsidRPr="00421F4A" w:rsidTr="0030024A">
        <w:trPr>
          <w:trHeight w:val="357"/>
        </w:trPr>
        <w:tc>
          <w:tcPr>
            <w:tcW w:w="4428" w:type="dxa"/>
          </w:tcPr>
          <w:p w:rsidR="00BA0D5F" w:rsidRPr="00421F4A" w:rsidRDefault="00BA0D5F" w:rsidP="00BA0D5F">
            <w:pPr>
              <w:rPr>
                <w:rFonts w:asciiTheme="minorHAnsi" w:hAnsiTheme="minorHAnsi" w:cstheme="minorHAnsi"/>
              </w:rPr>
            </w:pPr>
            <w:r w:rsidRPr="00421F4A">
              <w:rPr>
                <w:rFonts w:asciiTheme="minorHAnsi" w:hAnsiTheme="minorHAnsi" w:cstheme="minorHAnsi"/>
              </w:rPr>
              <w:t>Demonstrates an understanding of psychological problems in a social, economic, political and cultural context</w:t>
            </w:r>
          </w:p>
          <w:p w:rsidR="00BA0D5F" w:rsidRPr="00421F4A" w:rsidRDefault="00BA0D5F" w:rsidP="00BA0D5F">
            <w:pPr>
              <w:rPr>
                <w:rFonts w:asciiTheme="minorHAnsi" w:hAnsiTheme="minorHAnsi" w:cstheme="minorHAnsi"/>
                <w:b/>
                <w:i/>
                <w:lang w:val="en-GB"/>
              </w:rPr>
            </w:pPr>
          </w:p>
        </w:tc>
        <w:tc>
          <w:tcPr>
            <w:tcW w:w="4428" w:type="dxa"/>
          </w:tcPr>
          <w:p w:rsidR="00BA0D5F" w:rsidRPr="00421F4A" w:rsidRDefault="00BA0D5F" w:rsidP="00AD31E0">
            <w:pPr>
              <w:rPr>
                <w:rFonts w:asciiTheme="minorHAnsi" w:hAnsiTheme="minorHAnsi" w:cstheme="minorHAnsi"/>
                <w:lang w:val="en-GB"/>
              </w:rPr>
            </w:pPr>
            <w:r w:rsidRPr="00421F4A">
              <w:rPr>
                <w:rFonts w:asciiTheme="minorHAnsi" w:hAnsiTheme="minorHAnsi" w:cstheme="minorHAnsi"/>
                <w:lang w:val="en-GB"/>
              </w:rPr>
              <w:t>Does not acknowledge</w:t>
            </w:r>
            <w:r w:rsidR="0089150F" w:rsidRPr="00421F4A">
              <w:rPr>
                <w:rFonts w:asciiTheme="minorHAnsi" w:hAnsiTheme="minorHAnsi" w:cstheme="minorHAnsi"/>
                <w:lang w:val="en-GB"/>
              </w:rPr>
              <w:t xml:space="preserve"> or understand</w:t>
            </w:r>
            <w:r w:rsidRPr="00421F4A">
              <w:rPr>
                <w:rFonts w:asciiTheme="minorHAnsi" w:hAnsiTheme="minorHAnsi" w:cstheme="minorHAnsi"/>
                <w:lang w:val="en-GB"/>
              </w:rPr>
              <w:t xml:space="preserve"> the </w:t>
            </w:r>
            <w:r w:rsidRPr="00421F4A">
              <w:rPr>
                <w:rFonts w:asciiTheme="minorHAnsi" w:hAnsiTheme="minorHAnsi" w:cstheme="minorHAnsi"/>
              </w:rPr>
              <w:t>social, economic, political and cultural context of psychological problems</w:t>
            </w:r>
          </w:p>
        </w:tc>
      </w:tr>
      <w:tr w:rsidR="00BA0D5F" w:rsidRPr="00421F4A" w:rsidTr="0030024A">
        <w:trPr>
          <w:trHeight w:val="357"/>
        </w:trPr>
        <w:tc>
          <w:tcPr>
            <w:tcW w:w="4428" w:type="dxa"/>
          </w:tcPr>
          <w:p w:rsidR="00BA0D5F" w:rsidRPr="00421F4A" w:rsidRDefault="009504C0" w:rsidP="009504C0">
            <w:pPr>
              <w:rPr>
                <w:rFonts w:asciiTheme="minorHAnsi" w:hAnsiTheme="minorHAnsi" w:cstheme="minorHAnsi"/>
              </w:rPr>
            </w:pPr>
            <w:r>
              <w:rPr>
                <w:rFonts w:asciiTheme="minorHAnsi" w:hAnsiTheme="minorHAnsi" w:cstheme="minorHAnsi"/>
              </w:rPr>
              <w:t xml:space="preserve">Demonstrates a good </w:t>
            </w:r>
            <w:r w:rsidR="00BA0D5F" w:rsidRPr="00421F4A">
              <w:rPr>
                <w:rFonts w:asciiTheme="minorHAnsi" w:hAnsiTheme="minorHAnsi" w:cstheme="minorHAnsi"/>
              </w:rPr>
              <w:t>understanding of the role of a clinical psychologist, and how this may differ from other professional roles</w:t>
            </w:r>
          </w:p>
        </w:tc>
        <w:tc>
          <w:tcPr>
            <w:tcW w:w="4428" w:type="dxa"/>
          </w:tcPr>
          <w:p w:rsidR="00BA0D5F" w:rsidRPr="00421F4A" w:rsidRDefault="0089150F" w:rsidP="004D4FCD">
            <w:pPr>
              <w:rPr>
                <w:rFonts w:asciiTheme="minorHAnsi" w:hAnsiTheme="minorHAnsi" w:cstheme="minorHAnsi"/>
                <w:lang w:val="en-GB"/>
              </w:rPr>
            </w:pPr>
            <w:r w:rsidRPr="00421F4A">
              <w:rPr>
                <w:rFonts w:asciiTheme="minorHAnsi" w:hAnsiTheme="minorHAnsi" w:cstheme="minorHAnsi"/>
                <w:lang w:val="en-GB"/>
              </w:rPr>
              <w:t>Demonstrates a poor understanding of the role of a clinical psychologist</w:t>
            </w:r>
          </w:p>
        </w:tc>
      </w:tr>
      <w:tr w:rsidR="00BA0D5F" w:rsidRPr="00421F4A" w:rsidTr="0030024A">
        <w:trPr>
          <w:trHeight w:val="357"/>
        </w:trPr>
        <w:tc>
          <w:tcPr>
            <w:tcW w:w="4428" w:type="dxa"/>
          </w:tcPr>
          <w:p w:rsidR="00BA0D5F" w:rsidRPr="00421F4A" w:rsidRDefault="0089150F" w:rsidP="00BA0D5F">
            <w:pPr>
              <w:rPr>
                <w:rFonts w:asciiTheme="minorHAnsi" w:hAnsiTheme="minorHAnsi" w:cstheme="minorHAnsi"/>
              </w:rPr>
            </w:pPr>
            <w:r w:rsidRPr="00421F4A">
              <w:rPr>
                <w:rFonts w:asciiTheme="minorHAnsi" w:hAnsiTheme="minorHAnsi" w:cstheme="minorHAnsi"/>
              </w:rPr>
              <w:t>C</w:t>
            </w:r>
            <w:r w:rsidR="00BA0D5F" w:rsidRPr="00421F4A">
              <w:rPr>
                <w:rFonts w:asciiTheme="minorHAnsi" w:hAnsiTheme="minorHAnsi" w:cstheme="minorHAnsi"/>
              </w:rPr>
              <w:t>learly describe</w:t>
            </w:r>
            <w:r w:rsidRPr="00421F4A">
              <w:rPr>
                <w:rFonts w:asciiTheme="minorHAnsi" w:hAnsiTheme="minorHAnsi" w:cstheme="minorHAnsi"/>
              </w:rPr>
              <w:t>s</w:t>
            </w:r>
            <w:r w:rsidR="00BA0D5F" w:rsidRPr="00421F4A">
              <w:rPr>
                <w:rFonts w:asciiTheme="minorHAnsi" w:hAnsiTheme="minorHAnsi" w:cstheme="minorHAnsi"/>
              </w:rPr>
              <w:t xml:space="preserve"> the ‘added value’ of clinical psychology</w:t>
            </w:r>
          </w:p>
        </w:tc>
        <w:tc>
          <w:tcPr>
            <w:tcW w:w="4428" w:type="dxa"/>
          </w:tcPr>
          <w:p w:rsidR="00BA0D5F" w:rsidRPr="00421F4A" w:rsidRDefault="00D14FEA" w:rsidP="00D14FEA">
            <w:pPr>
              <w:rPr>
                <w:rFonts w:asciiTheme="minorHAnsi" w:hAnsiTheme="minorHAnsi" w:cstheme="minorHAnsi"/>
                <w:lang w:val="en-GB"/>
              </w:rPr>
            </w:pPr>
            <w:r>
              <w:rPr>
                <w:rFonts w:asciiTheme="minorHAnsi" w:hAnsiTheme="minorHAnsi" w:cstheme="minorHAnsi"/>
                <w:lang w:val="en-GB"/>
              </w:rPr>
              <w:t xml:space="preserve">Indicates little understanding of the </w:t>
            </w:r>
            <w:r w:rsidR="0089150F" w:rsidRPr="00421F4A">
              <w:rPr>
                <w:rFonts w:asciiTheme="minorHAnsi" w:hAnsiTheme="minorHAnsi" w:cstheme="minorHAnsi"/>
                <w:lang w:val="en-GB"/>
              </w:rPr>
              <w:t xml:space="preserve">value </w:t>
            </w:r>
            <w:r>
              <w:rPr>
                <w:rFonts w:asciiTheme="minorHAnsi" w:hAnsiTheme="minorHAnsi" w:cstheme="minorHAnsi"/>
                <w:lang w:val="en-GB"/>
              </w:rPr>
              <w:t xml:space="preserve">or contribution </w:t>
            </w:r>
            <w:r w:rsidR="0089150F" w:rsidRPr="00421F4A">
              <w:rPr>
                <w:rFonts w:asciiTheme="minorHAnsi" w:hAnsiTheme="minorHAnsi" w:cstheme="minorHAnsi"/>
                <w:lang w:val="en-GB"/>
              </w:rPr>
              <w:t>of clinical psychology in applied settings</w:t>
            </w:r>
          </w:p>
        </w:tc>
      </w:tr>
      <w:tr w:rsidR="00BA0D5F" w:rsidRPr="00421F4A" w:rsidTr="0030024A">
        <w:trPr>
          <w:trHeight w:val="357"/>
        </w:trPr>
        <w:tc>
          <w:tcPr>
            <w:tcW w:w="4428" w:type="dxa"/>
          </w:tcPr>
          <w:p w:rsidR="00BA0D5F" w:rsidRPr="00421F4A" w:rsidRDefault="00BA0D5F" w:rsidP="00BA0D5F">
            <w:pPr>
              <w:rPr>
                <w:rFonts w:asciiTheme="minorHAnsi" w:hAnsiTheme="minorHAnsi" w:cstheme="minorHAnsi"/>
              </w:rPr>
            </w:pPr>
            <w:r w:rsidRPr="00421F4A">
              <w:rPr>
                <w:rFonts w:asciiTheme="minorHAnsi" w:hAnsiTheme="minorHAnsi" w:cstheme="minorHAnsi"/>
              </w:rPr>
              <w:t xml:space="preserve">Understands </w:t>
            </w:r>
            <w:r w:rsidR="0089150F" w:rsidRPr="00421F4A">
              <w:rPr>
                <w:rFonts w:asciiTheme="minorHAnsi" w:hAnsiTheme="minorHAnsi" w:cstheme="minorHAnsi"/>
              </w:rPr>
              <w:t xml:space="preserve">the </w:t>
            </w:r>
            <w:r w:rsidRPr="00421F4A">
              <w:rPr>
                <w:rFonts w:asciiTheme="minorHAnsi" w:hAnsiTheme="minorHAnsi" w:cstheme="minorHAnsi"/>
              </w:rPr>
              <w:t>strategic structure of services</w:t>
            </w:r>
          </w:p>
          <w:p w:rsidR="00BA0D5F" w:rsidRPr="00421F4A" w:rsidRDefault="00BA0D5F" w:rsidP="00AD31E0">
            <w:pPr>
              <w:rPr>
                <w:rFonts w:asciiTheme="minorHAnsi" w:hAnsiTheme="minorHAnsi" w:cstheme="minorHAnsi"/>
                <w:b/>
                <w:i/>
                <w:lang w:val="en-GB"/>
              </w:rPr>
            </w:pPr>
          </w:p>
        </w:tc>
        <w:tc>
          <w:tcPr>
            <w:tcW w:w="4428" w:type="dxa"/>
          </w:tcPr>
          <w:p w:rsidR="00BA0D5F" w:rsidRPr="00421F4A" w:rsidRDefault="0089150F" w:rsidP="00AD31E0">
            <w:pPr>
              <w:rPr>
                <w:rFonts w:asciiTheme="minorHAnsi" w:hAnsiTheme="minorHAnsi" w:cstheme="minorHAnsi"/>
                <w:lang w:val="en-GB"/>
              </w:rPr>
            </w:pPr>
            <w:r w:rsidRPr="00421F4A">
              <w:rPr>
                <w:rFonts w:asciiTheme="minorHAnsi" w:hAnsiTheme="minorHAnsi" w:cstheme="minorHAnsi"/>
                <w:lang w:val="en-GB"/>
              </w:rPr>
              <w:t>Shows a lack of understanding of how services are organised and structured</w:t>
            </w:r>
          </w:p>
        </w:tc>
      </w:tr>
      <w:tr w:rsidR="00BA0D5F" w:rsidRPr="00421F4A" w:rsidTr="0030024A">
        <w:trPr>
          <w:trHeight w:val="357"/>
        </w:trPr>
        <w:tc>
          <w:tcPr>
            <w:tcW w:w="4428" w:type="dxa"/>
          </w:tcPr>
          <w:p w:rsidR="00BA0D5F" w:rsidRPr="00421F4A" w:rsidRDefault="004D4FCD" w:rsidP="00BA0D5F">
            <w:pPr>
              <w:rPr>
                <w:rFonts w:asciiTheme="minorHAnsi" w:hAnsiTheme="minorHAnsi" w:cstheme="minorHAnsi"/>
              </w:rPr>
            </w:pPr>
            <w:r w:rsidRPr="00421F4A">
              <w:rPr>
                <w:rFonts w:asciiTheme="minorHAnsi" w:hAnsiTheme="minorHAnsi" w:cstheme="minorHAnsi"/>
              </w:rPr>
              <w:t>Demonstrates</w:t>
            </w:r>
            <w:r w:rsidR="00BA0D5F" w:rsidRPr="00421F4A">
              <w:rPr>
                <w:rFonts w:asciiTheme="minorHAnsi" w:hAnsiTheme="minorHAnsi" w:cstheme="minorHAnsi"/>
              </w:rPr>
              <w:t xml:space="preserve"> </w:t>
            </w:r>
            <w:r w:rsidR="00D14FEA">
              <w:rPr>
                <w:rFonts w:asciiTheme="minorHAnsi" w:hAnsiTheme="minorHAnsi" w:cstheme="minorHAnsi"/>
              </w:rPr>
              <w:t>a</w:t>
            </w:r>
            <w:r w:rsidR="00BA0D5F" w:rsidRPr="00421F4A">
              <w:rPr>
                <w:rFonts w:asciiTheme="minorHAnsi" w:hAnsiTheme="minorHAnsi" w:cstheme="minorHAnsi"/>
              </w:rPr>
              <w:t xml:space="preserve"> capacity </w:t>
            </w:r>
            <w:r w:rsidRPr="00421F4A">
              <w:rPr>
                <w:rFonts w:asciiTheme="minorHAnsi" w:hAnsiTheme="minorHAnsi" w:cstheme="minorHAnsi"/>
              </w:rPr>
              <w:t xml:space="preserve">and willingness </w:t>
            </w:r>
            <w:r w:rsidR="00BA0D5F" w:rsidRPr="00421F4A">
              <w:rPr>
                <w:rFonts w:asciiTheme="minorHAnsi" w:hAnsiTheme="minorHAnsi" w:cstheme="minorHAnsi"/>
              </w:rPr>
              <w:t>to contribute to and develop the profession</w:t>
            </w:r>
          </w:p>
          <w:p w:rsidR="00BA0D5F" w:rsidRPr="00421F4A" w:rsidRDefault="00BA0D5F" w:rsidP="00AD31E0">
            <w:pPr>
              <w:rPr>
                <w:rFonts w:asciiTheme="minorHAnsi" w:hAnsiTheme="minorHAnsi" w:cstheme="minorHAnsi"/>
                <w:b/>
                <w:i/>
                <w:lang w:val="en-GB"/>
              </w:rPr>
            </w:pPr>
          </w:p>
        </w:tc>
        <w:tc>
          <w:tcPr>
            <w:tcW w:w="4428" w:type="dxa"/>
          </w:tcPr>
          <w:p w:rsidR="00BA0D5F" w:rsidRPr="00421F4A" w:rsidRDefault="004D4FCD" w:rsidP="00AD31E0">
            <w:pPr>
              <w:rPr>
                <w:rFonts w:asciiTheme="minorHAnsi" w:hAnsiTheme="minorHAnsi" w:cstheme="minorHAnsi"/>
                <w:lang w:val="en-GB"/>
              </w:rPr>
            </w:pPr>
            <w:r w:rsidRPr="00421F4A">
              <w:rPr>
                <w:rFonts w:asciiTheme="minorHAnsi" w:hAnsiTheme="minorHAnsi" w:cstheme="minorHAnsi"/>
                <w:lang w:val="en-GB"/>
              </w:rPr>
              <w:t>Does not appear interested in clinical psychology developing as a profession</w:t>
            </w:r>
          </w:p>
        </w:tc>
      </w:tr>
      <w:tr w:rsidR="00BA0D5F" w:rsidRPr="00421F4A" w:rsidTr="0030024A">
        <w:trPr>
          <w:trHeight w:val="357"/>
        </w:trPr>
        <w:tc>
          <w:tcPr>
            <w:tcW w:w="4428" w:type="dxa"/>
          </w:tcPr>
          <w:p w:rsidR="00BA0D5F" w:rsidRPr="00421F4A" w:rsidRDefault="00BA0D5F" w:rsidP="00BA0D5F">
            <w:pPr>
              <w:rPr>
                <w:rFonts w:asciiTheme="minorHAnsi" w:hAnsiTheme="minorHAnsi" w:cstheme="minorHAnsi"/>
              </w:rPr>
            </w:pPr>
            <w:r w:rsidRPr="00421F4A">
              <w:rPr>
                <w:rFonts w:asciiTheme="minorHAnsi" w:hAnsiTheme="minorHAnsi" w:cstheme="minorHAnsi"/>
              </w:rPr>
              <w:t>Engages critically with accepted practice</w:t>
            </w:r>
          </w:p>
          <w:p w:rsidR="00BA0D5F" w:rsidRPr="00421F4A" w:rsidRDefault="00BA0D5F" w:rsidP="00AD31E0">
            <w:pPr>
              <w:rPr>
                <w:rFonts w:asciiTheme="minorHAnsi" w:hAnsiTheme="minorHAnsi" w:cstheme="minorHAnsi"/>
                <w:b/>
                <w:i/>
                <w:lang w:val="en-GB"/>
              </w:rPr>
            </w:pPr>
          </w:p>
        </w:tc>
        <w:tc>
          <w:tcPr>
            <w:tcW w:w="4428" w:type="dxa"/>
          </w:tcPr>
          <w:p w:rsidR="00BA0D5F" w:rsidRPr="00421F4A" w:rsidRDefault="009504C0" w:rsidP="009504C0">
            <w:pPr>
              <w:rPr>
                <w:rFonts w:asciiTheme="minorHAnsi" w:hAnsiTheme="minorHAnsi" w:cstheme="minorHAnsi"/>
                <w:lang w:val="en-GB"/>
              </w:rPr>
            </w:pPr>
            <w:r>
              <w:rPr>
                <w:rFonts w:asciiTheme="minorHAnsi" w:hAnsiTheme="minorHAnsi" w:cstheme="minorHAnsi"/>
                <w:lang w:val="en-GB"/>
              </w:rPr>
              <w:t>Appears to agree with</w:t>
            </w:r>
            <w:r w:rsidR="00BA0D5F" w:rsidRPr="00421F4A">
              <w:rPr>
                <w:rFonts w:asciiTheme="minorHAnsi" w:hAnsiTheme="minorHAnsi" w:cstheme="minorHAnsi"/>
                <w:lang w:val="en-GB"/>
              </w:rPr>
              <w:t xml:space="preserve"> all current practice</w:t>
            </w:r>
            <w:r>
              <w:rPr>
                <w:rFonts w:asciiTheme="minorHAnsi" w:hAnsiTheme="minorHAnsi" w:cstheme="minorHAnsi"/>
                <w:lang w:val="en-GB"/>
              </w:rPr>
              <w:t>, despite obvious weaknesses or gaps in the evidence-base</w:t>
            </w:r>
          </w:p>
        </w:tc>
      </w:tr>
    </w:tbl>
    <w:p w:rsidR="00AD31E0" w:rsidRPr="00421F4A" w:rsidRDefault="00AD31E0" w:rsidP="00AD31E0">
      <w:pPr>
        <w:rPr>
          <w:rFonts w:asciiTheme="minorHAnsi" w:hAnsiTheme="minorHAnsi" w:cstheme="minorHAnsi"/>
          <w:b/>
          <w:i/>
          <w:lang w:val="en-GB"/>
        </w:rPr>
      </w:pPr>
    </w:p>
    <w:p w:rsidR="00517124" w:rsidRPr="00421F4A" w:rsidRDefault="00517124" w:rsidP="00AD31E0">
      <w:pPr>
        <w:rPr>
          <w:rFonts w:asciiTheme="minorHAnsi" w:hAnsiTheme="minorHAnsi" w:cstheme="minorHAnsi"/>
          <w:b/>
          <w:i/>
          <w:lang w:val="en-GB"/>
        </w:rPr>
      </w:pPr>
    </w:p>
    <w:p w:rsidR="00E902AC" w:rsidRPr="00421F4A" w:rsidRDefault="00E902AC" w:rsidP="00517124">
      <w:pPr>
        <w:rPr>
          <w:rFonts w:asciiTheme="minorHAnsi" w:hAnsiTheme="minorHAnsi" w:cstheme="minorHAnsi"/>
          <w:b/>
          <w:i/>
          <w:sz w:val="28"/>
          <w:szCs w:val="28"/>
          <w:lang w:val="en-GB"/>
        </w:rPr>
      </w:pPr>
      <w:r w:rsidRPr="00421F4A">
        <w:rPr>
          <w:rFonts w:asciiTheme="minorHAnsi" w:hAnsiTheme="minorHAnsi" w:cstheme="minorHAnsi"/>
          <w:b/>
          <w:i/>
          <w:sz w:val="28"/>
          <w:szCs w:val="28"/>
          <w:lang w:val="en-GB"/>
        </w:rPr>
        <w:t xml:space="preserve">Evidence collected from </w:t>
      </w:r>
      <w:r w:rsidR="00E13779" w:rsidRPr="00421F4A">
        <w:rPr>
          <w:rFonts w:asciiTheme="minorHAnsi" w:hAnsiTheme="minorHAnsi" w:cstheme="minorHAnsi"/>
          <w:b/>
          <w:i/>
          <w:sz w:val="28"/>
          <w:szCs w:val="28"/>
          <w:lang w:val="en-GB"/>
        </w:rPr>
        <w:t>assignment</w:t>
      </w:r>
      <w:r w:rsidRPr="00421F4A">
        <w:rPr>
          <w:rFonts w:asciiTheme="minorHAnsi" w:hAnsiTheme="minorHAnsi" w:cstheme="minorHAnsi"/>
          <w:b/>
          <w:i/>
          <w:sz w:val="28"/>
          <w:szCs w:val="28"/>
          <w:lang w:val="en-GB"/>
        </w:rPr>
        <w:t>:</w:t>
      </w:r>
    </w:p>
    <w:p w:rsidR="003A714D" w:rsidRPr="00421F4A" w:rsidRDefault="003A714D" w:rsidP="00AD31E0">
      <w:pPr>
        <w:rPr>
          <w:rFonts w:asciiTheme="minorHAnsi" w:hAnsiTheme="minorHAnsi" w:cstheme="minorHAnsi"/>
          <w:b/>
          <w:i/>
          <w:sz w:val="28"/>
          <w:szCs w:val="28"/>
          <w:lang w:val="en-GB"/>
        </w:rPr>
      </w:pPr>
    </w:p>
    <w:p w:rsidR="003A714D" w:rsidRPr="00421F4A" w:rsidRDefault="003A714D" w:rsidP="00AD31E0">
      <w:pPr>
        <w:rPr>
          <w:rFonts w:asciiTheme="minorHAnsi" w:hAnsiTheme="minorHAnsi" w:cstheme="minorHAnsi"/>
          <w:b/>
          <w:i/>
          <w:sz w:val="28"/>
          <w:szCs w:val="28"/>
          <w:lang w:val="en-GB"/>
        </w:rPr>
      </w:pPr>
    </w:p>
    <w:p w:rsidR="003A714D" w:rsidRPr="00421F4A" w:rsidRDefault="003A714D" w:rsidP="00AD31E0">
      <w:pPr>
        <w:rPr>
          <w:rFonts w:asciiTheme="minorHAnsi" w:hAnsiTheme="minorHAnsi" w:cstheme="minorHAnsi"/>
          <w:b/>
          <w:i/>
          <w:sz w:val="28"/>
          <w:szCs w:val="28"/>
          <w:lang w:val="en-GB"/>
        </w:rPr>
      </w:pPr>
    </w:p>
    <w:p w:rsidR="003A714D" w:rsidRPr="00421F4A" w:rsidRDefault="003A714D" w:rsidP="00AD31E0">
      <w:pPr>
        <w:rPr>
          <w:rFonts w:asciiTheme="minorHAnsi" w:hAnsiTheme="minorHAnsi" w:cstheme="minorHAnsi"/>
          <w:b/>
          <w:i/>
          <w:sz w:val="28"/>
          <w:szCs w:val="28"/>
          <w:lang w:val="en-GB"/>
        </w:rPr>
      </w:pPr>
    </w:p>
    <w:p w:rsidR="003A714D" w:rsidRPr="00421F4A" w:rsidRDefault="003A714D" w:rsidP="00AD31E0">
      <w:pPr>
        <w:rPr>
          <w:rFonts w:asciiTheme="minorHAnsi" w:hAnsiTheme="minorHAnsi" w:cstheme="minorHAnsi"/>
          <w:b/>
          <w:i/>
          <w:sz w:val="28"/>
          <w:szCs w:val="28"/>
          <w:lang w:val="en-GB"/>
        </w:rPr>
      </w:pPr>
    </w:p>
    <w:p w:rsidR="003A714D" w:rsidRPr="00421F4A" w:rsidRDefault="003A714D" w:rsidP="00AD31E0">
      <w:pPr>
        <w:rPr>
          <w:rFonts w:asciiTheme="minorHAnsi" w:hAnsiTheme="minorHAnsi" w:cstheme="minorHAnsi"/>
          <w:b/>
          <w:i/>
          <w:sz w:val="28"/>
          <w:szCs w:val="28"/>
          <w:lang w:val="en-GB"/>
        </w:rPr>
      </w:pPr>
    </w:p>
    <w:p w:rsidR="00C85983" w:rsidRPr="00421F4A" w:rsidRDefault="00C85983" w:rsidP="001F657D">
      <w:pPr>
        <w:rPr>
          <w:rFonts w:asciiTheme="minorHAnsi" w:hAnsiTheme="minorHAnsi" w:cstheme="minorHAnsi"/>
          <w:b/>
          <w:i/>
          <w:sz w:val="28"/>
          <w:szCs w:val="28"/>
          <w:lang w:val="en-GB"/>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i/>
          <w:lang w:val="en-GB"/>
        </w:rPr>
        <w:br w:type="page"/>
      </w:r>
      <w:r w:rsidRPr="00421F4A">
        <w:rPr>
          <w:rFonts w:asciiTheme="minorHAnsi" w:hAnsiTheme="minorHAnsi" w:cstheme="minorHAnsi"/>
          <w:b/>
        </w:rPr>
        <w:lastRenderedPageBreak/>
        <w:t>Allocating a Mark for the Professional Issues Assignment 1 (PIA1)</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rPr>
        <w:t xml:space="preserve">There are two stages in allocating a mark to the PIA 1. In the first you will allocate your own grades and mark using the below marking formula. In the second stage you will compare and discuss your grading of each competency with a second marker and agree a conciliated mark. </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Allocating your grades and mark. </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rPr>
        <w:t>Based on your reading of the review and the provision of comments for each competency above, allocate a grade for each competency using the below guide.  The possible grades for each competency are:</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 xml:space="preserve">WEAK (W) </w:t>
      </w:r>
      <w:r w:rsidRPr="00421F4A">
        <w:rPr>
          <w:rFonts w:asciiTheme="minorHAnsi" w:hAnsiTheme="minorHAnsi" w:cstheme="minorHAnsi"/>
        </w:rPr>
        <w:t>– The evidence collected suggests that this competency is significantly below the expected standard at this stage in training.</w:t>
      </w:r>
    </w:p>
    <w:p w:rsidR="00A35DC9" w:rsidRPr="00421F4A" w:rsidRDefault="00A35DC9" w:rsidP="00A35DC9">
      <w:pPr>
        <w:rPr>
          <w:rFonts w:asciiTheme="minorHAnsi" w:hAnsiTheme="minorHAnsi" w:cstheme="minorHAnsi"/>
          <w:sz w:val="20"/>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BELOW THE EXPECTED STANDARD (BES) </w:t>
      </w:r>
      <w:r w:rsidRPr="00421F4A">
        <w:rPr>
          <w:rFonts w:asciiTheme="minorHAnsi" w:hAnsiTheme="minorHAnsi" w:cstheme="minorHAnsi"/>
        </w:rPr>
        <w:t>– The evidence collected suggests that this competency is below the expected standard at this stage in training.</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AT THE EXPECTED STANDARD (ES)</w:t>
      </w:r>
      <w:r w:rsidRPr="00421F4A">
        <w:rPr>
          <w:rFonts w:asciiTheme="minorHAnsi" w:hAnsiTheme="minorHAnsi" w:cstheme="minorHAnsi"/>
        </w:rPr>
        <w:t xml:space="preserve"> – The evidence collected suggests that the competency is at the expected standard for the stage in training, but does not excel in any way.</w:t>
      </w:r>
    </w:p>
    <w:p w:rsidR="00A35DC9" w:rsidRPr="00421F4A" w:rsidRDefault="00A35DC9" w:rsidP="00A35DC9">
      <w:pPr>
        <w:rPr>
          <w:rFonts w:asciiTheme="minorHAnsi" w:hAnsiTheme="minorHAnsi" w:cstheme="minorHAnsi"/>
          <w:sz w:val="20"/>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 xml:space="preserve">ABOVE THE EXPECTED STANDARD (AES) </w:t>
      </w:r>
      <w:r w:rsidRPr="00421F4A">
        <w:rPr>
          <w:rFonts w:asciiTheme="minorHAnsi" w:hAnsiTheme="minorHAnsi" w:cstheme="minorHAnsi"/>
        </w:rPr>
        <w:t>– There is evidence that good skills in the competency exist, above average for a piece of work submitted at this stage of training.</w:t>
      </w:r>
    </w:p>
    <w:p w:rsidR="00A35DC9" w:rsidRPr="00421F4A" w:rsidRDefault="00A35DC9" w:rsidP="00A35DC9">
      <w:pPr>
        <w:rPr>
          <w:rFonts w:asciiTheme="minorHAnsi" w:hAnsiTheme="minorHAnsi" w:cstheme="minorHAnsi"/>
          <w:sz w:val="20"/>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 xml:space="preserve">EXCELLENT (E) </w:t>
      </w:r>
      <w:r w:rsidRPr="00421F4A">
        <w:rPr>
          <w:rFonts w:asciiTheme="minorHAnsi" w:hAnsiTheme="minorHAnsi" w:cstheme="minorHAnsi"/>
        </w:rPr>
        <w:t xml:space="preserve">– Strong evidence has been collected that the trainee has developed this competence to a degree well beyond what would be expected at this stage of training.  </w:t>
      </w:r>
    </w:p>
    <w:p w:rsidR="00A35DC9" w:rsidRPr="00421F4A" w:rsidRDefault="00A35DC9" w:rsidP="00A35DC9">
      <w:pPr>
        <w:rPr>
          <w:rFonts w:asciiTheme="minorHAnsi" w:hAnsiTheme="minorHAnsi" w:cstheme="minorHAnsi"/>
          <w:sz w:val="22"/>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Record your </w:t>
      </w:r>
      <w:r w:rsidR="000A1889">
        <w:rPr>
          <w:rFonts w:asciiTheme="minorHAnsi" w:hAnsiTheme="minorHAnsi" w:cstheme="minorHAnsi"/>
          <w:b/>
        </w:rPr>
        <w:t xml:space="preserve">individual </w:t>
      </w:r>
      <w:r w:rsidRPr="00421F4A">
        <w:rPr>
          <w:rFonts w:asciiTheme="minorHAnsi" w:hAnsiTheme="minorHAnsi" w:cstheme="minorHAnsi"/>
          <w:b/>
        </w:rPr>
        <w:t>grades here:</w:t>
      </w:r>
    </w:p>
    <w:p w:rsidR="00A35DC9" w:rsidRPr="00421F4A" w:rsidRDefault="00A35DC9" w:rsidP="00A35DC9">
      <w:pPr>
        <w:rPr>
          <w:rFonts w:asciiTheme="minorHAnsi" w:hAnsiTheme="minorHAnsi" w:cstheme="minorHAnsi"/>
          <w:b/>
        </w:rPr>
      </w:pPr>
    </w:p>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0"/>
        <w:gridCol w:w="2755"/>
      </w:tblGrid>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b/>
              </w:rPr>
            </w:pPr>
            <w:r w:rsidRPr="00421F4A">
              <w:rPr>
                <w:rFonts w:asciiTheme="minorHAnsi" w:hAnsiTheme="minorHAnsi" w:cstheme="minorHAnsi"/>
                <w:b/>
              </w:rPr>
              <w:t>Competency</w:t>
            </w:r>
          </w:p>
        </w:tc>
        <w:tc>
          <w:tcPr>
            <w:tcW w:w="2756"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Grade</w:t>
            </w:r>
          </w:p>
          <w:p w:rsidR="00A35DC9" w:rsidRPr="00421F4A" w:rsidRDefault="00A35DC9">
            <w:pPr>
              <w:jc w:val="center"/>
              <w:rPr>
                <w:rFonts w:asciiTheme="minorHAnsi" w:hAnsiTheme="minorHAnsi" w:cstheme="minorHAnsi"/>
                <w:b/>
              </w:rPr>
            </w:pPr>
            <w:r w:rsidRPr="00421F4A">
              <w:rPr>
                <w:rFonts w:asciiTheme="minorHAnsi" w:hAnsiTheme="minorHAnsi" w:cstheme="minorHAnsi"/>
                <w:b/>
              </w:rPr>
              <w:t>(W/BES/ES/AES/E)</w:t>
            </w:r>
          </w:p>
        </w:tc>
      </w:tr>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rsidP="009E53CF">
            <w:pPr>
              <w:spacing w:line="360" w:lineRule="auto"/>
              <w:rPr>
                <w:rFonts w:asciiTheme="minorHAnsi" w:hAnsiTheme="minorHAnsi" w:cstheme="minorHAnsi"/>
                <w:b/>
                <w:i/>
              </w:rPr>
            </w:pPr>
            <w:r w:rsidRPr="00421F4A">
              <w:rPr>
                <w:rFonts w:asciiTheme="minorHAnsi" w:hAnsiTheme="minorHAnsi" w:cstheme="minorHAnsi"/>
                <w:i/>
              </w:rPr>
              <w:t xml:space="preserve">1) </w:t>
            </w:r>
            <w:r w:rsidR="009E53CF" w:rsidRPr="00421F4A">
              <w:rPr>
                <w:rFonts w:asciiTheme="minorHAnsi" w:hAnsiTheme="minorHAnsi" w:cstheme="minorHAnsi"/>
                <w:i/>
              </w:rPr>
              <w:t>Written communication</w:t>
            </w:r>
          </w:p>
        </w:tc>
        <w:tc>
          <w:tcPr>
            <w:tcW w:w="2756" w:type="dxa"/>
            <w:tcBorders>
              <w:top w:val="single" w:sz="4" w:space="0" w:color="auto"/>
              <w:left w:val="single" w:sz="4" w:space="0" w:color="auto"/>
              <w:bottom w:val="single" w:sz="4" w:space="0" w:color="auto"/>
              <w:right w:val="single" w:sz="4" w:space="0" w:color="auto"/>
            </w:tcBorders>
          </w:tcPr>
          <w:p w:rsidR="00A35DC9" w:rsidRPr="00421F4A" w:rsidRDefault="00A35DC9">
            <w:pPr>
              <w:spacing w:line="360" w:lineRule="auto"/>
              <w:rPr>
                <w:rFonts w:asciiTheme="minorHAnsi" w:hAnsiTheme="minorHAnsi" w:cstheme="minorHAnsi"/>
                <w:i/>
              </w:rPr>
            </w:pPr>
          </w:p>
        </w:tc>
      </w:tr>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rsidP="009E53CF">
            <w:pPr>
              <w:spacing w:line="360" w:lineRule="auto"/>
              <w:rPr>
                <w:rFonts w:asciiTheme="minorHAnsi" w:hAnsiTheme="minorHAnsi" w:cstheme="minorHAnsi"/>
                <w:b/>
                <w:i/>
              </w:rPr>
            </w:pPr>
            <w:r w:rsidRPr="00421F4A">
              <w:rPr>
                <w:rFonts w:asciiTheme="minorHAnsi" w:hAnsiTheme="minorHAnsi" w:cstheme="minorHAnsi"/>
                <w:i/>
              </w:rPr>
              <w:t xml:space="preserve">2) </w:t>
            </w:r>
            <w:r w:rsidR="009E53CF" w:rsidRPr="00421F4A">
              <w:rPr>
                <w:rFonts w:asciiTheme="minorHAnsi" w:hAnsiTheme="minorHAnsi" w:cstheme="minorHAnsi"/>
                <w:i/>
              </w:rPr>
              <w:t>Knowledge and skills</w:t>
            </w:r>
            <w:r w:rsidRPr="00421F4A">
              <w:rPr>
                <w:rFonts w:asciiTheme="minorHAnsi" w:hAnsiTheme="minorHAnsi" w:cstheme="minorHAnsi"/>
                <w:b/>
                <w:i/>
              </w:rPr>
              <w:t xml:space="preserve"> </w:t>
            </w:r>
          </w:p>
        </w:tc>
        <w:tc>
          <w:tcPr>
            <w:tcW w:w="2756" w:type="dxa"/>
            <w:tcBorders>
              <w:top w:val="single" w:sz="4" w:space="0" w:color="auto"/>
              <w:left w:val="single" w:sz="4" w:space="0" w:color="auto"/>
              <w:bottom w:val="single" w:sz="4" w:space="0" w:color="auto"/>
              <w:right w:val="single" w:sz="4" w:space="0" w:color="auto"/>
            </w:tcBorders>
          </w:tcPr>
          <w:p w:rsidR="00A35DC9" w:rsidRPr="00421F4A" w:rsidRDefault="00A35DC9">
            <w:pPr>
              <w:spacing w:line="360" w:lineRule="auto"/>
              <w:rPr>
                <w:rFonts w:asciiTheme="minorHAnsi" w:hAnsiTheme="minorHAnsi" w:cstheme="minorHAnsi"/>
                <w:i/>
              </w:rPr>
            </w:pPr>
          </w:p>
        </w:tc>
      </w:tr>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pPr>
              <w:spacing w:line="360" w:lineRule="auto"/>
              <w:rPr>
                <w:rFonts w:asciiTheme="minorHAnsi" w:hAnsiTheme="minorHAnsi" w:cstheme="minorHAnsi"/>
                <w:i/>
                <w:sz w:val="20"/>
              </w:rPr>
            </w:pPr>
            <w:r w:rsidRPr="00421F4A">
              <w:rPr>
                <w:rFonts w:asciiTheme="minorHAnsi" w:hAnsiTheme="minorHAnsi" w:cstheme="minorHAnsi"/>
                <w:i/>
              </w:rPr>
              <w:t xml:space="preserve">3) </w:t>
            </w:r>
            <w:r w:rsidR="009E53CF" w:rsidRPr="00421F4A">
              <w:rPr>
                <w:rFonts w:asciiTheme="minorHAnsi" w:hAnsiTheme="minorHAnsi" w:cstheme="minorHAnsi"/>
                <w:i/>
              </w:rPr>
              <w:t>Analysis and  critical thinking</w:t>
            </w:r>
          </w:p>
        </w:tc>
        <w:tc>
          <w:tcPr>
            <w:tcW w:w="2756" w:type="dxa"/>
            <w:tcBorders>
              <w:top w:val="single" w:sz="4" w:space="0" w:color="auto"/>
              <w:left w:val="single" w:sz="4" w:space="0" w:color="auto"/>
              <w:bottom w:val="single" w:sz="4" w:space="0" w:color="auto"/>
              <w:right w:val="single" w:sz="4" w:space="0" w:color="auto"/>
            </w:tcBorders>
          </w:tcPr>
          <w:p w:rsidR="00A35DC9" w:rsidRPr="00421F4A" w:rsidRDefault="00A35DC9">
            <w:pPr>
              <w:spacing w:line="360" w:lineRule="auto"/>
              <w:rPr>
                <w:rFonts w:asciiTheme="minorHAnsi" w:hAnsiTheme="minorHAnsi" w:cstheme="minorHAnsi"/>
                <w:i/>
              </w:rPr>
            </w:pPr>
          </w:p>
        </w:tc>
      </w:tr>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rsidP="009E53CF">
            <w:pPr>
              <w:spacing w:line="360" w:lineRule="auto"/>
              <w:rPr>
                <w:rFonts w:asciiTheme="minorHAnsi" w:hAnsiTheme="minorHAnsi" w:cstheme="minorHAnsi"/>
                <w:i/>
                <w:sz w:val="20"/>
              </w:rPr>
            </w:pPr>
            <w:r w:rsidRPr="00421F4A">
              <w:rPr>
                <w:rFonts w:asciiTheme="minorHAnsi" w:hAnsiTheme="minorHAnsi" w:cstheme="minorHAnsi"/>
                <w:i/>
              </w:rPr>
              <w:t xml:space="preserve">4) </w:t>
            </w:r>
            <w:r w:rsidR="009E53CF" w:rsidRPr="00421F4A">
              <w:rPr>
                <w:rFonts w:asciiTheme="minorHAnsi" w:hAnsiTheme="minorHAnsi" w:cstheme="minorHAnsi"/>
                <w:i/>
              </w:rPr>
              <w:t>Professional behaviour</w:t>
            </w:r>
          </w:p>
        </w:tc>
        <w:tc>
          <w:tcPr>
            <w:tcW w:w="2756" w:type="dxa"/>
            <w:tcBorders>
              <w:top w:val="single" w:sz="4" w:space="0" w:color="auto"/>
              <w:left w:val="single" w:sz="4" w:space="0" w:color="auto"/>
              <w:bottom w:val="single" w:sz="4" w:space="0" w:color="auto"/>
              <w:right w:val="single" w:sz="4" w:space="0" w:color="auto"/>
            </w:tcBorders>
          </w:tcPr>
          <w:p w:rsidR="00A35DC9" w:rsidRPr="00421F4A" w:rsidRDefault="00A35DC9">
            <w:pPr>
              <w:spacing w:line="360" w:lineRule="auto"/>
              <w:rPr>
                <w:rFonts w:asciiTheme="minorHAnsi" w:hAnsiTheme="minorHAnsi" w:cstheme="minorHAnsi"/>
                <w:i/>
              </w:rPr>
            </w:pPr>
          </w:p>
        </w:tc>
      </w:tr>
      <w:tr w:rsidR="00A35DC9" w:rsidRPr="00421F4A" w:rsidTr="00A35DC9">
        <w:tc>
          <w:tcPr>
            <w:tcW w:w="3652" w:type="dxa"/>
            <w:tcBorders>
              <w:top w:val="single" w:sz="4" w:space="0" w:color="auto"/>
              <w:left w:val="single" w:sz="4" w:space="0" w:color="auto"/>
              <w:bottom w:val="single" w:sz="4" w:space="0" w:color="auto"/>
              <w:right w:val="single" w:sz="4" w:space="0" w:color="auto"/>
            </w:tcBorders>
            <w:hideMark/>
          </w:tcPr>
          <w:p w:rsidR="00A35DC9" w:rsidRPr="00421F4A" w:rsidRDefault="00A35DC9" w:rsidP="009E53CF">
            <w:pPr>
              <w:spacing w:line="360" w:lineRule="auto"/>
              <w:rPr>
                <w:rFonts w:asciiTheme="minorHAnsi" w:hAnsiTheme="minorHAnsi" w:cstheme="minorHAnsi"/>
                <w:i/>
                <w:sz w:val="20"/>
              </w:rPr>
            </w:pPr>
            <w:r w:rsidRPr="00421F4A">
              <w:rPr>
                <w:rFonts w:asciiTheme="minorHAnsi" w:hAnsiTheme="minorHAnsi" w:cstheme="minorHAnsi"/>
                <w:i/>
              </w:rPr>
              <w:t xml:space="preserve">5) </w:t>
            </w:r>
            <w:r w:rsidR="0089150F" w:rsidRPr="00421F4A">
              <w:rPr>
                <w:rFonts w:asciiTheme="minorHAnsi" w:hAnsiTheme="minorHAnsi" w:cstheme="minorHAnsi"/>
                <w:i/>
              </w:rPr>
              <w:t>Contextual Awareness</w:t>
            </w:r>
          </w:p>
        </w:tc>
        <w:tc>
          <w:tcPr>
            <w:tcW w:w="2756" w:type="dxa"/>
            <w:tcBorders>
              <w:top w:val="single" w:sz="4" w:space="0" w:color="auto"/>
              <w:left w:val="single" w:sz="4" w:space="0" w:color="auto"/>
              <w:bottom w:val="single" w:sz="4" w:space="0" w:color="auto"/>
              <w:right w:val="single" w:sz="4" w:space="0" w:color="auto"/>
            </w:tcBorders>
          </w:tcPr>
          <w:p w:rsidR="00A35DC9" w:rsidRPr="00421F4A" w:rsidRDefault="00A35DC9">
            <w:pPr>
              <w:spacing w:line="360" w:lineRule="auto"/>
              <w:rPr>
                <w:rFonts w:asciiTheme="minorHAnsi" w:hAnsiTheme="minorHAnsi" w:cstheme="minorHAnsi"/>
                <w:i/>
              </w:rPr>
            </w:pPr>
          </w:p>
        </w:tc>
      </w:tr>
    </w:tbl>
    <w:p w:rsidR="006E73DA" w:rsidRPr="00421F4A" w:rsidRDefault="006E73DA" w:rsidP="00A35DC9">
      <w:pPr>
        <w:rPr>
          <w:rFonts w:asciiTheme="minorHAnsi" w:hAnsiTheme="minorHAnsi" w:cstheme="minorHAnsi"/>
          <w:b/>
        </w:rPr>
      </w:pPr>
    </w:p>
    <w:p w:rsidR="006E73DA" w:rsidRPr="00421F4A" w:rsidRDefault="006E73DA" w:rsidP="00A35DC9">
      <w:pPr>
        <w:rPr>
          <w:rFonts w:asciiTheme="minorHAnsi" w:hAnsiTheme="minorHAnsi" w:cstheme="minorHAnsi"/>
          <w:b/>
        </w:rPr>
      </w:pPr>
    </w:p>
    <w:p w:rsidR="006E73DA" w:rsidRPr="00421F4A" w:rsidRDefault="006E73DA" w:rsidP="00A35DC9">
      <w:pPr>
        <w:rPr>
          <w:rFonts w:asciiTheme="minorHAnsi" w:hAnsiTheme="minorHAnsi" w:cstheme="minorHAnsi"/>
          <w:b/>
        </w:rPr>
      </w:pPr>
    </w:p>
    <w:p w:rsidR="006E73DA" w:rsidRPr="00421F4A" w:rsidRDefault="006E73DA" w:rsidP="00A35DC9">
      <w:pPr>
        <w:rPr>
          <w:rFonts w:asciiTheme="minorHAnsi" w:hAnsiTheme="minorHAnsi" w:cstheme="minorHAnsi"/>
          <w:b/>
        </w:rPr>
      </w:pPr>
    </w:p>
    <w:p w:rsidR="006E73DA" w:rsidRPr="00421F4A" w:rsidRDefault="006E73DA"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Now, calcu</w:t>
      </w:r>
      <w:r w:rsidR="009E53CF" w:rsidRPr="00421F4A">
        <w:rPr>
          <w:rFonts w:asciiTheme="minorHAnsi" w:hAnsiTheme="minorHAnsi" w:cstheme="minorHAnsi"/>
          <w:b/>
        </w:rPr>
        <w:t>late the overall mark for the PIA 1</w:t>
      </w:r>
      <w:r w:rsidRPr="00421F4A">
        <w:rPr>
          <w:rFonts w:asciiTheme="minorHAnsi" w:hAnsiTheme="minorHAnsi" w:cstheme="minorHAnsi"/>
          <w:b/>
        </w:rPr>
        <w:t xml:space="preserve"> as a whole in the following way: </w:t>
      </w: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Highlight the appropriate adjustment, and transfer this into the final column.  Then starting from a base figure of 55, apply the adjustments to obtain a final single grade for the </w:t>
      </w:r>
      <w:r w:rsidR="009E53CF" w:rsidRPr="00421F4A">
        <w:rPr>
          <w:rFonts w:asciiTheme="minorHAnsi" w:hAnsiTheme="minorHAnsi" w:cstheme="minorHAnsi"/>
          <w:b/>
        </w:rPr>
        <w:t>PIA 1</w:t>
      </w:r>
      <w:r w:rsidRPr="00421F4A">
        <w:rPr>
          <w:rFonts w:asciiTheme="minorHAnsi" w:hAnsiTheme="minorHAnsi" w:cstheme="minorHAnsi"/>
          <w:b/>
        </w:rPr>
        <w:t>. (An example of this appears later).</w:t>
      </w:r>
    </w:p>
    <w:p w:rsidR="00A35DC9" w:rsidRPr="00421F4A" w:rsidRDefault="00A35DC9" w:rsidP="00A35DC9">
      <w:pPr>
        <w:rPr>
          <w:rFonts w:asciiTheme="minorHAnsi" w:hAnsiTheme="minorHAnsi" w:cstheme="minorHAnsi"/>
        </w:rPr>
      </w:pPr>
    </w:p>
    <w:tbl>
      <w:tblPr>
        <w:tblpPr w:leftFromText="180" w:rightFromText="180" w:vertAnchor="text" w:horzAnchor="margin" w:tblpXSpec="center" w:tblpY="19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417"/>
        <w:gridCol w:w="1418"/>
        <w:gridCol w:w="1417"/>
        <w:gridCol w:w="1418"/>
        <w:gridCol w:w="1417"/>
        <w:gridCol w:w="1560"/>
      </w:tblGrid>
      <w:tr w:rsidR="00A35DC9" w:rsidRPr="00421F4A" w:rsidTr="00E05587">
        <w:tc>
          <w:tcPr>
            <w:tcW w:w="1809"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Competency</w:t>
            </w: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Weak</w:t>
            </w:r>
          </w:p>
          <w:p w:rsidR="00A35DC9" w:rsidRPr="00421F4A" w:rsidRDefault="00A35DC9">
            <w:pPr>
              <w:jc w:val="center"/>
              <w:rPr>
                <w:rFonts w:asciiTheme="minorHAnsi" w:hAnsiTheme="minorHAnsi" w:cstheme="minorHAnsi"/>
                <w:b/>
              </w:rPr>
            </w:pPr>
            <w:r w:rsidRPr="00421F4A">
              <w:rPr>
                <w:rFonts w:asciiTheme="minorHAnsi" w:hAnsiTheme="minorHAnsi" w:cstheme="minorHAnsi"/>
                <w:b/>
              </w:rPr>
              <w:t>(W)</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Below the expected standard (B</w:t>
            </w:r>
            <w:r w:rsidR="004D4FCD" w:rsidRPr="00421F4A">
              <w:rPr>
                <w:rFonts w:asciiTheme="minorHAnsi" w:hAnsiTheme="minorHAnsi" w:cstheme="minorHAnsi"/>
                <w:b/>
              </w:rPr>
              <w:t>E</w:t>
            </w:r>
            <w:r w:rsidRPr="00421F4A">
              <w:rPr>
                <w:rFonts w:asciiTheme="minorHAnsi" w:hAnsiTheme="minorHAnsi" w:cstheme="minorHAnsi"/>
                <w:b/>
              </w:rPr>
              <w:t>S)</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At the expected standard (ES)</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Above the expected standard (AES)</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Excellent (E)</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Running</w:t>
            </w:r>
          </w:p>
          <w:p w:rsidR="00A35DC9" w:rsidRPr="00421F4A" w:rsidRDefault="00A35DC9">
            <w:pPr>
              <w:jc w:val="center"/>
              <w:rPr>
                <w:rFonts w:asciiTheme="minorHAnsi" w:hAnsiTheme="minorHAnsi" w:cstheme="minorHAnsi"/>
                <w:b/>
              </w:rPr>
            </w:pPr>
            <w:r w:rsidRPr="00421F4A">
              <w:rPr>
                <w:rFonts w:asciiTheme="minorHAnsi" w:hAnsiTheme="minorHAnsi" w:cstheme="minorHAnsi"/>
                <w:b/>
              </w:rPr>
              <w:t>total</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Adjustment</w:t>
            </w:r>
          </w:p>
        </w:tc>
      </w:tr>
      <w:tr w:rsidR="00A35DC9" w:rsidRPr="00421F4A" w:rsidTr="00E05587">
        <w:tc>
          <w:tcPr>
            <w:tcW w:w="1809"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r w:rsidRPr="00421F4A">
              <w:rPr>
                <w:rFonts w:asciiTheme="minorHAnsi" w:hAnsiTheme="minorHAnsi" w:cstheme="minorHAnsi"/>
                <w:i/>
              </w:rPr>
              <w:t xml:space="preserve">1) </w:t>
            </w:r>
            <w:r w:rsidR="009E53CF" w:rsidRPr="00421F4A">
              <w:rPr>
                <w:rFonts w:asciiTheme="minorHAnsi" w:hAnsiTheme="minorHAnsi" w:cstheme="minorHAnsi"/>
                <w:i/>
              </w:rPr>
              <w:t xml:space="preserve"> Written communication</w:t>
            </w:r>
          </w:p>
          <w:p w:rsidR="00A35DC9" w:rsidRPr="00421F4A" w:rsidRDefault="00A35DC9">
            <w:pPr>
              <w:rPr>
                <w:rFonts w:asciiTheme="minorHAnsi" w:hAnsiTheme="minorHAnsi" w:cstheme="minorHAnsi"/>
                <w:b/>
                <w:i/>
              </w:rPr>
            </w:pP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(baseline score) =</w:t>
            </w:r>
            <w:r w:rsidRPr="00421F4A">
              <w:rPr>
                <w:rFonts w:asciiTheme="minorHAnsi" w:hAnsiTheme="minorHAnsi" w:cstheme="minorHAnsi"/>
                <w:b/>
              </w:rPr>
              <w:t xml:space="preserve"> 55</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r>
      <w:tr w:rsidR="00A35DC9" w:rsidRPr="00421F4A" w:rsidTr="00E05587">
        <w:tc>
          <w:tcPr>
            <w:tcW w:w="1809"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i/>
              </w:rPr>
            </w:pPr>
            <w:r w:rsidRPr="00421F4A">
              <w:rPr>
                <w:rFonts w:asciiTheme="minorHAnsi" w:hAnsiTheme="minorHAnsi" w:cstheme="minorHAnsi"/>
                <w:i/>
              </w:rPr>
              <w:t xml:space="preserve">2) </w:t>
            </w:r>
            <w:r w:rsidR="009E53CF" w:rsidRPr="00421F4A">
              <w:rPr>
                <w:rFonts w:asciiTheme="minorHAnsi" w:hAnsiTheme="minorHAnsi" w:cstheme="minorHAnsi"/>
                <w:i/>
              </w:rPr>
              <w:t xml:space="preserve"> Knowledge and  skills</w:t>
            </w:r>
          </w:p>
          <w:p w:rsidR="00A35DC9" w:rsidRPr="00421F4A" w:rsidRDefault="00A35DC9">
            <w:pPr>
              <w:rPr>
                <w:rFonts w:asciiTheme="minorHAnsi" w:hAnsiTheme="minorHAnsi" w:cstheme="minorHAnsi"/>
                <w:b/>
                <w:i/>
              </w:rPr>
            </w:pPr>
            <w:r w:rsidRPr="00421F4A">
              <w:rPr>
                <w:rFonts w:asciiTheme="minorHAnsi" w:hAnsiTheme="minorHAnsi" w:cstheme="minorHAnsi"/>
                <w:b/>
                <w:i/>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r>
      <w:tr w:rsidR="00A35DC9" w:rsidRPr="00421F4A" w:rsidTr="00E05587">
        <w:tc>
          <w:tcPr>
            <w:tcW w:w="1809"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r w:rsidRPr="00421F4A">
              <w:rPr>
                <w:rFonts w:asciiTheme="minorHAnsi" w:hAnsiTheme="minorHAnsi" w:cstheme="minorHAnsi"/>
                <w:i/>
              </w:rPr>
              <w:t xml:space="preserve">3) </w:t>
            </w:r>
            <w:r w:rsidR="009E53CF" w:rsidRPr="00421F4A">
              <w:rPr>
                <w:rFonts w:asciiTheme="minorHAnsi" w:hAnsiTheme="minorHAnsi" w:cstheme="minorHAnsi"/>
                <w:i/>
              </w:rPr>
              <w:t xml:space="preserve"> Analysis and  critical thinking</w:t>
            </w:r>
          </w:p>
          <w:p w:rsidR="00A35DC9" w:rsidRPr="00421F4A" w:rsidRDefault="00A35DC9">
            <w:pPr>
              <w:rPr>
                <w:rFonts w:asciiTheme="minorHAnsi" w:hAnsiTheme="minorHAnsi" w:cstheme="minorHAnsi"/>
                <w:i/>
                <w:sz w:val="20"/>
              </w:rPr>
            </w:pP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7844B1">
            <w:pPr>
              <w:jc w:val="center"/>
              <w:rPr>
                <w:rFonts w:asciiTheme="minorHAnsi" w:hAnsiTheme="minorHAnsi" w:cstheme="minorHAnsi"/>
              </w:rPr>
            </w:pPr>
            <w:r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6E73DA"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6E73DA">
            <w:pPr>
              <w:jc w:val="center"/>
              <w:rPr>
                <w:rFonts w:asciiTheme="minorHAnsi" w:hAnsiTheme="minorHAnsi" w:cstheme="minorHAnsi"/>
              </w:rPr>
            </w:pPr>
            <w:r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7844B1"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r>
      <w:tr w:rsidR="00A35DC9" w:rsidRPr="00421F4A" w:rsidTr="00E05587">
        <w:tc>
          <w:tcPr>
            <w:tcW w:w="1809"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r w:rsidRPr="00421F4A">
              <w:rPr>
                <w:rFonts w:asciiTheme="minorHAnsi" w:hAnsiTheme="minorHAnsi" w:cstheme="minorHAnsi"/>
                <w:i/>
              </w:rPr>
              <w:t xml:space="preserve">4) </w:t>
            </w:r>
            <w:r w:rsidR="009E53CF" w:rsidRPr="00421F4A">
              <w:rPr>
                <w:rFonts w:asciiTheme="minorHAnsi" w:hAnsiTheme="minorHAnsi" w:cstheme="minorHAnsi"/>
                <w:i/>
              </w:rPr>
              <w:t>Professional behaviour</w:t>
            </w:r>
          </w:p>
          <w:p w:rsidR="00A35DC9" w:rsidRPr="00421F4A" w:rsidRDefault="00A35DC9">
            <w:pPr>
              <w:rPr>
                <w:rFonts w:asciiTheme="minorHAnsi" w:hAnsiTheme="minorHAnsi" w:cstheme="minorHAnsi"/>
                <w:i/>
                <w:sz w:val="20"/>
              </w:rPr>
            </w:pP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6</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4</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4</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6</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r>
      <w:tr w:rsidR="00A35DC9" w:rsidRPr="00421F4A" w:rsidTr="00E05587">
        <w:tc>
          <w:tcPr>
            <w:tcW w:w="1809"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r w:rsidRPr="00421F4A">
              <w:rPr>
                <w:rFonts w:asciiTheme="minorHAnsi" w:hAnsiTheme="minorHAnsi" w:cstheme="minorHAnsi"/>
                <w:i/>
              </w:rPr>
              <w:t xml:space="preserve">5) </w:t>
            </w:r>
            <w:r w:rsidR="009E53CF" w:rsidRPr="00421F4A">
              <w:rPr>
                <w:rFonts w:asciiTheme="minorHAnsi" w:hAnsiTheme="minorHAnsi" w:cstheme="minorHAnsi"/>
                <w:i/>
              </w:rPr>
              <w:t xml:space="preserve"> </w:t>
            </w:r>
            <w:r w:rsidR="0089150F" w:rsidRPr="00421F4A">
              <w:rPr>
                <w:rFonts w:asciiTheme="minorHAnsi" w:hAnsiTheme="minorHAnsi" w:cstheme="minorHAnsi"/>
                <w:i/>
              </w:rPr>
              <w:t>Contextual Awareness</w:t>
            </w:r>
          </w:p>
          <w:p w:rsidR="00A35DC9" w:rsidRPr="00421F4A" w:rsidRDefault="00A35DC9">
            <w:pPr>
              <w:rPr>
                <w:rFonts w:asciiTheme="minorHAnsi" w:hAnsiTheme="minorHAnsi" w:cstheme="minorHAnsi"/>
                <w:i/>
                <w:sz w:val="20"/>
              </w:rPr>
            </w:pPr>
          </w:p>
        </w:tc>
        <w:tc>
          <w:tcPr>
            <w:tcW w:w="851"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7844B1"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6E73DA"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rPr>
            </w:pPr>
            <w:r w:rsidRPr="00421F4A">
              <w:rPr>
                <w:rFonts w:asciiTheme="minorHAnsi" w:hAnsiTheme="minorHAnsi" w:cstheme="minorHAnsi"/>
              </w:rPr>
              <w:t>0</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6E73DA" w:rsidRPr="00421F4A">
              <w:rPr>
                <w:rFonts w:asciiTheme="minorHAnsi" w:hAnsiTheme="minorHAnsi"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rsidR="00A35DC9" w:rsidRPr="00421F4A" w:rsidRDefault="009E53CF">
            <w:pPr>
              <w:jc w:val="center"/>
              <w:rPr>
                <w:rFonts w:asciiTheme="minorHAnsi" w:hAnsiTheme="minorHAnsi" w:cstheme="minorHAnsi"/>
              </w:rPr>
            </w:pPr>
            <w:r w:rsidRPr="00421F4A">
              <w:rPr>
                <w:rFonts w:asciiTheme="minorHAnsi" w:hAnsiTheme="minorHAnsi" w:cstheme="minorHAnsi"/>
              </w:rPr>
              <w:t>+</w:t>
            </w:r>
            <w:r w:rsidR="007844B1" w:rsidRPr="00421F4A">
              <w:rPr>
                <w:rFonts w:asciiTheme="minorHAnsi" w:hAnsiTheme="minorHAnsi"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c>
          <w:tcPr>
            <w:tcW w:w="156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rPr>
            </w:pPr>
            <w:r w:rsidRPr="00421F4A">
              <w:rPr>
                <w:rFonts w:asciiTheme="minorHAnsi" w:hAnsiTheme="minorHAnsi" w:cstheme="minorHAnsi"/>
              </w:rPr>
              <w:t>+/-</w:t>
            </w:r>
          </w:p>
        </w:tc>
      </w:tr>
      <w:tr w:rsidR="00A35DC9" w:rsidRPr="00421F4A" w:rsidTr="00E05587">
        <w:tc>
          <w:tcPr>
            <w:tcW w:w="1809"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851"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417"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418"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417" w:type="dxa"/>
            <w:tcBorders>
              <w:top w:val="single" w:sz="4" w:space="0" w:color="auto"/>
              <w:left w:val="nil"/>
              <w:bottom w:val="nil"/>
              <w:right w:val="single" w:sz="4" w:space="0" w:color="auto"/>
            </w:tcBorders>
          </w:tcPr>
          <w:p w:rsidR="00A35DC9" w:rsidRPr="00421F4A" w:rsidRDefault="00A35DC9">
            <w:pPr>
              <w:rPr>
                <w:rFonts w:asciiTheme="minorHAnsi" w:hAnsiTheme="minorHAnsi" w:cstheme="minorHAnsi"/>
              </w:rPr>
            </w:pPr>
          </w:p>
        </w:tc>
        <w:tc>
          <w:tcPr>
            <w:tcW w:w="1418" w:type="dxa"/>
            <w:tcBorders>
              <w:top w:val="single" w:sz="4" w:space="0" w:color="auto"/>
              <w:left w:val="single" w:sz="4" w:space="0" w:color="auto"/>
              <w:bottom w:val="single" w:sz="4" w:space="0" w:color="auto"/>
              <w:right w:val="thinThickSmallGap" w:sz="24" w:space="0" w:color="auto"/>
            </w:tcBorders>
            <w:hideMark/>
          </w:tcPr>
          <w:p w:rsidR="00A35DC9" w:rsidRPr="00421F4A" w:rsidRDefault="009E53CF">
            <w:pPr>
              <w:rPr>
                <w:rFonts w:asciiTheme="minorHAnsi" w:hAnsiTheme="minorHAnsi" w:cstheme="minorHAnsi"/>
                <w:b/>
              </w:rPr>
            </w:pPr>
            <w:r w:rsidRPr="00421F4A">
              <w:rPr>
                <w:rFonts w:asciiTheme="minorHAnsi" w:hAnsiTheme="minorHAnsi" w:cstheme="minorHAnsi"/>
                <w:b/>
              </w:rPr>
              <w:t>Final PIA 1</w:t>
            </w:r>
          </w:p>
          <w:p w:rsidR="00A35DC9" w:rsidRPr="00421F4A" w:rsidRDefault="00A35DC9">
            <w:pPr>
              <w:rPr>
                <w:rFonts w:asciiTheme="minorHAnsi" w:hAnsiTheme="minorHAnsi" w:cstheme="minorHAnsi"/>
              </w:rPr>
            </w:pPr>
            <w:r w:rsidRPr="00421F4A">
              <w:rPr>
                <w:rFonts w:asciiTheme="minorHAnsi" w:hAnsiTheme="minorHAnsi" w:cstheme="minorHAnsi"/>
                <w:b/>
              </w:rPr>
              <w:t xml:space="preserve">Score&gt;&gt;&gt;  </w:t>
            </w:r>
          </w:p>
        </w:tc>
        <w:tc>
          <w:tcPr>
            <w:tcW w:w="1417"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cPr>
          <w:p w:rsidR="00A35DC9" w:rsidRPr="00421F4A" w:rsidRDefault="00A35DC9">
            <w:pPr>
              <w:rPr>
                <w:rFonts w:asciiTheme="minorHAnsi" w:hAnsiTheme="minorHAnsi" w:cstheme="minorHAnsi"/>
              </w:rPr>
            </w:pPr>
          </w:p>
          <w:p w:rsidR="00A35DC9" w:rsidRPr="00421F4A" w:rsidRDefault="00A35DC9">
            <w:pPr>
              <w:tabs>
                <w:tab w:val="center" w:pos="732"/>
              </w:tabs>
              <w:rPr>
                <w:rFonts w:asciiTheme="minorHAnsi" w:hAnsiTheme="minorHAnsi" w:cstheme="minorHAnsi"/>
              </w:rPr>
            </w:pPr>
            <w:r w:rsidRPr="00421F4A">
              <w:rPr>
                <w:rFonts w:asciiTheme="minorHAnsi" w:hAnsiTheme="minorHAnsi" w:cstheme="minorHAnsi"/>
              </w:rPr>
              <w:t>=</w:t>
            </w:r>
            <w:r w:rsidRPr="00421F4A">
              <w:rPr>
                <w:rFonts w:asciiTheme="minorHAnsi" w:hAnsiTheme="minorHAnsi" w:cstheme="minorHAnsi"/>
              </w:rPr>
              <w:tab/>
            </w:r>
          </w:p>
          <w:p w:rsidR="00A35DC9" w:rsidRPr="00421F4A" w:rsidRDefault="00A35DC9">
            <w:pPr>
              <w:rPr>
                <w:rFonts w:asciiTheme="minorHAnsi" w:hAnsiTheme="minorHAnsi" w:cstheme="minorHAnsi"/>
                <w:b/>
              </w:rPr>
            </w:pPr>
          </w:p>
        </w:tc>
        <w:tc>
          <w:tcPr>
            <w:tcW w:w="1560" w:type="dxa"/>
            <w:tcBorders>
              <w:top w:val="single" w:sz="4" w:space="0" w:color="auto"/>
              <w:left w:val="thickThinSmallGap" w:sz="24" w:space="0" w:color="auto"/>
              <w:bottom w:val="nil"/>
              <w:right w:val="nil"/>
            </w:tcBorders>
            <w:hideMark/>
          </w:tcPr>
          <w:p w:rsidR="00A35DC9" w:rsidRPr="00421F4A" w:rsidRDefault="00A35DC9">
            <w:pPr>
              <w:rPr>
                <w:rFonts w:asciiTheme="minorHAnsi" w:hAnsiTheme="minorHAnsi" w:cstheme="minorHAnsi"/>
              </w:rPr>
            </w:pPr>
            <w:r w:rsidRPr="00421F4A">
              <w:rPr>
                <w:rFonts w:asciiTheme="minorHAnsi" w:hAnsiTheme="minorHAnsi" w:cstheme="minorHAnsi"/>
                <w:b/>
              </w:rPr>
              <w:t xml:space="preserve"> </w:t>
            </w:r>
          </w:p>
        </w:tc>
      </w:tr>
    </w:tbl>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Your resulting score should fall somewhere within the range </w:t>
      </w:r>
      <w:r w:rsidR="006E73DA" w:rsidRPr="00421F4A">
        <w:rPr>
          <w:rFonts w:asciiTheme="minorHAnsi" w:hAnsiTheme="minorHAnsi" w:cstheme="minorHAnsi"/>
          <w:b/>
          <w:u w:val="single"/>
        </w:rPr>
        <w:t>29-81</w:t>
      </w:r>
      <w:r w:rsidRPr="00421F4A">
        <w:rPr>
          <w:rFonts w:asciiTheme="minorHAnsi" w:hAnsiTheme="minorHAnsi" w:cstheme="minorHAnsi"/>
          <w:b/>
        </w:rPr>
        <w:t>.</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In the exceptional circumstance that a piece of work scores </w:t>
      </w:r>
      <w:r w:rsidR="006E73DA" w:rsidRPr="00421F4A">
        <w:rPr>
          <w:rFonts w:asciiTheme="minorHAnsi" w:hAnsiTheme="minorHAnsi" w:cstheme="minorHAnsi"/>
          <w:b/>
        </w:rPr>
        <w:t>29</w:t>
      </w:r>
      <w:r w:rsidRPr="00421F4A">
        <w:rPr>
          <w:rFonts w:asciiTheme="minorHAnsi" w:hAnsiTheme="minorHAnsi" w:cstheme="minorHAnsi"/>
          <w:b/>
        </w:rPr>
        <w:t xml:space="preserve"> or 8</w:t>
      </w:r>
      <w:r w:rsidR="006E73DA" w:rsidRPr="00421F4A">
        <w:rPr>
          <w:rFonts w:asciiTheme="minorHAnsi" w:hAnsiTheme="minorHAnsi" w:cstheme="minorHAnsi"/>
          <w:b/>
        </w:rPr>
        <w:t>1</w:t>
      </w:r>
      <w:r w:rsidRPr="00421F4A">
        <w:rPr>
          <w:rFonts w:asciiTheme="minorHAnsi" w:hAnsiTheme="minorHAnsi" w:cstheme="minorHAnsi"/>
          <w:b/>
        </w:rPr>
        <w:t xml:space="preserve"> using this system, the markers may at their discretion award additional marks (for pieces of work initially scored at </w:t>
      </w:r>
      <w:r w:rsidR="006E73DA" w:rsidRPr="00421F4A">
        <w:rPr>
          <w:rFonts w:asciiTheme="minorHAnsi" w:hAnsiTheme="minorHAnsi" w:cstheme="minorHAnsi"/>
          <w:b/>
        </w:rPr>
        <w:t>81)</w:t>
      </w:r>
      <w:r w:rsidRPr="00421F4A">
        <w:rPr>
          <w:rFonts w:asciiTheme="minorHAnsi" w:hAnsiTheme="minorHAnsi" w:cstheme="minorHAnsi"/>
          <w:b/>
        </w:rPr>
        <w:t xml:space="preserve"> or deduct further marks (for pieces of work initially scored at </w:t>
      </w:r>
      <w:r w:rsidR="006E73DA" w:rsidRPr="00421F4A">
        <w:rPr>
          <w:rFonts w:asciiTheme="minorHAnsi" w:hAnsiTheme="minorHAnsi" w:cstheme="minorHAnsi"/>
          <w:b/>
        </w:rPr>
        <w:t>29</w:t>
      </w:r>
      <w:r w:rsidRPr="00421F4A">
        <w:rPr>
          <w:rFonts w:asciiTheme="minorHAnsi" w:hAnsiTheme="minorHAnsi" w:cstheme="minorHAnsi"/>
          <w:b/>
        </w:rPr>
        <w:t>) if they believe that the piece of work merits this. If this takes place, the final amended score should be recorded here:</w:t>
      </w:r>
    </w:p>
    <w:p w:rsidR="00A35DC9" w:rsidRPr="00421F4A" w:rsidRDefault="00A35DC9" w:rsidP="00A35DC9">
      <w:pPr>
        <w:rPr>
          <w:rFonts w:asciiTheme="minorHAnsi" w:hAnsiTheme="minorHAnsi" w:cstheme="minorHAnsi"/>
          <w:b/>
          <w:sz w:val="28"/>
          <w:szCs w:val="28"/>
        </w:rPr>
      </w:pPr>
    </w:p>
    <w:p w:rsidR="00A35DC9" w:rsidRPr="00421F4A" w:rsidRDefault="00A35DC9" w:rsidP="00A35DC9">
      <w:pPr>
        <w:rPr>
          <w:rFonts w:asciiTheme="minorHAnsi" w:hAnsiTheme="minorHAnsi" w:cstheme="minorHAnsi"/>
          <w:b/>
          <w:sz w:val="28"/>
          <w:szCs w:val="28"/>
        </w:rPr>
      </w:pPr>
    </w:p>
    <w:p w:rsidR="00A35DC9" w:rsidRPr="00421F4A" w:rsidRDefault="00A35DC9" w:rsidP="00A35DC9">
      <w:pPr>
        <w:rPr>
          <w:rFonts w:asciiTheme="minorHAnsi" w:hAnsiTheme="minorHAnsi" w:cstheme="minorHAnsi"/>
          <w:b/>
          <w:sz w:val="28"/>
          <w:szCs w:val="28"/>
        </w:rPr>
      </w:pPr>
    </w:p>
    <w:p w:rsidR="00A35DC9" w:rsidRPr="00421F4A" w:rsidRDefault="00A35DC9" w:rsidP="00A35DC9">
      <w:pPr>
        <w:rPr>
          <w:rFonts w:asciiTheme="minorHAnsi" w:hAnsiTheme="minorHAnsi" w:cstheme="minorHAnsi"/>
          <w:b/>
          <w:sz w:val="28"/>
          <w:szCs w:val="28"/>
        </w:rPr>
      </w:pPr>
    </w:p>
    <w:p w:rsidR="00A35DC9" w:rsidRPr="00421F4A" w:rsidRDefault="00A35DC9" w:rsidP="00A35DC9">
      <w:pPr>
        <w:jc w:val="right"/>
        <w:rPr>
          <w:rFonts w:asciiTheme="minorHAnsi" w:hAnsiTheme="minorHAnsi" w:cstheme="minorHAnsi"/>
          <w:b/>
        </w:rPr>
      </w:pPr>
      <w:r w:rsidRPr="00421F4A">
        <w:rPr>
          <w:rFonts w:asciiTheme="minorHAnsi" w:hAnsiTheme="minorHAnsi" w:cstheme="minorHAnsi"/>
          <w:b/>
          <w:sz w:val="28"/>
          <w:szCs w:val="28"/>
        </w:rPr>
        <w:t>Amended Score  =  ------------------</w:t>
      </w:r>
      <w:r w:rsidRPr="00421F4A">
        <w:rPr>
          <w:rFonts w:asciiTheme="minorHAnsi" w:hAnsiTheme="minorHAnsi" w:cstheme="minorHAnsi"/>
          <w:b/>
          <w:sz w:val="28"/>
          <w:szCs w:val="28"/>
        </w:rPr>
        <w:br w:type="page"/>
      </w:r>
      <w:r w:rsidRPr="00421F4A">
        <w:rPr>
          <w:rFonts w:asciiTheme="minorHAnsi" w:hAnsiTheme="minorHAnsi" w:cstheme="minorHAnsi"/>
          <w:b/>
        </w:rPr>
        <w:lastRenderedPageBreak/>
        <w:t>Now, please check that your final score represents your view on the level of the piece of work, as per these criteria:</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70+ (distinction): </w:t>
      </w:r>
      <w:r w:rsidRPr="00421F4A">
        <w:rPr>
          <w:rFonts w:asciiTheme="minorHAnsi" w:hAnsiTheme="minorHAnsi" w:cstheme="minorHAnsi"/>
        </w:rPr>
        <w:t xml:space="preserve">A piece of work in the 70+ range is one of exceptional quality, requiring a high level of ability and an extremely thorough and conscientious approach. </w:t>
      </w:r>
    </w:p>
    <w:p w:rsidR="00A35DC9" w:rsidRPr="00421F4A" w:rsidRDefault="00A35DC9" w:rsidP="00A35DC9">
      <w:pPr>
        <w:rPr>
          <w:rFonts w:asciiTheme="minorHAnsi" w:hAnsiTheme="minorHAnsi" w:cstheme="minorHAnsi"/>
          <w:b/>
          <w:bCs/>
        </w:rPr>
      </w:pP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60-69 (Good pass): </w:t>
      </w:r>
      <w:r w:rsidRPr="00421F4A">
        <w:rPr>
          <w:rFonts w:asciiTheme="minorHAnsi" w:hAnsiTheme="minorHAnsi" w:cstheme="minorHAnsi"/>
        </w:rPr>
        <w:t xml:space="preserve">A piece of work of an overall good to very good standard </w:t>
      </w:r>
    </w:p>
    <w:p w:rsidR="00A35DC9" w:rsidRPr="00421F4A" w:rsidRDefault="00A35DC9" w:rsidP="00A35DC9">
      <w:pPr>
        <w:rPr>
          <w:rFonts w:asciiTheme="minorHAnsi" w:hAnsiTheme="minorHAnsi" w:cstheme="minorHAnsi"/>
          <w:b/>
          <w:bCs/>
        </w:rPr>
      </w:pP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50-59 (Pass): </w:t>
      </w:r>
      <w:r w:rsidRPr="00421F4A">
        <w:rPr>
          <w:rFonts w:asciiTheme="minorHAnsi" w:hAnsiTheme="minorHAnsi" w:cstheme="minorHAnsi"/>
        </w:rPr>
        <w:t xml:space="preserve">A piece of work of an overall moderate to good standard. It will be descriptively strong. It is distinguished from the 60-69 piece by the level of analysis displayed and by the coherence with which the material is organised. There may be some errors or omissions of details. </w:t>
      </w:r>
    </w:p>
    <w:p w:rsidR="00A35DC9" w:rsidRPr="00421F4A" w:rsidRDefault="00A35DC9" w:rsidP="00A35DC9">
      <w:pPr>
        <w:rPr>
          <w:rFonts w:asciiTheme="minorHAnsi" w:hAnsiTheme="minorHAnsi" w:cstheme="minorHAnsi"/>
          <w:b/>
          <w:bCs/>
        </w:rPr>
      </w:pP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40- 49 (Fail): </w:t>
      </w:r>
      <w:r w:rsidRPr="00421F4A">
        <w:rPr>
          <w:rFonts w:asciiTheme="minorHAnsi" w:hAnsiTheme="minorHAnsi" w:cstheme="minorHAnsi"/>
        </w:rPr>
        <w:t xml:space="preserve">A piece of work in this category shows signs of engagement with the exercise, but shows inadequacies </w:t>
      </w:r>
      <w:r w:rsidRPr="00421F4A">
        <w:rPr>
          <w:rFonts w:asciiTheme="minorHAnsi" w:hAnsiTheme="minorHAnsi" w:cstheme="minorHAnsi"/>
          <w:bCs/>
          <w:iCs/>
        </w:rPr>
        <w:t>at the doctoral or professional clinical level</w:t>
      </w:r>
      <w:r w:rsidRPr="00421F4A">
        <w:rPr>
          <w:rFonts w:asciiTheme="minorHAnsi" w:hAnsiTheme="minorHAnsi" w:cstheme="minorHAnsi"/>
        </w:rPr>
        <w:t xml:space="preserve">. </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Marks below 40 (Fail): </w:t>
      </w:r>
      <w:r w:rsidRPr="00421F4A">
        <w:rPr>
          <w:rFonts w:asciiTheme="minorHAnsi" w:hAnsiTheme="minorHAnsi" w:cstheme="minorHAnsi"/>
        </w:rPr>
        <w:t>Marks in the 30 - 39 range indicate that the piece of work is inadequate.</w:t>
      </w:r>
    </w:p>
    <w:p w:rsidR="00A35DC9" w:rsidRPr="00421F4A" w:rsidRDefault="00A35DC9" w:rsidP="00A35DC9">
      <w:pPr>
        <w:rPr>
          <w:rFonts w:asciiTheme="minorHAnsi" w:hAnsiTheme="minorHAnsi" w:cstheme="minorHAnsi"/>
        </w:rPr>
      </w:pPr>
      <w:r w:rsidRPr="00421F4A">
        <w:rPr>
          <w:rFonts w:asciiTheme="minorHAnsi" w:hAnsiTheme="minorHAnsi" w:cstheme="minorHAnsi"/>
        </w:rPr>
        <w:t xml:space="preserve"> </w:t>
      </w:r>
    </w:p>
    <w:p w:rsidR="00A35DC9" w:rsidRPr="00421F4A" w:rsidRDefault="00A35DC9" w:rsidP="00A35DC9">
      <w:pPr>
        <w:rPr>
          <w:rFonts w:asciiTheme="minorHAnsi" w:hAnsiTheme="minorHAnsi" w:cstheme="minorHAnsi"/>
        </w:rPr>
      </w:pPr>
      <w:r w:rsidRPr="00421F4A">
        <w:rPr>
          <w:rFonts w:asciiTheme="minorHAnsi" w:hAnsiTheme="minorHAnsi" w:cstheme="minorHAnsi"/>
          <w:b/>
          <w:bCs/>
        </w:rPr>
        <w:t xml:space="preserve">Marks below 30 (Poor Fail): </w:t>
      </w:r>
      <w:r w:rsidRPr="00421F4A">
        <w:rPr>
          <w:rFonts w:asciiTheme="minorHAnsi" w:hAnsiTheme="minorHAnsi" w:cstheme="minorHAnsi"/>
          <w:bCs/>
        </w:rPr>
        <w:t xml:space="preserve">These scores are reserved for pieces of work that show extremely poor skills in multiple competencies. </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 </w:t>
      </w:r>
    </w:p>
    <w:p w:rsidR="00A35DC9" w:rsidRPr="00421F4A" w:rsidRDefault="00A35DC9" w:rsidP="00A35DC9">
      <w:pPr>
        <w:rPr>
          <w:rFonts w:asciiTheme="minorHAnsi" w:hAnsiTheme="minorHAnsi" w:cstheme="minorHAnsi"/>
          <w:b/>
        </w:rPr>
      </w:pPr>
      <w:r w:rsidRPr="00421F4A">
        <w:rPr>
          <w:rFonts w:asciiTheme="minorHAnsi" w:hAnsiTheme="minorHAnsi" w:cstheme="minorHAnsi"/>
          <w:b/>
        </w:rPr>
        <w:br w:type="page"/>
      </w:r>
    </w:p>
    <w:p w:rsidR="00A35DC9" w:rsidRPr="00421F4A" w:rsidRDefault="009E53CF" w:rsidP="00A35DC9">
      <w:pPr>
        <w:rPr>
          <w:rFonts w:asciiTheme="minorHAnsi" w:hAnsiTheme="minorHAnsi" w:cstheme="minorHAnsi"/>
          <w:b/>
          <w:sz w:val="32"/>
          <w:szCs w:val="32"/>
          <w:u w:val="single"/>
        </w:rPr>
      </w:pPr>
      <w:r w:rsidRPr="00421F4A">
        <w:rPr>
          <w:rFonts w:asciiTheme="minorHAnsi" w:hAnsiTheme="minorHAnsi" w:cstheme="minorHAnsi"/>
          <w:b/>
          <w:sz w:val="32"/>
          <w:szCs w:val="32"/>
          <w:u w:val="single"/>
        </w:rPr>
        <w:lastRenderedPageBreak/>
        <w:t>Example of final grading of a PIA 1</w:t>
      </w:r>
    </w:p>
    <w:p w:rsidR="00A35DC9" w:rsidRPr="00421F4A" w:rsidRDefault="00A35DC9" w:rsidP="00A35DC9">
      <w:pPr>
        <w:rPr>
          <w:rFonts w:asciiTheme="minorHAnsi" w:hAnsiTheme="minorHAnsi" w:cstheme="minorHAnsi"/>
          <w:sz w:val="22"/>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If the two markers had arrived at the following set of competency grades:</w:t>
      </w:r>
    </w:p>
    <w:p w:rsidR="00A35DC9" w:rsidRPr="00421F4A" w:rsidRDefault="00A35DC9" w:rsidP="00A35DC9">
      <w:pPr>
        <w:rPr>
          <w:rFonts w:asciiTheme="minorHAnsi" w:hAnsiTheme="minorHAnsi" w:cstheme="minorHAnsi"/>
        </w:rPr>
      </w:pPr>
    </w:p>
    <w:tbl>
      <w:tblPr>
        <w:tblW w:w="5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2273"/>
      </w:tblGrid>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pPr>
              <w:rPr>
                <w:rFonts w:asciiTheme="minorHAnsi" w:hAnsiTheme="minorHAnsi" w:cstheme="minorHAnsi"/>
                <w:b/>
              </w:rPr>
            </w:pPr>
            <w:r w:rsidRPr="00421F4A">
              <w:rPr>
                <w:rFonts w:asciiTheme="minorHAnsi" w:hAnsiTheme="minorHAnsi" w:cstheme="minorHAnsi"/>
                <w:b/>
              </w:rPr>
              <w:t>Competency</w:t>
            </w: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b/>
              </w:rPr>
            </w:pPr>
            <w:r w:rsidRPr="00421F4A">
              <w:rPr>
                <w:rFonts w:asciiTheme="minorHAnsi" w:hAnsiTheme="minorHAnsi" w:cstheme="minorHAnsi"/>
                <w:b/>
              </w:rPr>
              <w:t>Grade</w:t>
            </w:r>
          </w:p>
          <w:p w:rsidR="009E53CF" w:rsidRPr="00421F4A" w:rsidRDefault="009E53CF" w:rsidP="009E53CF">
            <w:pPr>
              <w:rPr>
                <w:rFonts w:asciiTheme="minorHAnsi" w:hAnsiTheme="minorHAnsi" w:cstheme="minorHAnsi"/>
                <w:b/>
              </w:rPr>
            </w:pPr>
            <w:r w:rsidRPr="00421F4A">
              <w:rPr>
                <w:rFonts w:asciiTheme="minorHAnsi" w:hAnsiTheme="minorHAnsi" w:cstheme="minorHAnsi"/>
                <w:b/>
              </w:rPr>
              <w:t>(W/BES/ES/AES/E)</w:t>
            </w:r>
          </w:p>
        </w:tc>
      </w:tr>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r w:rsidRPr="00421F4A">
              <w:rPr>
                <w:rFonts w:asciiTheme="minorHAnsi" w:hAnsiTheme="minorHAnsi" w:cstheme="minorHAnsi"/>
                <w:i/>
              </w:rPr>
              <w:t>1)  Written communication</w:t>
            </w:r>
          </w:p>
          <w:p w:rsidR="009E53CF" w:rsidRPr="00421F4A" w:rsidRDefault="009E53CF" w:rsidP="009E53CF">
            <w:pPr>
              <w:rPr>
                <w:rFonts w:asciiTheme="minorHAnsi" w:hAnsiTheme="minorHAnsi" w:cstheme="minorHAnsi"/>
                <w:b/>
                <w:i/>
              </w:rPr>
            </w:pP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rPr>
            </w:pPr>
            <w:r w:rsidRPr="00421F4A">
              <w:rPr>
                <w:rFonts w:asciiTheme="minorHAnsi" w:hAnsiTheme="minorHAnsi" w:cstheme="minorHAnsi"/>
              </w:rPr>
              <w:t>AES</w:t>
            </w:r>
          </w:p>
        </w:tc>
      </w:tr>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r w:rsidRPr="00421F4A">
              <w:rPr>
                <w:rFonts w:asciiTheme="minorHAnsi" w:hAnsiTheme="minorHAnsi" w:cstheme="minorHAnsi"/>
                <w:i/>
              </w:rPr>
              <w:t>2)  Knowledge and  skills</w:t>
            </w:r>
          </w:p>
          <w:p w:rsidR="009E53CF" w:rsidRPr="00421F4A" w:rsidRDefault="009E53CF" w:rsidP="009E53CF">
            <w:pPr>
              <w:rPr>
                <w:rFonts w:asciiTheme="minorHAnsi" w:hAnsiTheme="minorHAnsi" w:cstheme="minorHAnsi"/>
                <w:b/>
                <w:i/>
              </w:rPr>
            </w:pPr>
            <w:r w:rsidRPr="00421F4A">
              <w:rPr>
                <w:rFonts w:asciiTheme="minorHAnsi" w:hAnsiTheme="minorHAnsi" w:cstheme="minorHAnsi"/>
                <w:b/>
                <w:i/>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rPr>
            </w:pPr>
            <w:r w:rsidRPr="00421F4A">
              <w:rPr>
                <w:rFonts w:asciiTheme="minorHAnsi" w:hAnsiTheme="minorHAnsi" w:cstheme="minorHAnsi"/>
              </w:rPr>
              <w:t>ES</w:t>
            </w:r>
          </w:p>
        </w:tc>
      </w:tr>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r w:rsidRPr="00421F4A">
              <w:rPr>
                <w:rFonts w:asciiTheme="minorHAnsi" w:hAnsiTheme="minorHAnsi" w:cstheme="minorHAnsi"/>
                <w:i/>
              </w:rPr>
              <w:t>3)  Analysis and  critical thinking</w:t>
            </w:r>
          </w:p>
          <w:p w:rsidR="009E53CF" w:rsidRPr="00421F4A" w:rsidRDefault="009E53CF" w:rsidP="009E53CF">
            <w:pPr>
              <w:rPr>
                <w:rFonts w:asciiTheme="minorHAnsi" w:hAnsiTheme="minorHAnsi" w:cstheme="minorHAnsi"/>
                <w:i/>
                <w:sz w:val="20"/>
              </w:rPr>
            </w:pP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rPr>
            </w:pPr>
            <w:r w:rsidRPr="00421F4A">
              <w:rPr>
                <w:rFonts w:asciiTheme="minorHAnsi" w:hAnsiTheme="minorHAnsi" w:cstheme="minorHAnsi"/>
              </w:rPr>
              <w:t>W</w:t>
            </w:r>
          </w:p>
        </w:tc>
      </w:tr>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r w:rsidRPr="00421F4A">
              <w:rPr>
                <w:rFonts w:asciiTheme="minorHAnsi" w:hAnsiTheme="minorHAnsi" w:cstheme="minorHAnsi"/>
                <w:i/>
              </w:rPr>
              <w:t>4) Professional behaviour</w:t>
            </w:r>
          </w:p>
          <w:p w:rsidR="009E53CF" w:rsidRPr="00421F4A" w:rsidRDefault="009E53CF" w:rsidP="009E53CF">
            <w:pPr>
              <w:rPr>
                <w:rFonts w:asciiTheme="minorHAnsi" w:hAnsiTheme="minorHAnsi" w:cstheme="minorHAnsi"/>
                <w:i/>
                <w:sz w:val="20"/>
              </w:rPr>
            </w:pP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rPr>
            </w:pPr>
            <w:r w:rsidRPr="00421F4A">
              <w:rPr>
                <w:rFonts w:asciiTheme="minorHAnsi" w:hAnsiTheme="minorHAnsi" w:cstheme="minorHAnsi"/>
              </w:rPr>
              <w:t>AES</w:t>
            </w:r>
          </w:p>
        </w:tc>
      </w:tr>
      <w:tr w:rsidR="009E53CF" w:rsidRPr="00421F4A" w:rsidTr="009E53CF">
        <w:tc>
          <w:tcPr>
            <w:tcW w:w="365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r w:rsidRPr="00421F4A">
              <w:rPr>
                <w:rFonts w:asciiTheme="minorHAnsi" w:hAnsiTheme="minorHAnsi" w:cstheme="minorHAnsi"/>
                <w:i/>
              </w:rPr>
              <w:t xml:space="preserve">5)  </w:t>
            </w:r>
            <w:r w:rsidR="0089150F" w:rsidRPr="00421F4A">
              <w:rPr>
                <w:rFonts w:asciiTheme="minorHAnsi" w:hAnsiTheme="minorHAnsi" w:cstheme="minorHAnsi"/>
                <w:i/>
              </w:rPr>
              <w:t>Contextual Awareness</w:t>
            </w:r>
          </w:p>
          <w:p w:rsidR="009E53CF" w:rsidRPr="00421F4A" w:rsidRDefault="009E53CF" w:rsidP="009E53CF">
            <w:pPr>
              <w:rPr>
                <w:rFonts w:asciiTheme="minorHAnsi" w:hAnsiTheme="minorHAnsi" w:cstheme="minorHAnsi"/>
                <w:i/>
                <w:sz w:val="20"/>
              </w:rPr>
            </w:pPr>
          </w:p>
        </w:tc>
        <w:tc>
          <w:tcPr>
            <w:tcW w:w="2273"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jc w:val="center"/>
              <w:rPr>
                <w:rFonts w:asciiTheme="minorHAnsi" w:hAnsiTheme="minorHAnsi" w:cstheme="minorHAnsi"/>
              </w:rPr>
            </w:pPr>
            <w:r w:rsidRPr="00421F4A">
              <w:rPr>
                <w:rFonts w:asciiTheme="minorHAnsi" w:hAnsiTheme="minorHAnsi" w:cstheme="minorHAnsi"/>
              </w:rPr>
              <w:t>E</w:t>
            </w:r>
          </w:p>
        </w:tc>
      </w:tr>
    </w:tbl>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…then the worksheet would be completed like this:</w:t>
      </w:r>
    </w:p>
    <w:p w:rsidR="00A35DC9" w:rsidRPr="00421F4A" w:rsidRDefault="00A35DC9" w:rsidP="00A35DC9">
      <w:pPr>
        <w:rPr>
          <w:rFonts w:asciiTheme="minorHAnsi" w:hAnsiTheme="minorHAnsi" w:cstheme="minorHAnsi"/>
        </w:rPr>
      </w:pPr>
    </w:p>
    <w:tbl>
      <w:tblPr>
        <w:tblpPr w:leftFromText="180" w:rightFromText="180" w:vertAnchor="text" w:horzAnchor="margin" w:tblpXSpec="center" w:tblpY="199"/>
        <w:tblW w:w="12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276"/>
        <w:gridCol w:w="1452"/>
        <w:gridCol w:w="1514"/>
        <w:gridCol w:w="1513"/>
        <w:gridCol w:w="1514"/>
        <w:gridCol w:w="1513"/>
        <w:gridCol w:w="1514"/>
      </w:tblGrid>
      <w:tr w:rsidR="00A35DC9" w:rsidRPr="00421F4A" w:rsidTr="00B93523">
        <w:tc>
          <w:tcPr>
            <w:tcW w:w="1809"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Competency</w:t>
            </w:r>
          </w:p>
        </w:tc>
        <w:tc>
          <w:tcPr>
            <w:tcW w:w="1276"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Weak</w:t>
            </w:r>
          </w:p>
          <w:p w:rsidR="00A35DC9" w:rsidRPr="00421F4A" w:rsidRDefault="00A35DC9">
            <w:pPr>
              <w:jc w:val="center"/>
              <w:rPr>
                <w:rFonts w:asciiTheme="minorHAnsi" w:hAnsiTheme="minorHAnsi" w:cstheme="minorHAnsi"/>
                <w:b/>
              </w:rPr>
            </w:pPr>
            <w:r w:rsidRPr="00421F4A">
              <w:rPr>
                <w:rFonts w:asciiTheme="minorHAnsi" w:hAnsiTheme="minorHAnsi" w:cstheme="minorHAnsi"/>
                <w:b/>
              </w:rPr>
              <w:t>(W)</w:t>
            </w:r>
          </w:p>
        </w:tc>
        <w:tc>
          <w:tcPr>
            <w:tcW w:w="1452"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Below the expected standard (B</w:t>
            </w:r>
            <w:r w:rsidR="004D4FCD" w:rsidRPr="00421F4A">
              <w:rPr>
                <w:rFonts w:asciiTheme="minorHAnsi" w:hAnsiTheme="minorHAnsi" w:cstheme="minorHAnsi"/>
                <w:b/>
              </w:rPr>
              <w:t>E</w:t>
            </w:r>
            <w:r w:rsidRPr="00421F4A">
              <w:rPr>
                <w:rFonts w:asciiTheme="minorHAnsi" w:hAnsiTheme="minorHAnsi" w:cstheme="minorHAnsi"/>
                <w:b/>
              </w:rPr>
              <w:t>S)</w:t>
            </w:r>
          </w:p>
        </w:tc>
        <w:tc>
          <w:tcPr>
            <w:tcW w:w="1514"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At the expected standard (ES)</w:t>
            </w:r>
          </w:p>
        </w:tc>
        <w:tc>
          <w:tcPr>
            <w:tcW w:w="1513"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Above the expected standard (AES)</w:t>
            </w:r>
          </w:p>
        </w:tc>
        <w:tc>
          <w:tcPr>
            <w:tcW w:w="1514"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Excellent (E)</w:t>
            </w:r>
          </w:p>
        </w:tc>
        <w:tc>
          <w:tcPr>
            <w:tcW w:w="1513"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Running</w:t>
            </w:r>
          </w:p>
          <w:p w:rsidR="00A35DC9" w:rsidRPr="00421F4A" w:rsidRDefault="00A35DC9">
            <w:pPr>
              <w:jc w:val="center"/>
              <w:rPr>
                <w:rFonts w:asciiTheme="minorHAnsi" w:hAnsiTheme="minorHAnsi" w:cstheme="minorHAnsi"/>
                <w:b/>
              </w:rPr>
            </w:pPr>
            <w:r w:rsidRPr="00421F4A">
              <w:rPr>
                <w:rFonts w:asciiTheme="minorHAnsi" w:hAnsiTheme="minorHAnsi" w:cstheme="minorHAnsi"/>
                <w:b/>
              </w:rPr>
              <w:t>total</w:t>
            </w:r>
          </w:p>
        </w:tc>
        <w:tc>
          <w:tcPr>
            <w:tcW w:w="1514" w:type="dxa"/>
            <w:tcBorders>
              <w:top w:val="single" w:sz="4" w:space="0" w:color="auto"/>
              <w:left w:val="single" w:sz="4" w:space="0" w:color="auto"/>
              <w:bottom w:val="single" w:sz="4" w:space="0" w:color="auto"/>
              <w:right w:val="single" w:sz="4" w:space="0" w:color="auto"/>
            </w:tcBorders>
            <w:hideMark/>
          </w:tcPr>
          <w:p w:rsidR="00A35DC9" w:rsidRPr="00421F4A" w:rsidRDefault="00A35DC9">
            <w:pPr>
              <w:jc w:val="center"/>
              <w:rPr>
                <w:rFonts w:asciiTheme="minorHAnsi" w:hAnsiTheme="minorHAnsi" w:cstheme="minorHAnsi"/>
                <w:b/>
              </w:rPr>
            </w:pPr>
            <w:r w:rsidRPr="00421F4A">
              <w:rPr>
                <w:rFonts w:asciiTheme="minorHAnsi" w:hAnsiTheme="minorHAnsi" w:cstheme="minorHAnsi"/>
                <w:b/>
              </w:rPr>
              <w:t>Adjustment</w:t>
            </w:r>
          </w:p>
        </w:tc>
      </w:tr>
      <w:tr w:rsidR="00864486" w:rsidRPr="00421F4A" w:rsidTr="00B93523">
        <w:tc>
          <w:tcPr>
            <w:tcW w:w="1809" w:type="dxa"/>
            <w:tcBorders>
              <w:top w:val="single" w:sz="4" w:space="0" w:color="auto"/>
              <w:left w:val="single" w:sz="4" w:space="0" w:color="auto"/>
              <w:bottom w:val="single" w:sz="4" w:space="0" w:color="auto"/>
              <w:right w:val="single" w:sz="4" w:space="0" w:color="auto"/>
            </w:tcBorders>
          </w:tcPr>
          <w:p w:rsidR="00864486" w:rsidRPr="00421F4A" w:rsidRDefault="00864486" w:rsidP="00864486">
            <w:pPr>
              <w:rPr>
                <w:rFonts w:asciiTheme="minorHAnsi" w:hAnsiTheme="minorHAnsi" w:cstheme="minorHAnsi"/>
                <w:i/>
              </w:rPr>
            </w:pPr>
            <w:r w:rsidRPr="00421F4A">
              <w:rPr>
                <w:rFonts w:asciiTheme="minorHAnsi" w:hAnsiTheme="minorHAnsi" w:cstheme="minorHAnsi"/>
                <w:i/>
              </w:rPr>
              <w:t>1)  Written communication</w:t>
            </w:r>
          </w:p>
          <w:p w:rsidR="00864486" w:rsidRPr="00421F4A" w:rsidRDefault="00864486" w:rsidP="00864486">
            <w:pPr>
              <w:rPr>
                <w:rFonts w:asciiTheme="minorHAnsi" w:hAnsiTheme="minorHAnsi" w:cstheme="minorHAnsi"/>
                <w:b/>
                <w:i/>
              </w:rPr>
            </w:pPr>
          </w:p>
        </w:tc>
        <w:tc>
          <w:tcPr>
            <w:tcW w:w="1276"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-5</w:t>
            </w:r>
          </w:p>
        </w:tc>
        <w:tc>
          <w:tcPr>
            <w:tcW w:w="1452"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0</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b/>
              </w:rPr>
            </w:pPr>
            <w:r w:rsidRPr="00421F4A">
              <w:rPr>
                <w:rFonts w:asciiTheme="minorHAnsi" w:hAnsiTheme="minorHAnsi" w:cstheme="minorHAnsi"/>
                <w:b/>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(baseline score) =</w:t>
            </w:r>
            <w:r w:rsidRPr="00421F4A">
              <w:rPr>
                <w:rFonts w:asciiTheme="minorHAnsi" w:hAnsiTheme="minorHAnsi" w:cstheme="minorHAnsi"/>
                <w:b/>
              </w:rPr>
              <w:t xml:space="preserve"> 55</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w:t>
            </w:r>
          </w:p>
          <w:p w:rsidR="00864486" w:rsidRPr="00421F4A" w:rsidRDefault="00864486" w:rsidP="00864486">
            <w:pPr>
              <w:rPr>
                <w:rFonts w:asciiTheme="minorHAnsi" w:hAnsiTheme="minorHAnsi" w:cstheme="minorHAnsi"/>
              </w:rPr>
            </w:pPr>
            <w:r w:rsidRPr="00421F4A">
              <w:rPr>
                <w:rFonts w:asciiTheme="minorHAnsi" w:hAnsiTheme="minorHAnsi" w:cstheme="minorHAnsi"/>
              </w:rPr>
              <w:t>+3</w:t>
            </w:r>
          </w:p>
        </w:tc>
      </w:tr>
      <w:tr w:rsidR="00864486" w:rsidRPr="00421F4A" w:rsidTr="00B93523">
        <w:tc>
          <w:tcPr>
            <w:tcW w:w="1809"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i/>
              </w:rPr>
            </w:pPr>
            <w:r w:rsidRPr="00421F4A">
              <w:rPr>
                <w:rFonts w:asciiTheme="minorHAnsi" w:hAnsiTheme="minorHAnsi" w:cstheme="minorHAnsi"/>
                <w:i/>
              </w:rPr>
              <w:t>2)  Knowledge and  skills</w:t>
            </w:r>
          </w:p>
          <w:p w:rsidR="00864486" w:rsidRPr="00421F4A" w:rsidRDefault="00864486" w:rsidP="00864486">
            <w:pPr>
              <w:rPr>
                <w:rFonts w:asciiTheme="minorHAnsi" w:hAnsiTheme="minorHAnsi" w:cstheme="minorHAnsi"/>
                <w:b/>
                <w:i/>
              </w:rPr>
            </w:pPr>
            <w:r w:rsidRPr="00421F4A">
              <w:rPr>
                <w:rFonts w:asciiTheme="minorHAnsi" w:hAnsiTheme="minorHAnsi" w:cstheme="minorHAnsi"/>
                <w:b/>
                <w:i/>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-5</w:t>
            </w:r>
          </w:p>
        </w:tc>
        <w:tc>
          <w:tcPr>
            <w:tcW w:w="1452"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b/>
              </w:rPr>
            </w:pPr>
            <w:r w:rsidRPr="00421F4A">
              <w:rPr>
                <w:rFonts w:asciiTheme="minorHAnsi" w:hAnsiTheme="minorHAnsi" w:cstheme="minorHAnsi"/>
                <w:b/>
              </w:rPr>
              <w:t>(0)</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 xml:space="preserve">= </w:t>
            </w:r>
            <w:r w:rsidRPr="00421F4A">
              <w:rPr>
                <w:rFonts w:asciiTheme="minorHAnsi" w:hAnsiTheme="minorHAnsi" w:cstheme="minorHAnsi"/>
                <w:b/>
              </w:rPr>
              <w:t>58</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w:t>
            </w:r>
          </w:p>
          <w:p w:rsidR="00864486" w:rsidRPr="00421F4A" w:rsidRDefault="00864486" w:rsidP="00864486">
            <w:pPr>
              <w:rPr>
                <w:rFonts w:asciiTheme="minorHAnsi" w:hAnsiTheme="minorHAnsi" w:cstheme="minorHAnsi"/>
              </w:rPr>
            </w:pPr>
            <w:r w:rsidRPr="00421F4A">
              <w:rPr>
                <w:rFonts w:asciiTheme="minorHAnsi" w:hAnsiTheme="minorHAnsi" w:cstheme="minorHAnsi"/>
              </w:rPr>
              <w:t>0</w:t>
            </w:r>
          </w:p>
        </w:tc>
      </w:tr>
      <w:tr w:rsidR="00864486" w:rsidRPr="00421F4A" w:rsidTr="00B93523">
        <w:tc>
          <w:tcPr>
            <w:tcW w:w="1809" w:type="dxa"/>
            <w:tcBorders>
              <w:top w:val="single" w:sz="4" w:space="0" w:color="auto"/>
              <w:left w:val="single" w:sz="4" w:space="0" w:color="auto"/>
              <w:bottom w:val="single" w:sz="4" w:space="0" w:color="auto"/>
              <w:right w:val="single" w:sz="4" w:space="0" w:color="auto"/>
            </w:tcBorders>
          </w:tcPr>
          <w:p w:rsidR="00864486" w:rsidRPr="00421F4A" w:rsidRDefault="00864486" w:rsidP="00864486">
            <w:pPr>
              <w:rPr>
                <w:rFonts w:asciiTheme="minorHAnsi" w:hAnsiTheme="minorHAnsi" w:cstheme="minorHAnsi"/>
                <w:i/>
              </w:rPr>
            </w:pPr>
            <w:r w:rsidRPr="00421F4A">
              <w:rPr>
                <w:rFonts w:asciiTheme="minorHAnsi" w:hAnsiTheme="minorHAnsi" w:cstheme="minorHAnsi"/>
                <w:i/>
              </w:rPr>
              <w:t>3)  Analysis and  critical thinking</w:t>
            </w:r>
          </w:p>
          <w:p w:rsidR="00864486" w:rsidRPr="00421F4A" w:rsidRDefault="00864486" w:rsidP="00864486">
            <w:pPr>
              <w:rPr>
                <w:rFonts w:asciiTheme="minorHAnsi" w:hAnsiTheme="minorHAnsi" w:cstheme="minorHAnsi"/>
                <w:i/>
                <w:sz w:val="20"/>
              </w:rPr>
            </w:pPr>
          </w:p>
        </w:tc>
        <w:tc>
          <w:tcPr>
            <w:tcW w:w="1276" w:type="dxa"/>
            <w:tcBorders>
              <w:top w:val="single" w:sz="4" w:space="0" w:color="auto"/>
              <w:left w:val="single" w:sz="4" w:space="0" w:color="auto"/>
              <w:bottom w:val="single" w:sz="4" w:space="0" w:color="auto"/>
              <w:right w:val="single" w:sz="4" w:space="0" w:color="auto"/>
            </w:tcBorders>
            <w:hideMark/>
          </w:tcPr>
          <w:p w:rsidR="00864486" w:rsidRPr="00421F4A" w:rsidRDefault="004F4455" w:rsidP="00864486">
            <w:pPr>
              <w:jc w:val="center"/>
              <w:rPr>
                <w:rFonts w:asciiTheme="minorHAnsi" w:hAnsiTheme="minorHAnsi" w:cstheme="minorHAnsi"/>
                <w:b/>
              </w:rPr>
            </w:pPr>
            <w:r w:rsidRPr="00421F4A">
              <w:rPr>
                <w:rFonts w:asciiTheme="minorHAnsi" w:hAnsiTheme="minorHAnsi" w:cstheme="minorHAnsi"/>
                <w:b/>
              </w:rPr>
              <w:t>(-5)</w:t>
            </w:r>
          </w:p>
        </w:tc>
        <w:tc>
          <w:tcPr>
            <w:tcW w:w="1452" w:type="dxa"/>
            <w:tcBorders>
              <w:top w:val="single" w:sz="4" w:space="0" w:color="auto"/>
              <w:left w:val="single" w:sz="4" w:space="0" w:color="auto"/>
              <w:bottom w:val="single" w:sz="4" w:space="0" w:color="auto"/>
              <w:right w:val="single" w:sz="4" w:space="0" w:color="auto"/>
            </w:tcBorders>
            <w:hideMark/>
          </w:tcPr>
          <w:p w:rsidR="00864486" w:rsidRPr="00421F4A" w:rsidRDefault="006E73DA"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0</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6E73DA"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w:t>
            </w:r>
            <w:r w:rsidR="007844B1" w:rsidRPr="00421F4A">
              <w:rPr>
                <w:rFonts w:asciiTheme="minorHAnsi" w:hAnsiTheme="minorHAnsi" w:cstheme="minorHAnsi"/>
              </w:rPr>
              <w:t>5</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 xml:space="preserve">= </w:t>
            </w:r>
            <w:r w:rsidRPr="00421F4A">
              <w:rPr>
                <w:rFonts w:asciiTheme="minorHAnsi" w:hAnsiTheme="minorHAnsi" w:cstheme="minorHAnsi"/>
                <w:b/>
              </w:rPr>
              <w:t>58</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w:t>
            </w:r>
          </w:p>
          <w:p w:rsidR="00864486" w:rsidRPr="00421F4A" w:rsidRDefault="00864486" w:rsidP="00864486">
            <w:pP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5</w:t>
            </w:r>
          </w:p>
        </w:tc>
      </w:tr>
      <w:tr w:rsidR="00864486" w:rsidRPr="00421F4A" w:rsidTr="00B93523">
        <w:tc>
          <w:tcPr>
            <w:tcW w:w="1809" w:type="dxa"/>
            <w:tcBorders>
              <w:top w:val="single" w:sz="4" w:space="0" w:color="auto"/>
              <w:left w:val="single" w:sz="4" w:space="0" w:color="auto"/>
              <w:bottom w:val="single" w:sz="4" w:space="0" w:color="auto"/>
              <w:right w:val="single" w:sz="4" w:space="0" w:color="auto"/>
            </w:tcBorders>
          </w:tcPr>
          <w:p w:rsidR="00864486" w:rsidRPr="00421F4A" w:rsidRDefault="00864486" w:rsidP="00864486">
            <w:pPr>
              <w:rPr>
                <w:rFonts w:asciiTheme="minorHAnsi" w:hAnsiTheme="minorHAnsi" w:cstheme="minorHAnsi"/>
                <w:i/>
              </w:rPr>
            </w:pPr>
            <w:r w:rsidRPr="00421F4A">
              <w:rPr>
                <w:rFonts w:asciiTheme="minorHAnsi" w:hAnsiTheme="minorHAnsi" w:cstheme="minorHAnsi"/>
                <w:i/>
              </w:rPr>
              <w:t>4) Professional behaviour</w:t>
            </w:r>
          </w:p>
          <w:p w:rsidR="00864486" w:rsidRPr="00421F4A" w:rsidRDefault="00864486" w:rsidP="00864486">
            <w:pPr>
              <w:rPr>
                <w:rFonts w:asciiTheme="minorHAnsi" w:hAnsiTheme="minorHAnsi" w:cstheme="minorHAnsi"/>
                <w:i/>
                <w:sz w:val="20"/>
              </w:rPr>
            </w:pPr>
          </w:p>
        </w:tc>
        <w:tc>
          <w:tcPr>
            <w:tcW w:w="1276"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6</w:t>
            </w:r>
          </w:p>
        </w:tc>
        <w:tc>
          <w:tcPr>
            <w:tcW w:w="1452"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4</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0</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4F4455" w:rsidP="00864486">
            <w:pPr>
              <w:jc w:val="center"/>
              <w:rPr>
                <w:rFonts w:asciiTheme="minorHAnsi" w:hAnsiTheme="minorHAnsi" w:cstheme="minorHAnsi"/>
                <w:b/>
              </w:rPr>
            </w:pPr>
            <w:r w:rsidRPr="00421F4A">
              <w:rPr>
                <w:rFonts w:asciiTheme="minorHAnsi" w:hAnsiTheme="minorHAnsi" w:cstheme="minorHAnsi"/>
                <w:b/>
              </w:rPr>
              <w:t>(+4</w:t>
            </w:r>
            <w:r w:rsidR="00864486" w:rsidRPr="00421F4A">
              <w:rPr>
                <w:rFonts w:asciiTheme="minorHAnsi" w:hAnsiTheme="minorHAnsi" w:cstheme="minorHAnsi"/>
                <w:b/>
              </w:rPr>
              <w:t>)</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4F4455" w:rsidP="00864486">
            <w:pPr>
              <w:jc w:val="center"/>
              <w:rPr>
                <w:rFonts w:asciiTheme="minorHAnsi" w:hAnsiTheme="minorHAnsi" w:cstheme="minorHAnsi"/>
              </w:rPr>
            </w:pPr>
            <w:r w:rsidRPr="00421F4A">
              <w:rPr>
                <w:rFonts w:asciiTheme="minorHAnsi" w:hAnsiTheme="minorHAnsi" w:cstheme="minorHAnsi"/>
              </w:rPr>
              <w:t>+6</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4F4455" w:rsidP="00864486">
            <w:pPr>
              <w:rPr>
                <w:rFonts w:asciiTheme="minorHAnsi" w:hAnsiTheme="minorHAnsi" w:cstheme="minorHAnsi"/>
              </w:rPr>
            </w:pPr>
            <w:r w:rsidRPr="00421F4A">
              <w:rPr>
                <w:rFonts w:asciiTheme="minorHAnsi" w:hAnsiTheme="minorHAnsi" w:cstheme="minorHAnsi"/>
              </w:rPr>
              <w:t xml:space="preserve">= </w:t>
            </w:r>
            <w:r w:rsidR="00CF04D0" w:rsidRPr="00421F4A">
              <w:rPr>
                <w:rFonts w:asciiTheme="minorHAnsi" w:hAnsiTheme="minorHAnsi" w:cstheme="minorHAnsi"/>
                <w:b/>
              </w:rPr>
              <w:t>5</w:t>
            </w:r>
            <w:r w:rsidRPr="00421F4A">
              <w:rPr>
                <w:rFonts w:asciiTheme="minorHAnsi" w:hAnsiTheme="minorHAnsi" w:cstheme="minorHAnsi"/>
                <w:b/>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w:t>
            </w:r>
          </w:p>
          <w:p w:rsidR="00864486" w:rsidRPr="00421F4A" w:rsidRDefault="00864486" w:rsidP="00864486">
            <w:pP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4</w:t>
            </w:r>
          </w:p>
        </w:tc>
      </w:tr>
      <w:tr w:rsidR="00864486" w:rsidRPr="00421F4A" w:rsidTr="00B93523">
        <w:tc>
          <w:tcPr>
            <w:tcW w:w="1809" w:type="dxa"/>
            <w:tcBorders>
              <w:top w:val="single" w:sz="4" w:space="0" w:color="auto"/>
              <w:left w:val="single" w:sz="4" w:space="0" w:color="auto"/>
              <w:bottom w:val="single" w:sz="4" w:space="0" w:color="auto"/>
              <w:right w:val="single" w:sz="4" w:space="0" w:color="auto"/>
            </w:tcBorders>
          </w:tcPr>
          <w:p w:rsidR="00864486" w:rsidRPr="00421F4A" w:rsidRDefault="00864486" w:rsidP="00864486">
            <w:pPr>
              <w:rPr>
                <w:rFonts w:asciiTheme="minorHAnsi" w:hAnsiTheme="minorHAnsi" w:cstheme="minorHAnsi"/>
                <w:i/>
              </w:rPr>
            </w:pPr>
            <w:r w:rsidRPr="00421F4A">
              <w:rPr>
                <w:rFonts w:asciiTheme="minorHAnsi" w:hAnsiTheme="minorHAnsi" w:cstheme="minorHAnsi"/>
                <w:i/>
              </w:rPr>
              <w:t xml:space="preserve">5)  </w:t>
            </w:r>
            <w:r w:rsidR="0089150F" w:rsidRPr="00421F4A">
              <w:rPr>
                <w:rFonts w:asciiTheme="minorHAnsi" w:hAnsiTheme="minorHAnsi" w:cstheme="minorHAnsi"/>
                <w:i/>
              </w:rPr>
              <w:t>Contextual Awareness</w:t>
            </w:r>
          </w:p>
          <w:p w:rsidR="00864486" w:rsidRPr="00421F4A" w:rsidRDefault="00864486" w:rsidP="00864486">
            <w:pPr>
              <w:rPr>
                <w:rFonts w:asciiTheme="minorHAnsi" w:hAnsiTheme="minorHAnsi" w:cstheme="minorHAnsi"/>
                <w:i/>
                <w:sz w:val="20"/>
              </w:rPr>
            </w:pPr>
          </w:p>
        </w:tc>
        <w:tc>
          <w:tcPr>
            <w:tcW w:w="1276"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w:t>
            </w:r>
            <w:r w:rsidR="004F4455" w:rsidRPr="00421F4A">
              <w:rPr>
                <w:rFonts w:asciiTheme="minorHAnsi" w:hAnsiTheme="minorHAnsi" w:cstheme="minorHAnsi"/>
              </w:rPr>
              <w:t>5</w:t>
            </w:r>
          </w:p>
        </w:tc>
        <w:tc>
          <w:tcPr>
            <w:tcW w:w="1452" w:type="dxa"/>
            <w:tcBorders>
              <w:top w:val="single" w:sz="4" w:space="0" w:color="auto"/>
              <w:left w:val="single" w:sz="4" w:space="0" w:color="auto"/>
              <w:bottom w:val="single" w:sz="4" w:space="0" w:color="auto"/>
              <w:right w:val="single" w:sz="4" w:space="0" w:color="auto"/>
            </w:tcBorders>
            <w:hideMark/>
          </w:tcPr>
          <w:p w:rsidR="00864486" w:rsidRPr="00421F4A" w:rsidRDefault="006E73DA"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jc w:val="center"/>
              <w:rPr>
                <w:rFonts w:asciiTheme="minorHAnsi" w:hAnsiTheme="minorHAnsi" w:cstheme="minorHAnsi"/>
              </w:rPr>
            </w:pPr>
            <w:r w:rsidRPr="00421F4A">
              <w:rPr>
                <w:rFonts w:asciiTheme="minorHAnsi" w:hAnsiTheme="minorHAnsi" w:cstheme="minorHAnsi"/>
              </w:rPr>
              <w:t>0</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6E73DA" w:rsidP="00864486">
            <w:pPr>
              <w:jc w:val="center"/>
              <w:rPr>
                <w:rFonts w:asciiTheme="minorHAnsi" w:hAnsiTheme="minorHAnsi" w:cstheme="minorHAnsi"/>
              </w:rPr>
            </w:pPr>
            <w:r w:rsidRPr="00421F4A">
              <w:rPr>
                <w:rFonts w:asciiTheme="minorHAnsi" w:hAnsiTheme="minorHAnsi" w:cstheme="minorHAnsi"/>
              </w:rPr>
              <w:t>+3</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7844B1" w:rsidP="00864486">
            <w:pPr>
              <w:jc w:val="center"/>
              <w:rPr>
                <w:rFonts w:asciiTheme="minorHAnsi" w:hAnsiTheme="minorHAnsi" w:cstheme="minorHAnsi"/>
                <w:b/>
              </w:rPr>
            </w:pPr>
            <w:r w:rsidRPr="00421F4A">
              <w:rPr>
                <w:rFonts w:asciiTheme="minorHAnsi" w:hAnsiTheme="minorHAnsi" w:cstheme="minorHAnsi"/>
                <w:b/>
              </w:rPr>
              <w:t>(+5</w:t>
            </w:r>
            <w:r w:rsidR="00864486" w:rsidRPr="00421F4A">
              <w:rPr>
                <w:rFonts w:asciiTheme="minorHAnsi" w:hAnsiTheme="minorHAnsi" w:cstheme="minorHAnsi"/>
                <w:b/>
              </w:rPr>
              <w:t>)</w:t>
            </w:r>
          </w:p>
        </w:tc>
        <w:tc>
          <w:tcPr>
            <w:tcW w:w="1513"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 xml:space="preserve">= </w:t>
            </w:r>
            <w:r w:rsidRPr="00421F4A">
              <w:rPr>
                <w:rFonts w:asciiTheme="minorHAnsi" w:hAnsiTheme="minorHAnsi" w:cstheme="minorHAnsi"/>
                <w:b/>
              </w:rPr>
              <w:t>5</w:t>
            </w:r>
            <w:r w:rsidR="004F4455" w:rsidRPr="00421F4A">
              <w:rPr>
                <w:rFonts w:asciiTheme="minorHAnsi" w:hAnsiTheme="minorHAnsi" w:cstheme="minorHAnsi"/>
                <w:b/>
              </w:rPr>
              <w:t>7</w:t>
            </w:r>
          </w:p>
        </w:tc>
        <w:tc>
          <w:tcPr>
            <w:tcW w:w="1514" w:type="dxa"/>
            <w:tcBorders>
              <w:top w:val="single" w:sz="4" w:space="0" w:color="auto"/>
              <w:left w:val="single" w:sz="4" w:space="0" w:color="auto"/>
              <w:bottom w:val="single" w:sz="4" w:space="0" w:color="auto"/>
              <w:right w:val="single" w:sz="4" w:space="0" w:color="auto"/>
            </w:tcBorders>
            <w:hideMark/>
          </w:tcPr>
          <w:p w:rsidR="00864486" w:rsidRPr="00421F4A" w:rsidRDefault="00864486" w:rsidP="00864486">
            <w:pPr>
              <w:rPr>
                <w:rFonts w:asciiTheme="minorHAnsi" w:hAnsiTheme="minorHAnsi" w:cstheme="minorHAnsi"/>
              </w:rPr>
            </w:pPr>
            <w:r w:rsidRPr="00421F4A">
              <w:rPr>
                <w:rFonts w:asciiTheme="minorHAnsi" w:hAnsiTheme="minorHAnsi" w:cstheme="minorHAnsi"/>
              </w:rPr>
              <w:t>+/-</w:t>
            </w:r>
          </w:p>
          <w:p w:rsidR="007844B1" w:rsidRPr="00421F4A" w:rsidRDefault="007844B1" w:rsidP="00864486">
            <w:pPr>
              <w:rPr>
                <w:rFonts w:asciiTheme="minorHAnsi" w:hAnsiTheme="minorHAnsi" w:cstheme="minorHAnsi"/>
              </w:rPr>
            </w:pPr>
            <w:r w:rsidRPr="00421F4A">
              <w:rPr>
                <w:rFonts w:asciiTheme="minorHAnsi" w:hAnsiTheme="minorHAnsi" w:cstheme="minorHAnsi"/>
              </w:rPr>
              <w:t>+5</w:t>
            </w:r>
          </w:p>
        </w:tc>
      </w:tr>
      <w:tr w:rsidR="00A35DC9" w:rsidRPr="00421F4A" w:rsidTr="00B93523">
        <w:tc>
          <w:tcPr>
            <w:tcW w:w="1809"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276"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452"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514" w:type="dxa"/>
            <w:tcBorders>
              <w:top w:val="single" w:sz="4" w:space="0" w:color="auto"/>
              <w:left w:val="nil"/>
              <w:bottom w:val="nil"/>
              <w:right w:val="nil"/>
            </w:tcBorders>
          </w:tcPr>
          <w:p w:rsidR="00A35DC9" w:rsidRPr="00421F4A" w:rsidRDefault="00A35DC9">
            <w:pPr>
              <w:rPr>
                <w:rFonts w:asciiTheme="minorHAnsi" w:hAnsiTheme="minorHAnsi" w:cstheme="minorHAnsi"/>
              </w:rPr>
            </w:pPr>
          </w:p>
        </w:tc>
        <w:tc>
          <w:tcPr>
            <w:tcW w:w="1513" w:type="dxa"/>
            <w:tcBorders>
              <w:top w:val="single" w:sz="4" w:space="0" w:color="auto"/>
              <w:left w:val="nil"/>
              <w:bottom w:val="nil"/>
              <w:right w:val="single" w:sz="4" w:space="0" w:color="auto"/>
            </w:tcBorders>
          </w:tcPr>
          <w:p w:rsidR="00A35DC9" w:rsidRPr="00421F4A" w:rsidRDefault="00A35DC9">
            <w:pPr>
              <w:rPr>
                <w:rFonts w:asciiTheme="minorHAnsi" w:hAnsiTheme="minorHAnsi" w:cstheme="minorHAnsi"/>
              </w:rPr>
            </w:pPr>
          </w:p>
        </w:tc>
        <w:tc>
          <w:tcPr>
            <w:tcW w:w="1514" w:type="dxa"/>
            <w:tcBorders>
              <w:top w:val="single" w:sz="4" w:space="0" w:color="auto"/>
              <w:left w:val="single" w:sz="4" w:space="0" w:color="auto"/>
              <w:bottom w:val="single" w:sz="4" w:space="0" w:color="auto"/>
              <w:right w:val="thinThickSmallGap" w:sz="24" w:space="0" w:color="auto"/>
            </w:tcBorders>
            <w:hideMark/>
          </w:tcPr>
          <w:p w:rsidR="00A35DC9" w:rsidRPr="00421F4A" w:rsidRDefault="009E53CF">
            <w:pPr>
              <w:rPr>
                <w:rFonts w:asciiTheme="minorHAnsi" w:hAnsiTheme="minorHAnsi" w:cstheme="minorHAnsi"/>
                <w:b/>
              </w:rPr>
            </w:pPr>
            <w:r w:rsidRPr="00421F4A">
              <w:rPr>
                <w:rFonts w:asciiTheme="minorHAnsi" w:hAnsiTheme="minorHAnsi" w:cstheme="minorHAnsi"/>
                <w:b/>
              </w:rPr>
              <w:t>Final PIA 1</w:t>
            </w:r>
          </w:p>
          <w:p w:rsidR="00A35DC9" w:rsidRPr="00421F4A" w:rsidRDefault="00A35DC9">
            <w:pPr>
              <w:rPr>
                <w:rFonts w:asciiTheme="minorHAnsi" w:hAnsiTheme="minorHAnsi" w:cstheme="minorHAnsi"/>
              </w:rPr>
            </w:pPr>
            <w:r w:rsidRPr="00421F4A">
              <w:rPr>
                <w:rFonts w:asciiTheme="minorHAnsi" w:hAnsiTheme="minorHAnsi" w:cstheme="minorHAnsi"/>
                <w:b/>
              </w:rPr>
              <w:t xml:space="preserve">Score&gt;&gt;&gt;  </w:t>
            </w:r>
          </w:p>
        </w:tc>
        <w:tc>
          <w:tcPr>
            <w:tcW w:w="1513" w:type="dxa"/>
            <w:tcBorders>
              <w:top w:val="thinThickSmallGap" w:sz="24" w:space="0" w:color="auto"/>
              <w:left w:val="thinThickSmallGap" w:sz="24" w:space="0" w:color="auto"/>
              <w:bottom w:val="thickThinSmallGap" w:sz="24" w:space="0" w:color="auto"/>
              <w:right w:val="thickThinSmallGap" w:sz="24" w:space="0" w:color="auto"/>
            </w:tcBorders>
            <w:shd w:val="clear" w:color="auto" w:fill="D9D9D9"/>
          </w:tcPr>
          <w:p w:rsidR="00A35DC9" w:rsidRPr="00421F4A" w:rsidRDefault="00A35DC9">
            <w:pPr>
              <w:rPr>
                <w:rFonts w:asciiTheme="minorHAnsi" w:hAnsiTheme="minorHAnsi" w:cstheme="minorHAnsi"/>
              </w:rPr>
            </w:pPr>
          </w:p>
          <w:p w:rsidR="00A35DC9" w:rsidRPr="00421F4A" w:rsidRDefault="00A35DC9">
            <w:pPr>
              <w:rPr>
                <w:rFonts w:asciiTheme="minorHAnsi" w:hAnsiTheme="minorHAnsi" w:cstheme="minorHAnsi"/>
              </w:rPr>
            </w:pPr>
            <w:r w:rsidRPr="00421F4A">
              <w:rPr>
                <w:rFonts w:asciiTheme="minorHAnsi" w:hAnsiTheme="minorHAnsi" w:cstheme="minorHAnsi"/>
              </w:rPr>
              <w:t>= 6</w:t>
            </w:r>
            <w:r w:rsidR="007844B1" w:rsidRPr="00421F4A">
              <w:rPr>
                <w:rFonts w:asciiTheme="minorHAnsi" w:hAnsiTheme="minorHAnsi" w:cstheme="minorHAnsi"/>
              </w:rPr>
              <w:t>2</w:t>
            </w:r>
          </w:p>
        </w:tc>
        <w:tc>
          <w:tcPr>
            <w:tcW w:w="1514" w:type="dxa"/>
            <w:tcBorders>
              <w:top w:val="single" w:sz="4" w:space="0" w:color="auto"/>
              <w:left w:val="thickThinSmallGap" w:sz="24" w:space="0" w:color="auto"/>
              <w:bottom w:val="nil"/>
              <w:right w:val="nil"/>
            </w:tcBorders>
            <w:hideMark/>
          </w:tcPr>
          <w:p w:rsidR="00A35DC9" w:rsidRPr="00421F4A" w:rsidRDefault="00A35DC9">
            <w:pPr>
              <w:rPr>
                <w:rFonts w:asciiTheme="minorHAnsi" w:hAnsiTheme="minorHAnsi" w:cstheme="minorHAnsi"/>
              </w:rPr>
            </w:pPr>
            <w:r w:rsidRPr="00421F4A">
              <w:rPr>
                <w:rFonts w:asciiTheme="minorHAnsi" w:hAnsiTheme="minorHAnsi" w:cstheme="minorHAnsi"/>
                <w:b/>
              </w:rPr>
              <w:t xml:space="preserve"> </w:t>
            </w:r>
          </w:p>
        </w:tc>
      </w:tr>
    </w:tbl>
    <w:p w:rsidR="00A35DC9" w:rsidRPr="00421F4A" w:rsidRDefault="00A35DC9" w:rsidP="00A35DC9">
      <w:pPr>
        <w:rPr>
          <w:rFonts w:asciiTheme="minorHAnsi" w:hAnsiTheme="minorHAnsi" w:cstheme="minorHAnsi"/>
          <w:noProof/>
          <w:sz w:val="20"/>
        </w:rPr>
      </w:pPr>
    </w:p>
    <w:p w:rsidR="00A35DC9" w:rsidRPr="00421F4A" w:rsidRDefault="00A35DC9" w:rsidP="00A35DC9">
      <w:pPr>
        <w:rPr>
          <w:rFonts w:asciiTheme="minorHAnsi" w:hAnsiTheme="minorHAnsi" w:cstheme="minorHAnsi"/>
          <w:noProof/>
          <w:sz w:val="20"/>
        </w:rPr>
      </w:pPr>
    </w:p>
    <w:p w:rsidR="00A35DC9" w:rsidRPr="00421F4A" w:rsidRDefault="00A35DC9" w:rsidP="00A35DC9">
      <w:pPr>
        <w:rPr>
          <w:rFonts w:asciiTheme="minorHAnsi" w:hAnsiTheme="minorHAnsi" w:cstheme="minorHAnsi"/>
          <w:noProof/>
          <w:sz w:val="20"/>
        </w:rPr>
      </w:pPr>
    </w:p>
    <w:p w:rsidR="00A35DC9" w:rsidRPr="00421F4A" w:rsidRDefault="009E53CF" w:rsidP="00A35DC9">
      <w:pPr>
        <w:rPr>
          <w:rFonts w:asciiTheme="minorHAnsi" w:hAnsiTheme="minorHAnsi" w:cstheme="minorHAnsi"/>
          <w:b/>
        </w:rPr>
      </w:pPr>
      <w:r w:rsidRPr="00421F4A">
        <w:rPr>
          <w:rFonts w:asciiTheme="minorHAnsi" w:hAnsiTheme="minorHAnsi" w:cstheme="minorHAnsi"/>
          <w:b/>
        </w:rPr>
        <w:lastRenderedPageBreak/>
        <w:t>So the final PIA 1</w:t>
      </w:r>
      <w:r w:rsidR="007844B1" w:rsidRPr="00421F4A">
        <w:rPr>
          <w:rFonts w:asciiTheme="minorHAnsi" w:hAnsiTheme="minorHAnsi" w:cstheme="minorHAnsi"/>
          <w:b/>
        </w:rPr>
        <w:t xml:space="preserve"> grade is 62</w:t>
      </w:r>
      <w:r w:rsidR="00A35DC9" w:rsidRPr="00421F4A">
        <w:rPr>
          <w:rFonts w:asciiTheme="minorHAnsi" w:hAnsiTheme="minorHAnsi" w:cstheme="minorHAnsi"/>
          <w:b/>
        </w:rPr>
        <w:t>, a good pass, reflecting the fact that it was good in most areas.</w:t>
      </w:r>
    </w:p>
    <w:p w:rsidR="00A35DC9" w:rsidRPr="00421F4A" w:rsidRDefault="00A35DC9" w:rsidP="00A35DC9">
      <w:pPr>
        <w:rPr>
          <w:rFonts w:asciiTheme="minorHAnsi" w:hAnsiTheme="minorHAnsi" w:cstheme="minorHAnsi"/>
        </w:rPr>
      </w:pPr>
    </w:p>
    <w:p w:rsidR="00A35DC9" w:rsidRPr="00421F4A" w:rsidRDefault="009E53CF" w:rsidP="00A35DC9">
      <w:pPr>
        <w:rPr>
          <w:rFonts w:asciiTheme="minorHAnsi" w:hAnsiTheme="minorHAnsi" w:cstheme="minorHAnsi"/>
        </w:rPr>
      </w:pPr>
      <w:r w:rsidRPr="00421F4A">
        <w:rPr>
          <w:rFonts w:asciiTheme="minorHAnsi" w:hAnsiTheme="minorHAnsi" w:cstheme="minorHAnsi"/>
        </w:rPr>
        <w:t>The PIA 1</w:t>
      </w:r>
      <w:r w:rsidR="00A35DC9" w:rsidRPr="00421F4A">
        <w:rPr>
          <w:rFonts w:asciiTheme="minorHAnsi" w:hAnsiTheme="minorHAnsi" w:cstheme="minorHAnsi"/>
        </w:rPr>
        <w:t xml:space="preserve"> overall grading system has been set up such that:</w:t>
      </w:r>
    </w:p>
    <w:p w:rsidR="00A35DC9" w:rsidRPr="00421F4A" w:rsidRDefault="00A35DC9" w:rsidP="00A35DC9">
      <w:pPr>
        <w:rPr>
          <w:rFonts w:asciiTheme="minorHAnsi" w:hAnsiTheme="minorHAnsi" w:cstheme="minorHAnsi"/>
        </w:rPr>
      </w:pPr>
    </w:p>
    <w:p w:rsidR="00A35DC9" w:rsidRPr="00421F4A" w:rsidRDefault="00A35DC9" w:rsidP="00A35DC9">
      <w:pPr>
        <w:numPr>
          <w:ilvl w:val="0"/>
          <w:numId w:val="8"/>
        </w:numPr>
        <w:rPr>
          <w:rFonts w:asciiTheme="minorHAnsi" w:hAnsiTheme="minorHAnsi" w:cstheme="minorHAnsi"/>
        </w:rPr>
      </w:pPr>
      <w:r w:rsidRPr="00421F4A">
        <w:rPr>
          <w:rFonts w:asciiTheme="minorHAnsi" w:hAnsiTheme="minorHAnsi" w:cstheme="minorHAnsi"/>
        </w:rPr>
        <w:t>A piece of work that is ‘at the expected standard’ throughout (but no better) will receive a score in the mid 50s</w:t>
      </w:r>
    </w:p>
    <w:p w:rsidR="00A35DC9" w:rsidRPr="00421F4A" w:rsidRDefault="00A35DC9" w:rsidP="00A35DC9">
      <w:pPr>
        <w:numPr>
          <w:ilvl w:val="0"/>
          <w:numId w:val="8"/>
        </w:numPr>
        <w:rPr>
          <w:rFonts w:asciiTheme="minorHAnsi" w:hAnsiTheme="minorHAnsi" w:cstheme="minorHAnsi"/>
        </w:rPr>
      </w:pPr>
      <w:r w:rsidRPr="00421F4A">
        <w:rPr>
          <w:rFonts w:asciiTheme="minorHAnsi" w:hAnsiTheme="minorHAnsi" w:cstheme="minorHAnsi"/>
        </w:rPr>
        <w:t>Pieces of work that are ‘at the expected standard’  in parts but have two or more areas of weakness will fail</w:t>
      </w:r>
    </w:p>
    <w:p w:rsidR="00A35DC9" w:rsidRPr="00421F4A" w:rsidRDefault="00A35DC9" w:rsidP="00A35DC9">
      <w:pPr>
        <w:numPr>
          <w:ilvl w:val="0"/>
          <w:numId w:val="8"/>
        </w:numPr>
        <w:rPr>
          <w:rFonts w:asciiTheme="minorHAnsi" w:hAnsiTheme="minorHAnsi" w:cstheme="minorHAnsi"/>
        </w:rPr>
      </w:pPr>
      <w:r w:rsidRPr="00421F4A">
        <w:rPr>
          <w:rFonts w:asciiTheme="minorHAnsi" w:hAnsiTheme="minorHAnsi" w:cstheme="minorHAnsi"/>
        </w:rPr>
        <w:t>Pieces of work that are</w:t>
      </w:r>
      <w:r w:rsidR="006E73DA" w:rsidRPr="00421F4A">
        <w:rPr>
          <w:rFonts w:asciiTheme="minorHAnsi" w:hAnsiTheme="minorHAnsi" w:cstheme="minorHAnsi"/>
        </w:rPr>
        <w:t xml:space="preserve"> mainly</w:t>
      </w:r>
      <w:r w:rsidRPr="00421F4A">
        <w:rPr>
          <w:rFonts w:asciiTheme="minorHAnsi" w:hAnsiTheme="minorHAnsi" w:cstheme="minorHAnsi"/>
        </w:rPr>
        <w:t xml:space="preserve"> ‘above the expected standard’ </w:t>
      </w:r>
      <w:r w:rsidR="006E73DA" w:rsidRPr="00421F4A">
        <w:rPr>
          <w:rFonts w:asciiTheme="minorHAnsi" w:hAnsiTheme="minorHAnsi" w:cstheme="minorHAnsi"/>
        </w:rPr>
        <w:t>will score in the high 60s-70</w:t>
      </w:r>
      <w:r w:rsidRPr="00421F4A">
        <w:rPr>
          <w:rFonts w:asciiTheme="minorHAnsi" w:hAnsiTheme="minorHAnsi" w:cstheme="minorHAnsi"/>
        </w:rPr>
        <w:t>.</w:t>
      </w:r>
    </w:p>
    <w:p w:rsidR="004F4455" w:rsidRPr="00421F4A" w:rsidRDefault="004F4455" w:rsidP="00A35DC9">
      <w:pPr>
        <w:numPr>
          <w:ilvl w:val="0"/>
          <w:numId w:val="8"/>
        </w:numPr>
        <w:rPr>
          <w:rFonts w:asciiTheme="minorHAnsi" w:hAnsiTheme="minorHAnsi" w:cstheme="minorHAnsi"/>
        </w:rPr>
      </w:pPr>
      <w:r w:rsidRPr="00421F4A">
        <w:rPr>
          <w:rFonts w:asciiTheme="minorHAnsi" w:hAnsiTheme="minorHAnsi" w:cstheme="minorHAnsi"/>
        </w:rPr>
        <w:t>The professional behaviour competency is weighted above others, so that good or poor performance on this competency will have a more significant effect on the final score.</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Agreeing a final mark with a second marker. </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rPr>
        <w:t xml:space="preserve">You will have been paired up with a second marker in order to discuss the grades and numerical mark you have arrived at independently and to produce an agreed grading and mark for the PIA 1. </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rPr>
        <w:t xml:space="preserve">You should compare and discuss your evidence from the PIA 1 for each competency with your allocated second marker.  For each competency, agree with your co-marker the grade to be given. Once this is complete repeat the above steps to arrive at a final numerical grade. </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If for any reason the grade description does not represent your view, return to your marking and discuss the evidence you have collected and your grading with your co-marker further.</w:t>
      </w:r>
    </w:p>
    <w:p w:rsidR="00A35DC9" w:rsidRPr="00421F4A" w:rsidRDefault="00A35DC9" w:rsidP="00A35DC9">
      <w:pPr>
        <w:rPr>
          <w:rFonts w:asciiTheme="minorHAnsi" w:hAnsiTheme="minorHAnsi" w:cstheme="minorHAnsi"/>
          <w:b/>
        </w:rPr>
      </w:pPr>
    </w:p>
    <w:p w:rsidR="00A35DC9" w:rsidRPr="00421F4A" w:rsidRDefault="00A35DC9" w:rsidP="00A35DC9">
      <w:pPr>
        <w:ind w:right="-81"/>
        <w:rPr>
          <w:rFonts w:asciiTheme="minorHAnsi" w:hAnsiTheme="minorHAnsi" w:cstheme="minorHAnsi"/>
        </w:rPr>
      </w:pPr>
      <w:r w:rsidRPr="00421F4A">
        <w:rPr>
          <w:rFonts w:asciiTheme="minorHAnsi" w:hAnsiTheme="minorHAnsi" w:cstheme="minorHAnsi"/>
          <w:b/>
        </w:rPr>
        <w:t xml:space="preserve">Once you have allocated your final grade, complete the PIA 1 Mark Award Sheet (next page) and return this document in its entirety to the programme office. The trainee will receive your typed comments on the Trainee Feedback Sheet (starting on page 2) and the agreed grades / mark. </w:t>
      </w:r>
    </w:p>
    <w:p w:rsidR="00A35DC9" w:rsidRPr="00421F4A" w:rsidRDefault="00A35DC9" w:rsidP="00A35DC9">
      <w:pPr>
        <w:rPr>
          <w:rFonts w:asciiTheme="minorHAnsi" w:hAnsiTheme="minorHAnsi" w:cstheme="minorHAnsi"/>
        </w:rPr>
      </w:pPr>
    </w:p>
    <w:p w:rsidR="00A35DC9" w:rsidRPr="00421F4A" w:rsidRDefault="00A35DC9" w:rsidP="000A1889">
      <w:pPr>
        <w:pStyle w:val="Heading2"/>
        <w:jc w:val="center"/>
        <w:rPr>
          <w:rFonts w:asciiTheme="minorHAnsi" w:hAnsiTheme="minorHAnsi" w:cstheme="minorHAnsi"/>
        </w:rPr>
      </w:pPr>
      <w:r w:rsidRPr="00421F4A">
        <w:rPr>
          <w:rFonts w:asciiTheme="minorHAnsi" w:hAnsiTheme="minorHAnsi" w:cstheme="minorHAnsi"/>
          <w:b w:val="0"/>
          <w:bCs w:val="0"/>
          <w:i/>
          <w:iCs/>
          <w:sz w:val="28"/>
          <w:szCs w:val="28"/>
          <w:lang w:eastAsia="en-GB"/>
        </w:rPr>
        <w:br w:type="page"/>
      </w:r>
    </w:p>
    <w:p w:rsidR="00A35DC9" w:rsidRPr="00421F4A" w:rsidRDefault="00A35DC9" w:rsidP="00A35DC9">
      <w:pPr>
        <w:jc w:val="center"/>
        <w:rPr>
          <w:rFonts w:asciiTheme="minorHAnsi" w:hAnsiTheme="minorHAnsi" w:cstheme="minorHAnsi"/>
        </w:rPr>
      </w:pPr>
    </w:p>
    <w:p w:rsidR="00A35DC9" w:rsidRPr="00421F4A" w:rsidRDefault="00A35DC9" w:rsidP="00A35DC9">
      <w:pPr>
        <w:pStyle w:val="Heading2"/>
        <w:jc w:val="center"/>
        <w:rPr>
          <w:rFonts w:asciiTheme="minorHAnsi" w:hAnsiTheme="minorHAnsi" w:cstheme="minorHAnsi"/>
          <w:b w:val="0"/>
          <w:bCs w:val="0"/>
        </w:rPr>
      </w:pPr>
      <w:r w:rsidRPr="00421F4A">
        <w:rPr>
          <w:rFonts w:asciiTheme="minorHAnsi" w:hAnsiTheme="minorHAnsi" w:cstheme="minorHAnsi"/>
          <w:b w:val="0"/>
          <w:bCs w:val="0"/>
          <w:i/>
          <w:iCs/>
        </w:rPr>
        <w:t>PIA 1 Mark Award Sheet</w:t>
      </w:r>
    </w:p>
    <w:p w:rsidR="00A35DC9" w:rsidRPr="00421F4A" w:rsidRDefault="00A35DC9" w:rsidP="00A35DC9">
      <w:pPr>
        <w:rPr>
          <w:rFonts w:asciiTheme="minorHAnsi" w:hAnsiTheme="minorHAnsi" w:cstheme="minorHAnsi"/>
        </w:rPr>
      </w:pPr>
    </w:p>
    <w:p w:rsidR="00A35DC9" w:rsidRPr="00421F4A" w:rsidRDefault="00A35DC9" w:rsidP="00A35DC9">
      <w:pPr>
        <w:pStyle w:val="Heading3"/>
        <w:rPr>
          <w:rFonts w:asciiTheme="minorHAnsi" w:hAnsiTheme="minorHAnsi" w:cstheme="minorHAnsi"/>
        </w:rPr>
      </w:pPr>
      <w:r w:rsidRPr="00421F4A">
        <w:rPr>
          <w:rFonts w:asciiTheme="minorHAnsi" w:hAnsiTheme="minorHAnsi" w:cstheme="minorHAnsi"/>
        </w:rPr>
        <w:t>Please see the preceding pages for further notes and description of the marking scheme before allocating a mark</w:t>
      </w:r>
    </w:p>
    <w:p w:rsidR="00A35DC9" w:rsidRPr="00421F4A" w:rsidRDefault="00A35DC9" w:rsidP="00A35DC9">
      <w:pPr>
        <w:tabs>
          <w:tab w:val="left" w:pos="-1243"/>
          <w:tab w:val="left" w:pos="-720"/>
          <w:tab w:val="left" w:pos="0"/>
          <w:tab w:val="left" w:pos="720"/>
          <w:tab w:val="left" w:pos="1677"/>
          <w:tab w:val="left" w:pos="2160"/>
          <w:tab w:val="right" w:leader="dot" w:pos="6480"/>
          <w:tab w:val="left" w:pos="7200"/>
          <w:tab w:val="right" w:leader="dot" w:pos="8640"/>
        </w:tabs>
        <w:ind w:left="7200" w:hanging="7200"/>
        <w:rPr>
          <w:rFonts w:asciiTheme="minorHAnsi" w:hAnsiTheme="minorHAnsi" w:cstheme="minorHAnsi"/>
          <w:b/>
          <w:sz w:val="22"/>
        </w:rPr>
      </w:pPr>
    </w:p>
    <w:p w:rsidR="00A35DC9" w:rsidRPr="00421F4A" w:rsidRDefault="00A35DC9" w:rsidP="00A35DC9">
      <w:pPr>
        <w:tabs>
          <w:tab w:val="left" w:pos="-1257"/>
          <w:tab w:val="left" w:pos="-720"/>
          <w:tab w:val="left" w:pos="0"/>
          <w:tab w:val="left" w:pos="720"/>
          <w:tab w:val="left" w:pos="1677"/>
          <w:tab w:val="left" w:pos="2160"/>
          <w:tab w:val="right" w:leader="dot" w:pos="6480"/>
          <w:tab w:val="left" w:pos="7200"/>
          <w:tab w:val="left" w:pos="7920"/>
          <w:tab w:val="left" w:pos="8640"/>
        </w:tabs>
        <w:rPr>
          <w:rFonts w:asciiTheme="minorHAnsi" w:hAnsiTheme="minorHAnsi" w:cstheme="minorHAnsi"/>
          <w:sz w:val="22"/>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Trainee number:</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Name of marker (please print):</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Signature of marker:</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Date:</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rPr>
        <w:t>Please complete the cen</w:t>
      </w:r>
      <w:r w:rsidR="000A1889">
        <w:rPr>
          <w:rFonts w:asciiTheme="minorHAnsi" w:hAnsiTheme="minorHAnsi" w:cstheme="minorHAnsi"/>
        </w:rPr>
        <w:t xml:space="preserve">tral column of the table below </w:t>
      </w:r>
      <w:r w:rsidRPr="00421F4A">
        <w:rPr>
          <w:rFonts w:asciiTheme="minorHAnsi" w:hAnsiTheme="minorHAnsi" w:cstheme="minorHAnsi"/>
        </w:rPr>
        <w:t>prior to discussion with second marker. As well as providing a</w:t>
      </w:r>
      <w:r w:rsidR="000A1889">
        <w:rPr>
          <w:rFonts w:asciiTheme="minorHAnsi" w:hAnsiTheme="minorHAnsi" w:cstheme="minorHAnsi"/>
        </w:rPr>
        <w:t>n agreed</w:t>
      </w:r>
      <w:r w:rsidRPr="00421F4A">
        <w:rPr>
          <w:rFonts w:asciiTheme="minorHAnsi" w:hAnsiTheme="minorHAnsi" w:cstheme="minorHAnsi"/>
        </w:rPr>
        <w:t xml:space="preserve"> letter grade for competencies 1-5, please also provide the final numerical </w:t>
      </w:r>
      <w:r w:rsidR="000A1889">
        <w:rPr>
          <w:rFonts w:asciiTheme="minorHAnsi" w:hAnsiTheme="minorHAnsi" w:cstheme="minorHAnsi"/>
        </w:rPr>
        <w:t>mark</w:t>
      </w:r>
      <w:r w:rsidRPr="00421F4A">
        <w:rPr>
          <w:rFonts w:asciiTheme="minorHAnsi" w:hAnsiTheme="minorHAnsi" w:cstheme="minorHAnsi"/>
        </w:rPr>
        <w:t xml:space="preserve"> awarded.</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693"/>
        <w:gridCol w:w="2692"/>
      </w:tblGrid>
      <w:tr w:rsidR="00A35DC9" w:rsidRPr="00421F4A" w:rsidTr="00A35DC9">
        <w:tc>
          <w:tcPr>
            <w:tcW w:w="3510"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b/>
              </w:rPr>
            </w:pPr>
            <w:r w:rsidRPr="00421F4A">
              <w:rPr>
                <w:rFonts w:asciiTheme="minorHAnsi" w:hAnsiTheme="minorHAnsi" w:cstheme="minorHAnsi"/>
                <w:b/>
              </w:rPr>
              <w:t>Competency</w:t>
            </w:r>
          </w:p>
        </w:tc>
        <w:tc>
          <w:tcPr>
            <w:tcW w:w="2694"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b/>
              </w:rPr>
            </w:pPr>
            <w:r w:rsidRPr="00421F4A">
              <w:rPr>
                <w:rFonts w:asciiTheme="minorHAnsi" w:hAnsiTheme="minorHAnsi" w:cstheme="minorHAnsi"/>
                <w:b/>
              </w:rPr>
              <w:t>Grade prior to discussion</w:t>
            </w:r>
          </w:p>
          <w:p w:rsidR="00A35DC9" w:rsidRPr="00421F4A" w:rsidRDefault="00A35DC9">
            <w:pPr>
              <w:rPr>
                <w:rFonts w:asciiTheme="minorHAnsi" w:hAnsiTheme="minorHAnsi" w:cstheme="minorHAnsi"/>
                <w:b/>
              </w:rPr>
            </w:pPr>
            <w:r w:rsidRPr="00421F4A">
              <w:rPr>
                <w:rFonts w:asciiTheme="minorHAnsi" w:hAnsiTheme="minorHAnsi" w:cstheme="minorHAnsi"/>
                <w:b/>
              </w:rPr>
              <w:t>(W/BES/ES/AES/E)</w:t>
            </w:r>
          </w:p>
        </w:tc>
        <w:tc>
          <w:tcPr>
            <w:tcW w:w="2693" w:type="dxa"/>
            <w:tcBorders>
              <w:top w:val="single" w:sz="4" w:space="0" w:color="auto"/>
              <w:left w:val="single" w:sz="4" w:space="0" w:color="auto"/>
              <w:bottom w:val="single" w:sz="4" w:space="0" w:color="auto"/>
              <w:right w:val="single" w:sz="4" w:space="0" w:color="auto"/>
            </w:tcBorders>
            <w:hideMark/>
          </w:tcPr>
          <w:p w:rsidR="00A35DC9" w:rsidRPr="00421F4A" w:rsidRDefault="00A35DC9">
            <w:pPr>
              <w:rPr>
                <w:rFonts w:asciiTheme="minorHAnsi" w:hAnsiTheme="minorHAnsi" w:cstheme="minorHAnsi"/>
                <w:b/>
              </w:rPr>
            </w:pPr>
            <w:r w:rsidRPr="00421F4A">
              <w:rPr>
                <w:rFonts w:asciiTheme="minorHAnsi" w:hAnsiTheme="minorHAnsi" w:cstheme="minorHAnsi"/>
                <w:b/>
              </w:rPr>
              <w:t>Grade following</w:t>
            </w:r>
          </w:p>
          <w:p w:rsidR="00A35DC9" w:rsidRPr="00421F4A" w:rsidRDefault="00A35DC9">
            <w:pPr>
              <w:rPr>
                <w:rFonts w:asciiTheme="minorHAnsi" w:hAnsiTheme="minorHAnsi" w:cstheme="minorHAnsi"/>
                <w:b/>
              </w:rPr>
            </w:pPr>
            <w:r w:rsidRPr="00421F4A">
              <w:rPr>
                <w:rFonts w:asciiTheme="minorHAnsi" w:hAnsiTheme="minorHAnsi" w:cstheme="minorHAnsi"/>
                <w:b/>
              </w:rPr>
              <w:t>discussion</w:t>
            </w:r>
          </w:p>
          <w:p w:rsidR="00A35DC9" w:rsidRPr="00421F4A" w:rsidRDefault="00A35DC9">
            <w:pPr>
              <w:rPr>
                <w:rFonts w:asciiTheme="minorHAnsi" w:hAnsiTheme="minorHAnsi" w:cstheme="minorHAnsi"/>
                <w:b/>
              </w:rPr>
            </w:pPr>
            <w:r w:rsidRPr="00421F4A">
              <w:rPr>
                <w:rFonts w:asciiTheme="minorHAnsi" w:hAnsiTheme="minorHAnsi" w:cstheme="minorHAnsi"/>
                <w:b/>
              </w:rPr>
              <w:t>(W/BES/ES/AES/E)</w:t>
            </w:r>
          </w:p>
        </w:tc>
      </w:tr>
      <w:tr w:rsidR="009E53CF" w:rsidRPr="00421F4A" w:rsidTr="009E53CF">
        <w:tc>
          <w:tcPr>
            <w:tcW w:w="3510"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rPr>
                <w:rFonts w:asciiTheme="minorHAnsi" w:hAnsiTheme="minorHAnsi" w:cstheme="minorHAnsi"/>
                <w:i/>
              </w:rPr>
            </w:pPr>
            <w:r w:rsidRPr="00421F4A">
              <w:rPr>
                <w:rFonts w:asciiTheme="minorHAnsi" w:hAnsiTheme="minorHAnsi" w:cstheme="minorHAnsi"/>
                <w:i/>
              </w:rPr>
              <w:t>1)  Written communication</w:t>
            </w:r>
          </w:p>
        </w:tc>
        <w:tc>
          <w:tcPr>
            <w:tcW w:w="2693"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c>
          <w:tcPr>
            <w:tcW w:w="269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r>
      <w:tr w:rsidR="009E53CF" w:rsidRPr="00421F4A" w:rsidTr="009E53CF">
        <w:tc>
          <w:tcPr>
            <w:tcW w:w="3510"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rPr>
                <w:rFonts w:asciiTheme="minorHAnsi" w:hAnsiTheme="minorHAnsi" w:cstheme="minorHAnsi"/>
                <w:i/>
              </w:rPr>
            </w:pPr>
            <w:r w:rsidRPr="00421F4A">
              <w:rPr>
                <w:rFonts w:asciiTheme="minorHAnsi" w:hAnsiTheme="minorHAnsi" w:cstheme="minorHAnsi"/>
                <w:i/>
              </w:rPr>
              <w:t>2)  Knowledge and  skills</w:t>
            </w:r>
          </w:p>
        </w:tc>
        <w:tc>
          <w:tcPr>
            <w:tcW w:w="2693"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c>
          <w:tcPr>
            <w:tcW w:w="269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r>
      <w:tr w:rsidR="009E53CF" w:rsidRPr="00421F4A" w:rsidTr="009E53CF">
        <w:tc>
          <w:tcPr>
            <w:tcW w:w="3510"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rPr>
                <w:rFonts w:asciiTheme="minorHAnsi" w:hAnsiTheme="minorHAnsi" w:cstheme="minorHAnsi"/>
                <w:i/>
              </w:rPr>
            </w:pPr>
            <w:r w:rsidRPr="00421F4A">
              <w:rPr>
                <w:rFonts w:asciiTheme="minorHAnsi" w:hAnsiTheme="minorHAnsi" w:cstheme="minorHAnsi"/>
                <w:i/>
              </w:rPr>
              <w:t>3)  Analysis and  critical thinking</w:t>
            </w:r>
          </w:p>
        </w:tc>
        <w:tc>
          <w:tcPr>
            <w:tcW w:w="2693"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c>
          <w:tcPr>
            <w:tcW w:w="269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r>
      <w:tr w:rsidR="009E53CF" w:rsidRPr="00421F4A" w:rsidTr="009E53CF">
        <w:tc>
          <w:tcPr>
            <w:tcW w:w="3510"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rPr>
                <w:rFonts w:asciiTheme="minorHAnsi" w:hAnsiTheme="minorHAnsi" w:cstheme="minorHAnsi"/>
                <w:i/>
              </w:rPr>
            </w:pPr>
            <w:r w:rsidRPr="00421F4A">
              <w:rPr>
                <w:rFonts w:asciiTheme="minorHAnsi" w:hAnsiTheme="minorHAnsi" w:cstheme="minorHAnsi"/>
                <w:i/>
              </w:rPr>
              <w:t>4) Professional behaviour</w:t>
            </w:r>
          </w:p>
        </w:tc>
        <w:tc>
          <w:tcPr>
            <w:tcW w:w="2693"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c>
          <w:tcPr>
            <w:tcW w:w="269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r>
      <w:tr w:rsidR="009E53CF" w:rsidRPr="00421F4A" w:rsidTr="009E53CF">
        <w:tc>
          <w:tcPr>
            <w:tcW w:w="3510" w:type="dxa"/>
            <w:tcBorders>
              <w:top w:val="single" w:sz="4" w:space="0" w:color="auto"/>
              <w:left w:val="single" w:sz="4" w:space="0" w:color="auto"/>
              <w:bottom w:val="single" w:sz="4" w:space="0" w:color="auto"/>
              <w:right w:val="single" w:sz="4" w:space="0" w:color="auto"/>
            </w:tcBorders>
            <w:hideMark/>
          </w:tcPr>
          <w:p w:rsidR="009E53CF" w:rsidRPr="00421F4A" w:rsidRDefault="009E53CF" w:rsidP="009E53CF">
            <w:pPr>
              <w:rPr>
                <w:rFonts w:asciiTheme="minorHAnsi" w:hAnsiTheme="minorHAnsi" w:cstheme="minorHAnsi"/>
                <w:i/>
              </w:rPr>
            </w:pPr>
            <w:r w:rsidRPr="00421F4A">
              <w:rPr>
                <w:rFonts w:asciiTheme="minorHAnsi" w:hAnsiTheme="minorHAnsi" w:cstheme="minorHAnsi"/>
                <w:i/>
              </w:rPr>
              <w:t xml:space="preserve">5)  </w:t>
            </w:r>
            <w:r w:rsidR="0089150F" w:rsidRPr="00421F4A">
              <w:rPr>
                <w:rFonts w:asciiTheme="minorHAnsi" w:hAnsiTheme="minorHAnsi" w:cstheme="minorHAnsi"/>
                <w:i/>
              </w:rPr>
              <w:t>Contextual Awareness</w:t>
            </w:r>
          </w:p>
        </w:tc>
        <w:tc>
          <w:tcPr>
            <w:tcW w:w="2693"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c>
          <w:tcPr>
            <w:tcW w:w="2692" w:type="dxa"/>
            <w:tcBorders>
              <w:top w:val="single" w:sz="4" w:space="0" w:color="auto"/>
              <w:left w:val="single" w:sz="4" w:space="0" w:color="auto"/>
              <w:bottom w:val="single" w:sz="4" w:space="0" w:color="auto"/>
              <w:right w:val="single" w:sz="4" w:space="0" w:color="auto"/>
            </w:tcBorders>
          </w:tcPr>
          <w:p w:rsidR="009E53CF" w:rsidRPr="00421F4A" w:rsidRDefault="009E53CF" w:rsidP="009E53CF">
            <w:pPr>
              <w:rPr>
                <w:rFonts w:asciiTheme="minorHAnsi" w:hAnsiTheme="minorHAnsi" w:cstheme="minorHAnsi"/>
                <w:i/>
              </w:rPr>
            </w:pPr>
          </w:p>
        </w:tc>
      </w:tr>
      <w:tr w:rsidR="00A35DC9" w:rsidRPr="00421F4A" w:rsidTr="00A35DC9">
        <w:tc>
          <w:tcPr>
            <w:tcW w:w="3510" w:type="dxa"/>
            <w:tcBorders>
              <w:top w:val="single" w:sz="4" w:space="0" w:color="auto"/>
              <w:left w:val="single" w:sz="4" w:space="0" w:color="auto"/>
              <w:bottom w:val="single" w:sz="4" w:space="0" w:color="auto"/>
              <w:right w:val="single" w:sz="4" w:space="0" w:color="auto"/>
            </w:tcBorders>
            <w:hideMark/>
          </w:tcPr>
          <w:p w:rsidR="00A35DC9" w:rsidRPr="00421F4A" w:rsidRDefault="000A1889" w:rsidP="000A1889">
            <w:pPr>
              <w:rPr>
                <w:rFonts w:asciiTheme="minorHAnsi" w:hAnsiTheme="minorHAnsi" w:cstheme="minorHAnsi"/>
                <w:b/>
              </w:rPr>
            </w:pPr>
            <w:r>
              <w:rPr>
                <w:rFonts w:asciiTheme="minorHAnsi" w:hAnsiTheme="minorHAnsi" w:cstheme="minorHAnsi"/>
                <w:b/>
              </w:rPr>
              <w:t xml:space="preserve">Agreed </w:t>
            </w:r>
            <w:r w:rsidR="00A35DC9" w:rsidRPr="00421F4A">
              <w:rPr>
                <w:rFonts w:asciiTheme="minorHAnsi" w:hAnsiTheme="minorHAnsi" w:cstheme="minorHAnsi"/>
                <w:b/>
              </w:rPr>
              <w:t xml:space="preserve">Numerical </w:t>
            </w:r>
            <w:r>
              <w:rPr>
                <w:rFonts w:asciiTheme="minorHAnsi" w:hAnsiTheme="minorHAnsi" w:cstheme="minorHAnsi"/>
                <w:b/>
              </w:rPr>
              <w:t>Mark</w:t>
            </w:r>
          </w:p>
        </w:tc>
        <w:tc>
          <w:tcPr>
            <w:tcW w:w="2694"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p>
        </w:tc>
        <w:tc>
          <w:tcPr>
            <w:tcW w:w="2693" w:type="dxa"/>
            <w:tcBorders>
              <w:top w:val="single" w:sz="4" w:space="0" w:color="auto"/>
              <w:left w:val="single" w:sz="4" w:space="0" w:color="auto"/>
              <w:bottom w:val="single" w:sz="4" w:space="0" w:color="auto"/>
              <w:right w:val="single" w:sz="4" w:space="0" w:color="auto"/>
            </w:tcBorders>
          </w:tcPr>
          <w:p w:rsidR="00A35DC9" w:rsidRPr="00421F4A" w:rsidRDefault="00A35DC9">
            <w:pPr>
              <w:rPr>
                <w:rFonts w:asciiTheme="minorHAnsi" w:hAnsiTheme="minorHAnsi" w:cstheme="minorHAnsi"/>
                <w:i/>
              </w:rPr>
            </w:pPr>
          </w:p>
        </w:tc>
      </w:tr>
    </w:tbl>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6E73DA" w:rsidRPr="00421F4A" w:rsidRDefault="006E73DA" w:rsidP="00A35DC9">
      <w:pPr>
        <w:rPr>
          <w:rFonts w:asciiTheme="minorHAnsi" w:hAnsiTheme="minorHAnsi" w:cstheme="minorHAnsi"/>
          <w:b/>
          <w:u w:val="single"/>
        </w:rPr>
      </w:pPr>
    </w:p>
    <w:p w:rsidR="00A35DC9" w:rsidRPr="00421F4A" w:rsidRDefault="00A35DC9" w:rsidP="00A35DC9">
      <w:pPr>
        <w:rPr>
          <w:rFonts w:asciiTheme="minorHAnsi" w:hAnsiTheme="minorHAnsi" w:cstheme="minorHAnsi"/>
          <w:b/>
          <w:u w:val="single"/>
        </w:rPr>
      </w:pPr>
      <w:r w:rsidRPr="00421F4A">
        <w:rPr>
          <w:rFonts w:asciiTheme="minorHAnsi" w:hAnsiTheme="minorHAnsi" w:cstheme="minorHAnsi"/>
          <w:b/>
          <w:u w:val="single"/>
        </w:rPr>
        <w:lastRenderedPageBreak/>
        <w:t>Key:</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WEAK (W)</w:t>
      </w:r>
      <w:r w:rsidRPr="00421F4A">
        <w:rPr>
          <w:rFonts w:asciiTheme="minorHAnsi" w:hAnsiTheme="minorHAnsi" w:cstheme="minorHAnsi"/>
        </w:rPr>
        <w:t xml:space="preserve"> – The evidence collected suggests that this competency is significantly below the expected standard at this stage in training.</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BELOW THE EXPECTED STANDARD (BES)</w:t>
      </w:r>
      <w:r w:rsidRPr="00421F4A">
        <w:rPr>
          <w:rFonts w:asciiTheme="minorHAnsi" w:hAnsiTheme="minorHAnsi" w:cstheme="minorHAnsi"/>
        </w:rPr>
        <w:t xml:space="preserve"> – The evidence collected suggests that this competency is below the expected standard at this stage in training.</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AT THE EXPECTED STANDARD (ES)</w:t>
      </w:r>
      <w:r w:rsidRPr="00421F4A">
        <w:rPr>
          <w:rFonts w:asciiTheme="minorHAnsi" w:hAnsiTheme="minorHAnsi" w:cstheme="minorHAnsi"/>
        </w:rPr>
        <w:t xml:space="preserve"> – The evidence collected suggests that the competency is at the accepted standard for the stage in training, but does not excel in any way.</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ABOVE THE EXPECTED STANDARD (AES)</w:t>
      </w:r>
      <w:r w:rsidRPr="00421F4A">
        <w:rPr>
          <w:rFonts w:asciiTheme="minorHAnsi" w:hAnsiTheme="minorHAnsi" w:cstheme="minorHAnsi"/>
        </w:rPr>
        <w:t xml:space="preserve"> – There is evidence that good skills in the competency exist, above average for a piece of work submitted at this stage of training.</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r w:rsidRPr="00421F4A">
        <w:rPr>
          <w:rFonts w:asciiTheme="minorHAnsi" w:hAnsiTheme="minorHAnsi" w:cstheme="minorHAnsi"/>
          <w:b/>
        </w:rPr>
        <w:t>EXCELLENT (E)</w:t>
      </w:r>
      <w:r w:rsidRPr="00421F4A">
        <w:rPr>
          <w:rFonts w:asciiTheme="minorHAnsi" w:hAnsiTheme="minorHAnsi" w:cstheme="minorHAnsi"/>
        </w:rPr>
        <w:t xml:space="preserve"> – Strong evidence has been collected that the trainee has developed this competence to a degree well beyond what would be expected at this stage of training.  </w:t>
      </w:r>
    </w:p>
    <w:p w:rsidR="00A35DC9" w:rsidRPr="00421F4A" w:rsidRDefault="00A35DC9" w:rsidP="00A35DC9">
      <w:pPr>
        <w:rPr>
          <w:rFonts w:asciiTheme="minorHAnsi" w:hAnsiTheme="minorHAnsi" w:cstheme="minorHAnsi"/>
          <w:b/>
        </w:rPr>
      </w:pPr>
    </w:p>
    <w:p w:rsidR="00A35DC9" w:rsidRPr="00421F4A" w:rsidRDefault="00A35DC9" w:rsidP="00A35DC9">
      <w:pPr>
        <w:rPr>
          <w:rFonts w:asciiTheme="minorHAnsi" w:hAnsiTheme="minorHAnsi" w:cstheme="minorHAnsi"/>
          <w:b/>
        </w:rPr>
      </w:pPr>
      <w:r w:rsidRPr="00421F4A">
        <w:rPr>
          <w:rFonts w:asciiTheme="minorHAnsi" w:hAnsiTheme="minorHAnsi" w:cstheme="minorHAnsi"/>
          <w:b/>
        </w:rPr>
        <w:t xml:space="preserve">JUSTIFICATION OF MARK </w:t>
      </w:r>
    </w:p>
    <w:p w:rsidR="00A35DC9" w:rsidRPr="00421F4A" w:rsidRDefault="00A35DC9" w:rsidP="00A35DC9">
      <w:pPr>
        <w:rPr>
          <w:rFonts w:asciiTheme="minorHAnsi" w:hAnsiTheme="minorHAnsi" w:cstheme="minorHAnsi"/>
        </w:rPr>
      </w:pPr>
      <w:r w:rsidRPr="00421F4A">
        <w:rPr>
          <w:rFonts w:asciiTheme="minorHAnsi" w:hAnsiTheme="minorHAnsi" w:cstheme="minorHAnsi"/>
        </w:rPr>
        <w:t>Where the agreed mark differs from the mark given before conferring with a second marker please give a brief justification for the final mark. Also if you have given a  final score of below 30 or above 80 please give your reasons for this.</w:t>
      </w: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rPr>
      </w:pPr>
    </w:p>
    <w:p w:rsidR="00A35DC9" w:rsidRPr="00421F4A" w:rsidRDefault="00A35DC9" w:rsidP="00A35DC9">
      <w:pPr>
        <w:rPr>
          <w:rFonts w:asciiTheme="minorHAnsi" w:hAnsiTheme="minorHAnsi" w:cstheme="minorHAnsi"/>
          <w:sz w:val="14"/>
        </w:rPr>
      </w:pPr>
    </w:p>
    <w:p w:rsidR="00A35DC9" w:rsidRPr="00421F4A" w:rsidRDefault="00A35DC9" w:rsidP="00A35DC9">
      <w:pPr>
        <w:pStyle w:val="BodyText3"/>
        <w:rPr>
          <w:rFonts w:asciiTheme="minorHAnsi" w:hAnsiTheme="minorHAnsi" w:cstheme="minorHAnsi"/>
          <w:sz w:val="20"/>
        </w:rPr>
      </w:pPr>
    </w:p>
    <w:p w:rsidR="00A35DC9" w:rsidRPr="00421F4A" w:rsidRDefault="00A35DC9" w:rsidP="00A35DC9">
      <w:pPr>
        <w:keepNext/>
        <w:keepLines/>
        <w:pBdr>
          <w:bottom w:val="single" w:sz="4" w:space="1" w:color="auto"/>
        </w:pBd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center"/>
        <w:outlineLvl w:val="0"/>
        <w:rPr>
          <w:rFonts w:asciiTheme="minorHAnsi" w:hAnsiTheme="minorHAnsi" w:cstheme="minorHAnsi"/>
          <w:b/>
        </w:rPr>
      </w:pPr>
      <w:r w:rsidRPr="00421F4A">
        <w:rPr>
          <w:rFonts w:asciiTheme="minorHAnsi" w:hAnsiTheme="minorHAnsi" w:cstheme="minorHAnsi"/>
          <w:b/>
        </w:rPr>
        <w:br w:type="page"/>
      </w:r>
      <w:r w:rsidRPr="00421F4A">
        <w:rPr>
          <w:rFonts w:asciiTheme="minorHAnsi" w:hAnsiTheme="minorHAnsi" w:cstheme="minorHAnsi"/>
          <w:b/>
        </w:rPr>
        <w:lastRenderedPageBreak/>
        <w:t>Format (Extracts from Publication Manual of the American Psychological Association, 6</w:t>
      </w:r>
      <w:r w:rsidRPr="00421F4A">
        <w:rPr>
          <w:rFonts w:asciiTheme="minorHAnsi" w:hAnsiTheme="minorHAnsi" w:cstheme="minorHAnsi"/>
          <w:b/>
          <w:vertAlign w:val="superscript"/>
        </w:rPr>
        <w:t>th</w:t>
      </w:r>
      <w:r w:rsidRPr="00421F4A">
        <w:rPr>
          <w:rFonts w:asciiTheme="minorHAnsi" w:hAnsiTheme="minorHAnsi" w:cstheme="minorHAnsi"/>
          <w:b/>
        </w:rPr>
        <w:t xml:space="preserve"> Edition, 2009)</w:t>
      </w:r>
    </w:p>
    <w:p w:rsidR="00A35DC9" w:rsidRPr="00421F4A" w:rsidRDefault="00A35DC9" w:rsidP="00A35DC9">
      <w:pPr>
        <w:pStyle w:val="a"/>
        <w:keepNext w:val="0"/>
        <w:keepLines/>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360"/>
        <w:rPr>
          <w:rFonts w:asciiTheme="minorHAnsi" w:hAnsiTheme="minorHAnsi" w:cstheme="minorHAnsi"/>
          <w:sz w:val="20"/>
        </w:rPr>
      </w:pPr>
    </w:p>
    <w:p w:rsidR="00A35DC9" w:rsidRPr="00421F4A" w:rsidRDefault="00A35DC9" w:rsidP="00A35DC9">
      <w:pPr>
        <w:pStyle w:val="a"/>
        <w:keepNext w:val="0"/>
        <w:keepLines/>
        <w:numPr>
          <w:ilvl w:val="0"/>
          <w:numId w:val="9"/>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sidRPr="00421F4A">
        <w:rPr>
          <w:rFonts w:asciiTheme="minorHAnsi" w:hAnsiTheme="minorHAnsi" w:cstheme="minorHAnsi"/>
          <w:sz w:val="20"/>
        </w:rPr>
        <w:t>All material must be typed or word-processed and double-spaced throughout</w:t>
      </w:r>
    </w:p>
    <w:p w:rsidR="00A35DC9" w:rsidRPr="00421F4A" w:rsidRDefault="00A35DC9" w:rsidP="00A35DC9">
      <w:pPr>
        <w:pStyle w:val="a"/>
        <w:keepNext w:val="0"/>
        <w:keepLines/>
        <w:numPr>
          <w:ilvl w:val="0"/>
          <w:numId w:val="9"/>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sidRPr="00421F4A">
        <w:rPr>
          <w:rFonts w:asciiTheme="minorHAnsi" w:hAnsiTheme="minorHAnsi" w:cstheme="minorHAnsi"/>
          <w:sz w:val="20"/>
        </w:rPr>
        <w:t xml:space="preserve">The first line of all paragraphs should be indented by one tab space </w:t>
      </w:r>
    </w:p>
    <w:p w:rsidR="00A35DC9" w:rsidRPr="00421F4A" w:rsidRDefault="00A35DC9" w:rsidP="00A35DC9">
      <w:pPr>
        <w:pStyle w:val="a"/>
        <w:keepNext w:val="0"/>
        <w:numPr>
          <w:ilvl w:val="0"/>
          <w:numId w:val="9"/>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sidRPr="00421F4A">
        <w:rPr>
          <w:rFonts w:asciiTheme="minorHAnsi" w:hAnsiTheme="minorHAnsi" w:cstheme="minorHAnsi"/>
          <w:sz w:val="20"/>
        </w:rPr>
        <w:t>No additional lines should be placed between paragraphs or between headings and paragraphs</w:t>
      </w:r>
    </w:p>
    <w:p w:rsidR="00A35DC9" w:rsidRPr="00421F4A" w:rsidRDefault="00A35DC9" w:rsidP="00A35DC9">
      <w:pPr>
        <w:pStyle w:val="a"/>
        <w:keepNext w:val="0"/>
        <w:numPr>
          <w:ilvl w:val="0"/>
          <w:numId w:val="9"/>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sidRPr="00421F4A">
        <w:rPr>
          <w:rFonts w:asciiTheme="minorHAnsi" w:hAnsiTheme="minorHAnsi" w:cstheme="minorHAnsi"/>
          <w:sz w:val="20"/>
        </w:rPr>
        <w:t>Use left justification throughout</w:t>
      </w:r>
    </w:p>
    <w:p w:rsidR="00A35DC9" w:rsidRPr="00421F4A" w:rsidRDefault="00A35DC9" w:rsidP="00A35DC9">
      <w:pPr>
        <w:pStyle w:val="a"/>
        <w:keepNext w:val="0"/>
        <w:numPr>
          <w:ilvl w:val="0"/>
          <w:numId w:val="9"/>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sidRPr="00421F4A">
        <w:rPr>
          <w:rFonts w:asciiTheme="minorHAnsi" w:hAnsiTheme="minorHAnsi" w:cstheme="minorHAnsi"/>
          <w:sz w:val="20"/>
        </w:rPr>
        <w:t>Use a 12-point serif font (e.g., Times New Roman), do not use sans serif fonts (e.g., Arial)</w:t>
      </w:r>
    </w:p>
    <w:p w:rsidR="00A35DC9" w:rsidRPr="00421F4A" w:rsidRDefault="00A35DC9" w:rsidP="00A35DC9">
      <w:p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cstheme="minorHAnsi"/>
        </w:rPr>
      </w:pPr>
      <w:r w:rsidRPr="00421F4A">
        <w:rPr>
          <w:rFonts w:asciiTheme="minorHAnsi" w:hAnsiTheme="minorHAnsi" w:cstheme="minorHAnsi"/>
          <w:b/>
          <w:bCs/>
          <w:iCs/>
          <w:sz w:val="20"/>
        </w:rPr>
        <w:t>Headings</w:t>
      </w:r>
    </w:p>
    <w:p w:rsidR="00A35DC9" w:rsidRPr="00421F4A" w:rsidRDefault="00112A45" w:rsidP="00A35DC9">
      <w:pPr>
        <w:pStyle w:val="a"/>
        <w:keepNext w:val="0"/>
        <w:numPr>
          <w:ilvl w:val="0"/>
          <w:numId w:val="10"/>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rPr>
          <w:rFonts w:asciiTheme="minorHAnsi" w:hAnsiTheme="minorHAnsi" w:cstheme="minorHAnsi"/>
          <w:sz w:val="20"/>
        </w:rPr>
      </w:pPr>
      <w:r>
        <w:rPr>
          <w:rFonts w:asciiTheme="minorHAnsi" w:hAnsiTheme="minorHAnsi" w:cstheme="minorHAnsi"/>
        </w:rPr>
        <w:pict>
          <v:shapetype id="_x0000_t202" coordsize="21600,21600" o:spt="202" path="m,l,21600r21600,l21600,xe">
            <v:stroke joinstyle="miter"/>
            <v:path gradientshapeok="t" o:connecttype="rect"/>
          </v:shapetype>
          <v:shape id="_x0000_s1030" type="#_x0000_t202" style="position:absolute;left:0;text-align:left;margin-left:270pt;margin-top:1.8pt;width:215.6pt;height:117pt;z-index:251658752">
            <v:textbox style="mso-next-textbox:#_x0000_s1030">
              <w:txbxContent>
                <w:p w:rsidR="00BD18CA" w:rsidRDefault="00BD18CA" w:rsidP="00A35DC9">
                  <w:pPr>
                    <w:pBdr>
                      <w:bottom w:val="single" w:sz="4" w:space="1" w:color="auto"/>
                    </w:pBdr>
                    <w:spacing w:line="360" w:lineRule="auto"/>
                    <w:jc w:val="center"/>
                    <w:rPr>
                      <w:b/>
                      <w:sz w:val="20"/>
                    </w:rPr>
                  </w:pPr>
                  <w:r>
                    <w:rPr>
                      <w:b/>
                      <w:sz w:val="20"/>
                    </w:rPr>
                    <w:t>Heading Styles</w:t>
                  </w:r>
                </w:p>
                <w:p w:rsidR="00BD18CA" w:rsidRDefault="00BD18CA" w:rsidP="00A35DC9">
                  <w:pPr>
                    <w:spacing w:line="360" w:lineRule="auto"/>
                    <w:jc w:val="center"/>
                    <w:rPr>
                      <w:b/>
                      <w:sz w:val="20"/>
                    </w:rPr>
                  </w:pPr>
                  <w:r>
                    <w:rPr>
                      <w:b/>
                      <w:sz w:val="20"/>
                    </w:rPr>
                    <w:t>Method (Level 1)</w:t>
                  </w:r>
                </w:p>
                <w:p w:rsidR="00BD18CA" w:rsidRDefault="00BD18CA" w:rsidP="00A35DC9">
                  <w:pPr>
                    <w:spacing w:line="360" w:lineRule="auto"/>
                    <w:rPr>
                      <w:b/>
                      <w:sz w:val="20"/>
                    </w:rPr>
                  </w:pPr>
                  <w:r>
                    <w:rPr>
                      <w:b/>
                      <w:sz w:val="20"/>
                    </w:rPr>
                    <w:t>Materials and Procedure (Level 2)</w:t>
                  </w:r>
                </w:p>
                <w:p w:rsidR="00BD18CA" w:rsidRDefault="00BD18CA" w:rsidP="00A35DC9">
                  <w:pPr>
                    <w:spacing w:line="360" w:lineRule="auto"/>
                    <w:ind w:firstLine="454"/>
                    <w:rPr>
                      <w:b/>
                      <w:sz w:val="20"/>
                    </w:rPr>
                  </w:pPr>
                  <w:r>
                    <w:rPr>
                      <w:b/>
                      <w:sz w:val="20"/>
                    </w:rPr>
                    <w:t>Questionnaire measures (Level 3).</w:t>
                  </w:r>
                </w:p>
                <w:p w:rsidR="00BD18CA" w:rsidRDefault="00BD18CA" w:rsidP="00A35DC9">
                  <w:pPr>
                    <w:spacing w:line="360" w:lineRule="auto"/>
                    <w:ind w:firstLine="454"/>
                    <w:rPr>
                      <w:b/>
                      <w:i/>
                      <w:sz w:val="20"/>
                    </w:rPr>
                  </w:pPr>
                  <w:r>
                    <w:rPr>
                      <w:b/>
                      <w:i/>
                      <w:sz w:val="20"/>
                    </w:rPr>
                    <w:t xml:space="preserve"> Trauma questionnaires (Level 4).</w:t>
                  </w:r>
                </w:p>
                <w:p w:rsidR="00BD18CA" w:rsidRDefault="00BD18CA" w:rsidP="00A35DC9">
                  <w:pPr>
                    <w:spacing w:line="360" w:lineRule="auto"/>
                    <w:ind w:firstLine="454"/>
                    <w:rPr>
                      <w:i/>
                    </w:rPr>
                  </w:pPr>
                  <w:r>
                    <w:rPr>
                      <w:i/>
                      <w:sz w:val="20"/>
                    </w:rPr>
                    <w:t>Situation subscale (Level 5).</w:t>
                  </w:r>
                </w:p>
              </w:txbxContent>
            </v:textbox>
          </v:shape>
        </w:pict>
      </w:r>
      <w:r w:rsidR="00A35DC9" w:rsidRPr="00421F4A">
        <w:rPr>
          <w:rFonts w:asciiTheme="minorHAnsi" w:hAnsiTheme="minorHAnsi" w:cstheme="minorHAnsi"/>
          <w:sz w:val="20"/>
        </w:rPr>
        <w:t xml:space="preserve">Five levels of headings can be used but must be used </w:t>
      </w:r>
    </w:p>
    <w:p w:rsidR="00A35DC9" w:rsidRPr="00421F4A" w:rsidRDefault="00A35DC9" w:rsidP="00A35DC9">
      <w:pPr>
        <w:pStyle w:val="a"/>
        <w:keepNext w:val="0"/>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360"/>
        <w:rPr>
          <w:rFonts w:asciiTheme="minorHAnsi" w:hAnsiTheme="minorHAnsi" w:cstheme="minorHAnsi"/>
          <w:sz w:val="20"/>
        </w:rPr>
      </w:pPr>
      <w:r w:rsidRPr="00421F4A">
        <w:rPr>
          <w:rFonts w:asciiTheme="minorHAnsi" w:hAnsiTheme="minorHAnsi" w:cstheme="minorHAnsi"/>
          <w:sz w:val="20"/>
        </w:rPr>
        <w:t xml:space="preserve">Sequentially. </w:t>
      </w:r>
    </w:p>
    <w:p w:rsidR="00A35DC9" w:rsidRPr="00421F4A" w:rsidRDefault="00112A45" w:rsidP="00A35DC9">
      <w:pPr>
        <w:pStyle w:val="a"/>
        <w:keepNext w:val="0"/>
        <w:numPr>
          <w:ilvl w:val="0"/>
          <w:numId w:val="10"/>
        </w:num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Pr>
          <w:rFonts w:asciiTheme="minorHAnsi" w:hAnsiTheme="minorHAnsi" w:cstheme="minorHAnsi"/>
        </w:rPr>
        <w:pict>
          <v:group id="_x0000_s1028" editas="canvas" style="position:absolute;left:0;text-align:left;margin-left:234pt;margin-top:10.9pt;width:207pt;height:71.8pt;z-index:251657728" coordorigin="4705,3518" coordsize="3601,12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4705;top:3518;width:3601;height:1276" o:preferrelative="f">
              <v:fill o:detectmouseclick="t"/>
              <v:path o:extrusionok="t" o:connecttype="none"/>
            </v:shape>
            <w10:wrap type="square"/>
          </v:group>
        </w:pict>
      </w:r>
      <w:r w:rsidR="00A35DC9" w:rsidRPr="00421F4A">
        <w:rPr>
          <w:rFonts w:asciiTheme="minorHAnsi" w:hAnsiTheme="minorHAnsi" w:cstheme="minorHAnsi"/>
          <w:sz w:val="20"/>
        </w:rPr>
        <w:t>All headings should be in the same font and point size as the main text</w:t>
      </w:r>
    </w:p>
    <w:p w:rsidR="00A35DC9" w:rsidRPr="00421F4A" w:rsidRDefault="00A35DC9" w:rsidP="00A35DC9">
      <w:pPr>
        <w:pStyle w:val="a"/>
        <w:keepNext w:val="0"/>
        <w:numPr>
          <w:ilvl w:val="0"/>
          <w:numId w:val="10"/>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1</w:t>
      </w:r>
      <w:r w:rsidRPr="00421F4A">
        <w:rPr>
          <w:rFonts w:asciiTheme="minorHAnsi" w:hAnsiTheme="minorHAnsi" w:cstheme="minorHAnsi"/>
          <w:sz w:val="20"/>
          <w:vertAlign w:val="superscript"/>
        </w:rPr>
        <w:t>st</w:t>
      </w:r>
      <w:r w:rsidRPr="00421F4A">
        <w:rPr>
          <w:rFonts w:asciiTheme="minorHAnsi" w:hAnsiTheme="minorHAnsi" w:cstheme="minorHAnsi"/>
          <w:sz w:val="20"/>
        </w:rPr>
        <w:t xml:space="preserve"> level headings should be bold face and centred using ‘Title Case’</w:t>
      </w:r>
    </w:p>
    <w:p w:rsidR="00A35DC9" w:rsidRPr="00421F4A" w:rsidRDefault="00A35DC9" w:rsidP="00A35DC9">
      <w:pPr>
        <w:pStyle w:val="a"/>
        <w:keepNext w:val="0"/>
        <w:numPr>
          <w:ilvl w:val="0"/>
          <w:numId w:val="10"/>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2</w:t>
      </w:r>
      <w:r w:rsidRPr="00421F4A">
        <w:rPr>
          <w:rFonts w:asciiTheme="minorHAnsi" w:hAnsiTheme="minorHAnsi" w:cstheme="minorHAnsi"/>
          <w:sz w:val="20"/>
          <w:vertAlign w:val="superscript"/>
        </w:rPr>
        <w:t>nd</w:t>
      </w:r>
      <w:r w:rsidRPr="00421F4A">
        <w:rPr>
          <w:rFonts w:asciiTheme="minorHAnsi" w:hAnsiTheme="minorHAnsi" w:cstheme="minorHAnsi"/>
          <w:sz w:val="20"/>
        </w:rPr>
        <w:t xml:space="preserve"> level headings should be flush left in bold face and use ‘Title Case’</w:t>
      </w:r>
    </w:p>
    <w:p w:rsidR="00A35DC9" w:rsidRPr="00421F4A" w:rsidRDefault="00A35DC9" w:rsidP="00A35DC9">
      <w:pPr>
        <w:pStyle w:val="a"/>
        <w:keepNext w:val="0"/>
        <w:numPr>
          <w:ilvl w:val="0"/>
          <w:numId w:val="10"/>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3</w:t>
      </w:r>
      <w:r w:rsidRPr="00421F4A">
        <w:rPr>
          <w:rFonts w:asciiTheme="minorHAnsi" w:hAnsiTheme="minorHAnsi" w:cstheme="minorHAnsi"/>
          <w:sz w:val="20"/>
          <w:vertAlign w:val="superscript"/>
        </w:rPr>
        <w:t>rd</w:t>
      </w:r>
      <w:r w:rsidRPr="00421F4A">
        <w:rPr>
          <w:rFonts w:asciiTheme="minorHAnsi" w:hAnsiTheme="minorHAnsi" w:cstheme="minorHAnsi"/>
          <w:sz w:val="20"/>
        </w:rPr>
        <w:t xml:space="preserve"> level headings should be indented, flush left in bold face, using ‘Lowercase’ and should end with a full stop.</w:t>
      </w:r>
    </w:p>
    <w:p w:rsidR="00A35DC9" w:rsidRPr="00421F4A" w:rsidRDefault="00A35DC9" w:rsidP="00A35DC9">
      <w:pPr>
        <w:pStyle w:val="a"/>
        <w:keepNext w:val="0"/>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360"/>
        <w:jc w:val="left"/>
        <w:rPr>
          <w:rFonts w:asciiTheme="minorHAnsi" w:hAnsiTheme="minorHAnsi" w:cstheme="minorHAnsi"/>
          <w:sz w:val="20"/>
        </w:rPr>
      </w:pPr>
      <w:r w:rsidRPr="00421F4A">
        <w:rPr>
          <w:rFonts w:asciiTheme="minorHAnsi" w:hAnsiTheme="minorHAnsi" w:cstheme="minorHAnsi"/>
          <w:sz w:val="20"/>
        </w:rPr>
        <w:t>NB: Lower case means that only the first word is capitalised.</w:t>
      </w:r>
    </w:p>
    <w:p w:rsidR="00A35DC9" w:rsidRPr="00421F4A" w:rsidRDefault="00A35DC9" w:rsidP="00A35DC9">
      <w:pPr>
        <w:pStyle w:val="a"/>
        <w:keepNext w:val="0"/>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360"/>
        <w:jc w:val="left"/>
        <w:rPr>
          <w:rFonts w:asciiTheme="minorHAnsi" w:hAnsiTheme="minorHAnsi" w:cstheme="minorHAnsi"/>
          <w:sz w:val="20"/>
        </w:rPr>
      </w:pPr>
      <w:r w:rsidRPr="00421F4A">
        <w:rPr>
          <w:rFonts w:asciiTheme="minorHAnsi" w:hAnsiTheme="minorHAnsi" w:cstheme="minorHAnsi"/>
          <w:sz w:val="20"/>
        </w:rPr>
        <w:t xml:space="preserve"> </w:t>
      </w:r>
    </w:p>
    <w:p w:rsidR="00A35DC9" w:rsidRPr="00421F4A" w:rsidRDefault="00A35DC9" w:rsidP="00A35DC9">
      <w:pPr>
        <w:pStyle w:val="Heading1"/>
        <w:rPr>
          <w:rFonts w:asciiTheme="minorHAnsi" w:hAnsiTheme="minorHAnsi" w:cstheme="minorHAnsi"/>
          <w:bCs w:val="0"/>
          <w:iCs/>
          <w:sz w:val="20"/>
          <w:lang w:val="en-GB"/>
        </w:rPr>
      </w:pPr>
      <w:r w:rsidRPr="00421F4A">
        <w:rPr>
          <w:rFonts w:asciiTheme="minorHAnsi" w:hAnsiTheme="minorHAnsi" w:cstheme="minorHAnsi"/>
          <w:bCs w:val="0"/>
          <w:iCs/>
          <w:sz w:val="20"/>
          <w:lang w:val="en-GB"/>
        </w:rPr>
        <w:t>Organisation of Manuscript</w:t>
      </w:r>
    </w:p>
    <w:p w:rsidR="00A35DC9" w:rsidRPr="00421F4A" w:rsidRDefault="00A35DC9" w:rsidP="00A35DC9">
      <w:pPr>
        <w:rPr>
          <w:rFonts w:asciiTheme="minorHAnsi" w:hAnsiTheme="minorHAnsi" w:cstheme="minorHAnsi"/>
          <w:sz w:val="20"/>
          <w:lang w:val="en-GB"/>
        </w:rPr>
      </w:pPr>
      <w:r w:rsidRPr="00421F4A">
        <w:rPr>
          <w:rFonts w:asciiTheme="minorHAnsi" w:hAnsiTheme="minorHAnsi" w:cstheme="minorHAnsi"/>
          <w:sz w:val="20"/>
        </w:rPr>
        <w:t xml:space="preserve">The main section headings in an APA style manuscript tend to be: Method, Results, Discussion, Results and Discussion, Conclusions. Specific headings will depend on the nature of the paper. However, the main heading </w:t>
      </w:r>
      <w:r w:rsidRPr="00421F4A">
        <w:rPr>
          <w:rFonts w:asciiTheme="minorHAnsi" w:hAnsiTheme="minorHAnsi" w:cstheme="minorHAnsi"/>
          <w:b/>
          <w:sz w:val="20"/>
        </w:rPr>
        <w:t>Introduction</w:t>
      </w:r>
      <w:r w:rsidRPr="00421F4A">
        <w:rPr>
          <w:rFonts w:asciiTheme="minorHAnsi" w:hAnsiTheme="minorHAnsi" w:cstheme="minorHAnsi"/>
          <w:sz w:val="20"/>
        </w:rPr>
        <w:t xml:space="preserve"> is never used in APA style papers as it is assumed that the first section of the paper will be the introduction.</w:t>
      </w:r>
    </w:p>
    <w:p w:rsidR="00A35DC9" w:rsidRPr="00421F4A" w:rsidRDefault="00A35DC9" w:rsidP="00A35DC9">
      <w:p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asciiTheme="minorHAnsi" w:hAnsiTheme="minorHAnsi" w:cstheme="minorHAnsi"/>
          <w:sz w:val="20"/>
        </w:rPr>
      </w:pPr>
    </w:p>
    <w:p w:rsidR="00A35DC9" w:rsidRPr="00421F4A" w:rsidRDefault="00A35DC9" w:rsidP="00A35DC9">
      <w:pPr>
        <w:shd w:val="clear" w:color="auto" w:fill="FFFFFF"/>
        <w:tabs>
          <w:tab w:val="left" w:pos="-720"/>
          <w:tab w:val="left" w:pos="0"/>
          <w:tab w:val="left" w:pos="6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both"/>
        <w:outlineLvl w:val="0"/>
        <w:rPr>
          <w:rFonts w:asciiTheme="minorHAnsi" w:hAnsiTheme="minorHAnsi" w:cstheme="minorHAnsi"/>
          <w:b/>
          <w:sz w:val="20"/>
        </w:rPr>
      </w:pPr>
      <w:r w:rsidRPr="00421F4A">
        <w:rPr>
          <w:rFonts w:asciiTheme="minorHAnsi" w:hAnsiTheme="minorHAnsi" w:cstheme="minorHAnsi"/>
          <w:b/>
          <w:sz w:val="20"/>
        </w:rPr>
        <w:t>Citations and References</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If a references has just one or two authors you should always cite all authors in the following format (Hatton, 1999; Ashcroft &amp; Gray, 2000). Note: (1) name should be followed by a coma; (2) use ‘&amp;’, not ‘and’.</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 xml:space="preserve">If a references has three to five authors you should cite it in full the first time it is used (e.g., Hatton, Ashcroft, Murphy &amp; Gray, 1998). On all subsequent instances it should be cited as first author et al., date (e.g., Hatton et al., 1998) </w:t>
      </w:r>
      <w:r w:rsidRPr="00421F4A">
        <w:rPr>
          <w:rFonts w:asciiTheme="minorHAnsi" w:hAnsiTheme="minorHAnsi" w:cstheme="minorHAnsi"/>
          <w:sz w:val="20"/>
          <w:u w:val="single"/>
        </w:rPr>
        <w:t>unless</w:t>
      </w:r>
      <w:r w:rsidRPr="00421F4A">
        <w:rPr>
          <w:rFonts w:asciiTheme="minorHAnsi" w:hAnsiTheme="minorHAnsi" w:cstheme="minorHAnsi"/>
          <w:sz w:val="20"/>
        </w:rPr>
        <w:t xml:space="preserve"> this creates confusion with another reference. So, if you have two multi-author references with the same first author and same year (e.g., Hatton, Ashcroft, Murphy &amp; Gray, 1998; Hatton, Murphy, Ashcroft &amp; Emerson, 1998), shorten both to the minimum number of authors that allow them to be distinguished (e.g., Hatton, Ashcroft et al., 1998; Hatton, Murphy et al., 1998). Note: remember the full stop and comma after ‘et al’.</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References with six or more authors should be cited as first author et al, date on all occasions (e.g., Hatton et al., 1998) unless (as above) this creates confusion with another reference. Again, shorten to as few authors as possible to resolve this confusion.</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 xml:space="preserve">In order to avoid confusion between references with identical authors/dates use a,b,c etc . (e.g., Amor &amp; Dunn, 2000a). </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 xml:space="preserve">For papers/books etc. you did not read (but did read about in a secondary source) only include the secondary source in citations and reference list. For example, if Hatton (1999) discusses a paper by Ashcroft (1988) and you have not actually read Ashcroft (1988), in the text you would write ‘Ashcroft’s study (as cited in Hatton, 1999) ....’ and in the reference list only include the full reference to Hatton (1999) </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t>All references should be typed double spaced in the same font and point size as the main text</w:t>
      </w:r>
    </w:p>
    <w:p w:rsidR="00A35DC9" w:rsidRPr="00421F4A" w:rsidRDefault="00A35DC9" w:rsidP="00A35DC9">
      <w:pPr>
        <w:pStyle w:val="a"/>
        <w:keepNext w:val="0"/>
        <w:numPr>
          <w:ilvl w:val="0"/>
          <w:numId w:val="11"/>
        </w:numPr>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r w:rsidRPr="00421F4A">
        <w:rPr>
          <w:rFonts w:asciiTheme="minorHAnsi" w:hAnsiTheme="minorHAnsi" w:cstheme="minorHAnsi"/>
          <w:sz w:val="20"/>
        </w:rPr>
        <w:lastRenderedPageBreak/>
        <w:t>Examples of appropriate styles for more common referenced materials are given below.</w:t>
      </w:r>
    </w:p>
    <w:p w:rsidR="00A35DC9" w:rsidRPr="00421F4A" w:rsidRDefault="00A35DC9" w:rsidP="00A35DC9">
      <w:pPr>
        <w:pStyle w:val="a"/>
        <w:keepNext w:val="0"/>
        <w:shd w:val="clear" w:color="auto" w:fill="FFFFFF"/>
        <w:tabs>
          <w:tab w:val="left" w:pos="-720"/>
          <w:tab w:val="left" w:pos="0"/>
          <w:tab w:val="left" w:pos="680"/>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jc w:val="left"/>
        <w:rPr>
          <w:rFonts w:asciiTheme="minorHAnsi" w:hAnsiTheme="minorHAnsi" w:cstheme="minorHAnsi"/>
          <w:sz w:val="20"/>
        </w:rPr>
      </w:pPr>
    </w:p>
    <w:p w:rsidR="00A35DC9" w:rsidRPr="00421F4A" w:rsidRDefault="00A35DC9" w:rsidP="00A35DC9">
      <w:pPr>
        <w:shd w:val="clear" w:color="auto" w:fill="FFFFFF"/>
        <w:tabs>
          <w:tab w:val="left" w:pos="360"/>
          <w:tab w:val="left" w:pos="900"/>
          <w:tab w:val="left" w:pos="10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900" w:hanging="720"/>
        <w:rPr>
          <w:rFonts w:asciiTheme="minorHAnsi" w:hAnsiTheme="minorHAnsi" w:cstheme="minorHAnsi"/>
          <w:sz w:val="20"/>
        </w:rPr>
      </w:pPr>
      <w:r w:rsidRPr="00421F4A">
        <w:rPr>
          <w:rFonts w:asciiTheme="minorHAnsi" w:hAnsiTheme="minorHAnsi" w:cstheme="minorHAnsi"/>
          <w:sz w:val="20"/>
        </w:rPr>
        <w:tab/>
        <w:t xml:space="preserve">Azmi, S., Hatton, C., Emerson, E., &amp; Caine, A. (1997). Listening to adolescents and adults with intellectual disabilities from South Asian communities. </w:t>
      </w:r>
      <w:r w:rsidRPr="00421F4A">
        <w:rPr>
          <w:rFonts w:asciiTheme="minorHAnsi" w:hAnsiTheme="minorHAnsi" w:cstheme="minorHAnsi"/>
          <w:i/>
          <w:sz w:val="20"/>
        </w:rPr>
        <w:t>Journal of Applied Research in Intellectual Disabilities, 10</w:t>
      </w:r>
      <w:r w:rsidRPr="00421F4A">
        <w:rPr>
          <w:rFonts w:asciiTheme="minorHAnsi" w:hAnsiTheme="minorHAnsi" w:cstheme="minorHAnsi"/>
          <w:sz w:val="20"/>
        </w:rPr>
        <w:t>, 250-263.</w:t>
      </w:r>
    </w:p>
    <w:p w:rsidR="00A35DC9" w:rsidRPr="00421F4A" w:rsidRDefault="00A35DC9" w:rsidP="00A35DC9">
      <w:pPr>
        <w:shd w:val="clear" w:color="auto" w:fill="FFFFFF"/>
        <w:tabs>
          <w:tab w:val="left" w:pos="360"/>
          <w:tab w:val="left" w:pos="900"/>
          <w:tab w:val="left" w:pos="10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900" w:hanging="720"/>
        <w:rPr>
          <w:rFonts w:asciiTheme="minorHAnsi" w:hAnsiTheme="minorHAnsi" w:cstheme="minorHAnsi"/>
          <w:sz w:val="20"/>
        </w:rPr>
      </w:pPr>
      <w:r w:rsidRPr="00421F4A">
        <w:rPr>
          <w:rFonts w:asciiTheme="minorHAnsi" w:hAnsiTheme="minorHAnsi" w:cstheme="minorHAnsi"/>
          <w:sz w:val="20"/>
        </w:rPr>
        <w:tab/>
        <w:t xml:space="preserve">Edgerton, R.B. (1967). </w:t>
      </w:r>
      <w:r w:rsidRPr="00421F4A">
        <w:rPr>
          <w:rFonts w:asciiTheme="minorHAnsi" w:hAnsiTheme="minorHAnsi" w:cstheme="minorHAnsi"/>
          <w:i/>
          <w:sz w:val="20"/>
        </w:rPr>
        <w:t>The Cloak of Competence: Stigma in the Lives of the Retarded</w:t>
      </w:r>
      <w:r w:rsidRPr="00421F4A">
        <w:rPr>
          <w:rFonts w:asciiTheme="minorHAnsi" w:hAnsiTheme="minorHAnsi" w:cstheme="minorHAnsi"/>
          <w:sz w:val="20"/>
        </w:rPr>
        <w:t>. Berkeley, CA: University of California Press.</w:t>
      </w:r>
    </w:p>
    <w:p w:rsidR="00A35DC9" w:rsidRPr="00421F4A" w:rsidRDefault="00A35DC9" w:rsidP="00A35DC9">
      <w:pPr>
        <w:shd w:val="clear" w:color="auto" w:fill="FFFFFF"/>
        <w:tabs>
          <w:tab w:val="left" w:pos="360"/>
          <w:tab w:val="left" w:pos="900"/>
          <w:tab w:val="left" w:pos="1080"/>
          <w:tab w:val="left" w:pos="1417"/>
          <w:tab w:val="left" w:pos="1677"/>
          <w:tab w:val="left" w:pos="2160"/>
          <w:tab w:val="right" w:leader="dot" w:pos="6480"/>
          <w:tab w:val="left" w:pos="7200"/>
          <w:tab w:val="right" w:leader="dot" w:pos="8640"/>
          <w:tab w:val="left" w:pos="9360"/>
          <w:tab w:val="left" w:pos="10080"/>
          <w:tab w:val="left" w:pos="10800"/>
          <w:tab w:val="left" w:pos="11520"/>
          <w:tab w:val="left" w:pos="12240"/>
          <w:tab w:val="left" w:pos="12960"/>
          <w:tab w:val="left" w:pos="13680"/>
          <w:tab w:val="left" w:pos="14400"/>
          <w:tab w:val="left" w:pos="15120"/>
          <w:tab w:val="left" w:pos="15840"/>
        </w:tabs>
        <w:ind w:left="900" w:hanging="720"/>
        <w:rPr>
          <w:rFonts w:asciiTheme="minorHAnsi" w:hAnsiTheme="minorHAnsi" w:cstheme="minorHAnsi"/>
        </w:rPr>
      </w:pPr>
      <w:r w:rsidRPr="00421F4A">
        <w:rPr>
          <w:rFonts w:asciiTheme="minorHAnsi" w:hAnsiTheme="minorHAnsi" w:cstheme="minorHAnsi"/>
          <w:sz w:val="20"/>
        </w:rPr>
        <w:tab/>
        <w:t xml:space="preserve">Felce, D. (1996).  Quality of support for ordinary living.  In J. Mansell &amp; K. Ericsson (Eds.), </w:t>
      </w:r>
      <w:r w:rsidRPr="00421F4A">
        <w:rPr>
          <w:rFonts w:asciiTheme="minorHAnsi" w:hAnsiTheme="minorHAnsi" w:cstheme="minorHAnsi"/>
          <w:i/>
          <w:sz w:val="20"/>
        </w:rPr>
        <w:t>Deinstitutionalization and community living: intellectual disability services in Britain, Scandinavia and the USA</w:t>
      </w:r>
      <w:r w:rsidRPr="00421F4A">
        <w:rPr>
          <w:rFonts w:asciiTheme="minorHAnsi" w:hAnsiTheme="minorHAnsi" w:cstheme="minorHAnsi"/>
          <w:sz w:val="20"/>
        </w:rPr>
        <w:t xml:space="preserve"> (pp. 117-133). London: Chapman and Hall.</w:t>
      </w:r>
    </w:p>
    <w:p w:rsidR="00A35DC9" w:rsidRPr="00421F4A" w:rsidRDefault="00A35DC9" w:rsidP="00A35DC9">
      <w:pPr>
        <w:rPr>
          <w:rFonts w:asciiTheme="minorHAnsi" w:hAnsiTheme="minorHAnsi" w:cstheme="minorHAnsi"/>
        </w:rPr>
      </w:pPr>
    </w:p>
    <w:p w:rsidR="00B853C7" w:rsidRPr="00421F4A" w:rsidRDefault="00B853C7" w:rsidP="00A35DC9">
      <w:pPr>
        <w:rPr>
          <w:rFonts w:asciiTheme="minorHAnsi" w:hAnsiTheme="minorHAnsi" w:cstheme="minorHAnsi"/>
          <w:b/>
          <w:lang w:val="en-GB"/>
        </w:rPr>
      </w:pPr>
    </w:p>
    <w:sectPr w:rsidR="00B853C7" w:rsidRPr="00421F4A" w:rsidSect="00CD11F7">
      <w:footerReference w:type="even"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C6B" w:rsidRDefault="00FF3C6B">
      <w:r>
        <w:separator/>
      </w:r>
    </w:p>
  </w:endnote>
  <w:endnote w:type="continuationSeparator" w:id="0">
    <w:p w:rsidR="00FF3C6B" w:rsidRDefault="00FF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end"/>
    </w:r>
  </w:p>
  <w:p w:rsidR="00BD18CA" w:rsidRDefault="00BD18CA" w:rsidP="00AD31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8CA" w:rsidRDefault="00CD11F7" w:rsidP="00AD31E0">
    <w:pPr>
      <w:pStyle w:val="Footer"/>
      <w:framePr w:wrap="around" w:vAnchor="text" w:hAnchor="margin" w:xAlign="right" w:y="1"/>
      <w:rPr>
        <w:rStyle w:val="PageNumber"/>
      </w:rPr>
    </w:pPr>
    <w:r>
      <w:rPr>
        <w:rStyle w:val="PageNumber"/>
      </w:rPr>
      <w:fldChar w:fldCharType="begin"/>
    </w:r>
    <w:r w:rsidR="00BD18CA">
      <w:rPr>
        <w:rStyle w:val="PageNumber"/>
      </w:rPr>
      <w:instrText xml:space="preserve">PAGE  </w:instrText>
    </w:r>
    <w:r>
      <w:rPr>
        <w:rStyle w:val="PageNumber"/>
      </w:rPr>
      <w:fldChar w:fldCharType="separate"/>
    </w:r>
    <w:r w:rsidR="00112A45">
      <w:rPr>
        <w:rStyle w:val="PageNumber"/>
        <w:noProof/>
      </w:rPr>
      <w:t>1</w:t>
    </w:r>
    <w:r>
      <w:rPr>
        <w:rStyle w:val="PageNumber"/>
      </w:rPr>
      <w:fldChar w:fldCharType="end"/>
    </w:r>
  </w:p>
  <w:p w:rsidR="00BD18CA" w:rsidRDefault="00BD18CA" w:rsidP="00AD31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C6B" w:rsidRDefault="00FF3C6B">
      <w:r>
        <w:separator/>
      </w:r>
    </w:p>
  </w:footnote>
  <w:footnote w:type="continuationSeparator" w:id="0">
    <w:p w:rsidR="00FF3C6B" w:rsidRDefault="00FF3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5E70"/>
    <w:multiLevelType w:val="hybridMultilevel"/>
    <w:tmpl w:val="710EB044"/>
    <w:lvl w:ilvl="0" w:tplc="A2E24EA4">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130A6"/>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CD4077"/>
    <w:multiLevelType w:val="hybridMultilevel"/>
    <w:tmpl w:val="52F4CAAC"/>
    <w:lvl w:ilvl="0" w:tplc="BEA8D0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781EA3"/>
    <w:multiLevelType w:val="hybridMultilevel"/>
    <w:tmpl w:val="F6C226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952D63"/>
    <w:multiLevelType w:val="multilevel"/>
    <w:tmpl w:val="40D474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4C2D40"/>
    <w:multiLevelType w:val="hybridMultilevel"/>
    <w:tmpl w:val="17D84038"/>
    <w:lvl w:ilvl="0" w:tplc="4D00600C">
      <w:start w:val="3"/>
      <w:numFmt w:val="bullet"/>
      <w:lvlText w:val="-"/>
      <w:lvlJc w:val="left"/>
      <w:pPr>
        <w:ind w:left="720" w:hanging="360"/>
      </w:pPr>
      <w:rPr>
        <w:rFonts w:ascii="Calibri" w:eastAsia="Times New Roman" w:hAnsi="Calibri" w:cs="Times New Roman" w:hint="default"/>
        <w:b w:val="0"/>
        <w:sz w:val="24"/>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5B502E"/>
    <w:multiLevelType w:val="hybridMultilevel"/>
    <w:tmpl w:val="68586E78"/>
    <w:lvl w:ilvl="0" w:tplc="04090001">
      <w:start w:val="1"/>
      <w:numFmt w:val="bullet"/>
      <w:lvlText w:val=""/>
      <w:lvlJc w:val="left"/>
      <w:pPr>
        <w:tabs>
          <w:tab w:val="num" w:pos="360"/>
        </w:tabs>
        <w:ind w:left="360" w:hanging="360"/>
      </w:pPr>
      <w:rPr>
        <w:rFonts w:ascii="Symbol" w:hAnsi="Symbol" w:hint="default"/>
      </w:rPr>
    </w:lvl>
    <w:lvl w:ilvl="1" w:tplc="8BF0E42A">
      <w:numFmt w:val="bullet"/>
      <w:lvlText w:val=""/>
      <w:lvlJc w:val="left"/>
      <w:pPr>
        <w:tabs>
          <w:tab w:val="num" w:pos="1185"/>
        </w:tabs>
        <w:ind w:left="1185" w:hanging="465"/>
      </w:pPr>
      <w:rPr>
        <w:rFonts w:ascii="WP IconicSymbolsA" w:eastAsia="Times New Roman" w:hAnsi="WP IconicSymbolsA"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5CB72297"/>
    <w:multiLevelType w:val="hybridMultilevel"/>
    <w:tmpl w:val="420649E0"/>
    <w:lvl w:ilvl="0" w:tplc="A9C6A7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A32E83"/>
    <w:multiLevelType w:val="hybridMultilevel"/>
    <w:tmpl w:val="286AAF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06811C3"/>
    <w:multiLevelType w:val="hybridMultilevel"/>
    <w:tmpl w:val="40D474D2"/>
    <w:lvl w:ilvl="0" w:tplc="608E8F4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2"/>
  </w:num>
  <w:num w:numId="4">
    <w:abstractNumId w:val="4"/>
  </w:num>
  <w:num w:numId="5">
    <w:abstractNumId w:val="1"/>
  </w:num>
  <w:num w:numId="6">
    <w:abstractNumId w:val="5"/>
  </w:num>
  <w:num w:numId="7">
    <w:abstractNumId w:val="0"/>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31E0"/>
    <w:rsid w:val="00000282"/>
    <w:rsid w:val="00002E0B"/>
    <w:rsid w:val="00007200"/>
    <w:rsid w:val="00017630"/>
    <w:rsid w:val="00021B28"/>
    <w:rsid w:val="000249AF"/>
    <w:rsid w:val="00035805"/>
    <w:rsid w:val="00036A39"/>
    <w:rsid w:val="00037B9E"/>
    <w:rsid w:val="00041D35"/>
    <w:rsid w:val="00091BBA"/>
    <w:rsid w:val="000920F5"/>
    <w:rsid w:val="000A1889"/>
    <w:rsid w:val="000B4451"/>
    <w:rsid w:val="000C3DC4"/>
    <w:rsid w:val="00105CF2"/>
    <w:rsid w:val="001103B2"/>
    <w:rsid w:val="00112A45"/>
    <w:rsid w:val="00112E70"/>
    <w:rsid w:val="00116A58"/>
    <w:rsid w:val="00146D1C"/>
    <w:rsid w:val="001714C9"/>
    <w:rsid w:val="00174A29"/>
    <w:rsid w:val="001858CE"/>
    <w:rsid w:val="001903FB"/>
    <w:rsid w:val="001978C1"/>
    <w:rsid w:val="001A7A44"/>
    <w:rsid w:val="001B074E"/>
    <w:rsid w:val="001C28D0"/>
    <w:rsid w:val="001C33AD"/>
    <w:rsid w:val="001E2E48"/>
    <w:rsid w:val="001E525D"/>
    <w:rsid w:val="001F657D"/>
    <w:rsid w:val="0021032C"/>
    <w:rsid w:val="00212617"/>
    <w:rsid w:val="00225F47"/>
    <w:rsid w:val="00226BD6"/>
    <w:rsid w:val="00243E54"/>
    <w:rsid w:val="00246B9A"/>
    <w:rsid w:val="00282E83"/>
    <w:rsid w:val="00285C97"/>
    <w:rsid w:val="002B242A"/>
    <w:rsid w:val="002E0B36"/>
    <w:rsid w:val="002E3DBD"/>
    <w:rsid w:val="002F2458"/>
    <w:rsid w:val="0030024A"/>
    <w:rsid w:val="00300253"/>
    <w:rsid w:val="0030440B"/>
    <w:rsid w:val="0031676F"/>
    <w:rsid w:val="003218D4"/>
    <w:rsid w:val="00331AFF"/>
    <w:rsid w:val="003322E6"/>
    <w:rsid w:val="00345777"/>
    <w:rsid w:val="00350B88"/>
    <w:rsid w:val="003522CD"/>
    <w:rsid w:val="00353455"/>
    <w:rsid w:val="00354BC6"/>
    <w:rsid w:val="003659B1"/>
    <w:rsid w:val="00394C17"/>
    <w:rsid w:val="00395874"/>
    <w:rsid w:val="003A139F"/>
    <w:rsid w:val="003A714D"/>
    <w:rsid w:val="003E3F94"/>
    <w:rsid w:val="003E62FC"/>
    <w:rsid w:val="003F032B"/>
    <w:rsid w:val="003F16A9"/>
    <w:rsid w:val="00404E3D"/>
    <w:rsid w:val="00411E74"/>
    <w:rsid w:val="00417EFA"/>
    <w:rsid w:val="00421F4A"/>
    <w:rsid w:val="00461A92"/>
    <w:rsid w:val="00463F27"/>
    <w:rsid w:val="004838B0"/>
    <w:rsid w:val="00484B77"/>
    <w:rsid w:val="00493C6B"/>
    <w:rsid w:val="004A3C96"/>
    <w:rsid w:val="004A5067"/>
    <w:rsid w:val="004A57DD"/>
    <w:rsid w:val="004B4A61"/>
    <w:rsid w:val="004C3FDA"/>
    <w:rsid w:val="004D4FCD"/>
    <w:rsid w:val="004E2AF5"/>
    <w:rsid w:val="004F4455"/>
    <w:rsid w:val="00501E03"/>
    <w:rsid w:val="00513FA7"/>
    <w:rsid w:val="00517124"/>
    <w:rsid w:val="00535A30"/>
    <w:rsid w:val="005412ED"/>
    <w:rsid w:val="00545091"/>
    <w:rsid w:val="0055191D"/>
    <w:rsid w:val="005731B0"/>
    <w:rsid w:val="00575EAD"/>
    <w:rsid w:val="00577059"/>
    <w:rsid w:val="00581598"/>
    <w:rsid w:val="00595525"/>
    <w:rsid w:val="005A40E3"/>
    <w:rsid w:val="005B1736"/>
    <w:rsid w:val="005C1DDA"/>
    <w:rsid w:val="005C5F07"/>
    <w:rsid w:val="005C7C89"/>
    <w:rsid w:val="005D354A"/>
    <w:rsid w:val="005E67BB"/>
    <w:rsid w:val="00620DB2"/>
    <w:rsid w:val="00624C37"/>
    <w:rsid w:val="006324F5"/>
    <w:rsid w:val="00666EDD"/>
    <w:rsid w:val="00674977"/>
    <w:rsid w:val="00680DDE"/>
    <w:rsid w:val="006A72CC"/>
    <w:rsid w:val="006B1FBD"/>
    <w:rsid w:val="006C3CA2"/>
    <w:rsid w:val="006C5AD0"/>
    <w:rsid w:val="006D37A4"/>
    <w:rsid w:val="006E5ECD"/>
    <w:rsid w:val="006E73DA"/>
    <w:rsid w:val="00720F6C"/>
    <w:rsid w:val="00755989"/>
    <w:rsid w:val="007844B1"/>
    <w:rsid w:val="007973FA"/>
    <w:rsid w:val="007A045B"/>
    <w:rsid w:val="007F7814"/>
    <w:rsid w:val="00816E30"/>
    <w:rsid w:val="00824465"/>
    <w:rsid w:val="0082637F"/>
    <w:rsid w:val="00831263"/>
    <w:rsid w:val="0084257E"/>
    <w:rsid w:val="008441D4"/>
    <w:rsid w:val="00845FA6"/>
    <w:rsid w:val="008541DC"/>
    <w:rsid w:val="00864486"/>
    <w:rsid w:val="0087078F"/>
    <w:rsid w:val="0089150F"/>
    <w:rsid w:val="008A3980"/>
    <w:rsid w:val="008E047F"/>
    <w:rsid w:val="008E1874"/>
    <w:rsid w:val="008E469C"/>
    <w:rsid w:val="008E7A87"/>
    <w:rsid w:val="00914505"/>
    <w:rsid w:val="00915084"/>
    <w:rsid w:val="009264FE"/>
    <w:rsid w:val="009504C0"/>
    <w:rsid w:val="00984CEF"/>
    <w:rsid w:val="009A69C7"/>
    <w:rsid w:val="009A6C6A"/>
    <w:rsid w:val="009C2EED"/>
    <w:rsid w:val="009D21CA"/>
    <w:rsid w:val="009E53CF"/>
    <w:rsid w:val="00A016FD"/>
    <w:rsid w:val="00A0344F"/>
    <w:rsid w:val="00A14F8B"/>
    <w:rsid w:val="00A153B5"/>
    <w:rsid w:val="00A20C3A"/>
    <w:rsid w:val="00A3200C"/>
    <w:rsid w:val="00A35DC9"/>
    <w:rsid w:val="00A448BC"/>
    <w:rsid w:val="00A73E01"/>
    <w:rsid w:val="00A94CBD"/>
    <w:rsid w:val="00AA2902"/>
    <w:rsid w:val="00AA48B0"/>
    <w:rsid w:val="00AA5DED"/>
    <w:rsid w:val="00AB6193"/>
    <w:rsid w:val="00AC128D"/>
    <w:rsid w:val="00AD31E0"/>
    <w:rsid w:val="00AE0C03"/>
    <w:rsid w:val="00AF754A"/>
    <w:rsid w:val="00B000CC"/>
    <w:rsid w:val="00B102E9"/>
    <w:rsid w:val="00B22F83"/>
    <w:rsid w:val="00B400E3"/>
    <w:rsid w:val="00B51E27"/>
    <w:rsid w:val="00B54AA8"/>
    <w:rsid w:val="00B804C9"/>
    <w:rsid w:val="00B853C7"/>
    <w:rsid w:val="00B93523"/>
    <w:rsid w:val="00B97EE0"/>
    <w:rsid w:val="00BA0831"/>
    <w:rsid w:val="00BA0D5F"/>
    <w:rsid w:val="00BD18CA"/>
    <w:rsid w:val="00BD49A1"/>
    <w:rsid w:val="00BE085A"/>
    <w:rsid w:val="00C16BCD"/>
    <w:rsid w:val="00C53794"/>
    <w:rsid w:val="00C562FC"/>
    <w:rsid w:val="00C572F7"/>
    <w:rsid w:val="00C63780"/>
    <w:rsid w:val="00C84500"/>
    <w:rsid w:val="00C85983"/>
    <w:rsid w:val="00C9105D"/>
    <w:rsid w:val="00CA79E3"/>
    <w:rsid w:val="00CB76C0"/>
    <w:rsid w:val="00CC4CC6"/>
    <w:rsid w:val="00CD11F7"/>
    <w:rsid w:val="00CF04D0"/>
    <w:rsid w:val="00CF12E0"/>
    <w:rsid w:val="00D0131F"/>
    <w:rsid w:val="00D015F2"/>
    <w:rsid w:val="00D1118E"/>
    <w:rsid w:val="00D14FEA"/>
    <w:rsid w:val="00D44B72"/>
    <w:rsid w:val="00D52719"/>
    <w:rsid w:val="00D53F39"/>
    <w:rsid w:val="00D55B71"/>
    <w:rsid w:val="00D61C7A"/>
    <w:rsid w:val="00D62BDF"/>
    <w:rsid w:val="00D67826"/>
    <w:rsid w:val="00D73C93"/>
    <w:rsid w:val="00D751D1"/>
    <w:rsid w:val="00D80BE3"/>
    <w:rsid w:val="00DB18F2"/>
    <w:rsid w:val="00DB34B1"/>
    <w:rsid w:val="00DC5D37"/>
    <w:rsid w:val="00DC6C59"/>
    <w:rsid w:val="00DD6E98"/>
    <w:rsid w:val="00DE16C7"/>
    <w:rsid w:val="00DE5A5B"/>
    <w:rsid w:val="00DF2B45"/>
    <w:rsid w:val="00DF3DA7"/>
    <w:rsid w:val="00DF43A4"/>
    <w:rsid w:val="00E05587"/>
    <w:rsid w:val="00E10C36"/>
    <w:rsid w:val="00E13779"/>
    <w:rsid w:val="00E54728"/>
    <w:rsid w:val="00E71908"/>
    <w:rsid w:val="00E902AC"/>
    <w:rsid w:val="00E9366A"/>
    <w:rsid w:val="00E94310"/>
    <w:rsid w:val="00EC5B7F"/>
    <w:rsid w:val="00EE1832"/>
    <w:rsid w:val="00EE329B"/>
    <w:rsid w:val="00EF00C7"/>
    <w:rsid w:val="00EF3F27"/>
    <w:rsid w:val="00F01952"/>
    <w:rsid w:val="00F11B91"/>
    <w:rsid w:val="00F12A76"/>
    <w:rsid w:val="00F14A8F"/>
    <w:rsid w:val="00F15D5E"/>
    <w:rsid w:val="00F249E8"/>
    <w:rsid w:val="00F436EF"/>
    <w:rsid w:val="00F707E7"/>
    <w:rsid w:val="00FB0078"/>
    <w:rsid w:val="00FB7A60"/>
    <w:rsid w:val="00FD5171"/>
    <w:rsid w:val="00FE0595"/>
    <w:rsid w:val="00FF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078"/>
    <w:rPr>
      <w:sz w:val="24"/>
      <w:szCs w:val="24"/>
      <w:lang w:val="en-US" w:eastAsia="en-US"/>
    </w:rPr>
  </w:style>
  <w:style w:type="paragraph" w:styleId="Heading1">
    <w:name w:val="heading 1"/>
    <w:basedOn w:val="Normal"/>
    <w:next w:val="Normal"/>
    <w:link w:val="Heading1Char"/>
    <w:qFormat/>
    <w:rsid w:val="00A35DC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D37A4"/>
    <w:pPr>
      <w:keepNext/>
      <w:outlineLvl w:val="1"/>
    </w:pPr>
    <w:rPr>
      <w:rFonts w:ascii="Arial" w:hAnsi="Arial" w:cs="Arial"/>
      <w:b/>
      <w:bCs/>
      <w:lang w:val="en-GB"/>
    </w:rPr>
  </w:style>
  <w:style w:type="paragraph" w:styleId="Heading3">
    <w:name w:val="heading 3"/>
    <w:basedOn w:val="Normal"/>
    <w:next w:val="Normal"/>
    <w:qFormat/>
    <w:rsid w:val="006D37A4"/>
    <w:pPr>
      <w:keepNext/>
      <w:outlineLvl w:val="2"/>
    </w:pPr>
    <w:rPr>
      <w:rFonts w:ascii="Arial" w:hAnsi="Arial" w:cs="Arial"/>
      <w:b/>
      <w:bCs/>
      <w:i/>
      <w:iCs/>
      <w:lang w:val="en-GB"/>
    </w:rPr>
  </w:style>
  <w:style w:type="paragraph" w:styleId="Heading4">
    <w:name w:val="heading 4"/>
    <w:basedOn w:val="Normal"/>
    <w:next w:val="Normal"/>
    <w:qFormat/>
    <w:rsid w:val="006D37A4"/>
    <w:pPr>
      <w:keepNext/>
      <w:jc w:val="center"/>
      <w:outlineLvl w:val="3"/>
    </w:pPr>
    <w:rPr>
      <w:rFonts w:ascii="Arial" w:hAnsi="Arial"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D31E0"/>
    <w:pPr>
      <w:tabs>
        <w:tab w:val="center" w:pos="4153"/>
        <w:tab w:val="right" w:pos="8306"/>
      </w:tabs>
    </w:pPr>
  </w:style>
  <w:style w:type="character" w:styleId="PageNumber">
    <w:name w:val="page number"/>
    <w:basedOn w:val="DefaultParagraphFont"/>
    <w:rsid w:val="00AD31E0"/>
  </w:style>
  <w:style w:type="paragraph" w:styleId="BodyText">
    <w:name w:val="Body Text"/>
    <w:basedOn w:val="Normal"/>
    <w:rsid w:val="006D37A4"/>
    <w:rPr>
      <w:sz w:val="22"/>
      <w:lang w:val="en-GB"/>
    </w:rPr>
  </w:style>
  <w:style w:type="paragraph" w:styleId="BodyText2">
    <w:name w:val="Body Text 2"/>
    <w:basedOn w:val="Normal"/>
    <w:rsid w:val="006D37A4"/>
    <w:rPr>
      <w:rFonts w:ascii="Arial" w:hAnsi="Arial" w:cs="Arial"/>
      <w:i/>
      <w:iCs/>
      <w:lang w:val="en-GB"/>
    </w:rPr>
  </w:style>
  <w:style w:type="character" w:styleId="Hyperlink">
    <w:name w:val="Hyperlink"/>
    <w:rsid w:val="006D37A4"/>
    <w:rPr>
      <w:color w:val="0000FF"/>
      <w:u w:val="single"/>
    </w:rPr>
  </w:style>
  <w:style w:type="character" w:styleId="CommentReference">
    <w:name w:val="annotation reference"/>
    <w:semiHidden/>
    <w:rsid w:val="006324F5"/>
    <w:rPr>
      <w:sz w:val="16"/>
      <w:szCs w:val="16"/>
    </w:rPr>
  </w:style>
  <w:style w:type="paragraph" w:styleId="CommentText">
    <w:name w:val="annotation text"/>
    <w:basedOn w:val="Normal"/>
    <w:semiHidden/>
    <w:rsid w:val="006324F5"/>
    <w:rPr>
      <w:sz w:val="20"/>
      <w:szCs w:val="20"/>
    </w:rPr>
  </w:style>
  <w:style w:type="paragraph" w:styleId="CommentSubject">
    <w:name w:val="annotation subject"/>
    <w:basedOn w:val="CommentText"/>
    <w:next w:val="CommentText"/>
    <w:semiHidden/>
    <w:rsid w:val="006324F5"/>
    <w:rPr>
      <w:b/>
      <w:bCs/>
    </w:rPr>
  </w:style>
  <w:style w:type="paragraph" w:styleId="BalloonText">
    <w:name w:val="Balloon Text"/>
    <w:basedOn w:val="Normal"/>
    <w:semiHidden/>
    <w:rsid w:val="006324F5"/>
    <w:rPr>
      <w:rFonts w:ascii="Tahoma" w:hAnsi="Tahoma" w:cs="Tahoma"/>
      <w:sz w:val="16"/>
      <w:szCs w:val="16"/>
    </w:rPr>
  </w:style>
  <w:style w:type="paragraph" w:styleId="Header">
    <w:name w:val="header"/>
    <w:basedOn w:val="Normal"/>
    <w:rsid w:val="00C572F7"/>
    <w:pPr>
      <w:tabs>
        <w:tab w:val="center" w:pos="4320"/>
        <w:tab w:val="right" w:pos="8640"/>
      </w:tabs>
    </w:pPr>
  </w:style>
  <w:style w:type="character" w:customStyle="1" w:styleId="Heading1Char">
    <w:name w:val="Heading 1 Char"/>
    <w:link w:val="Heading1"/>
    <w:rsid w:val="00A35DC9"/>
    <w:rPr>
      <w:rFonts w:ascii="Cambria" w:eastAsia="Times New Roman" w:hAnsi="Cambria" w:cs="Times New Roman"/>
      <w:b/>
      <w:bCs/>
      <w:kern w:val="32"/>
      <w:sz w:val="32"/>
      <w:szCs w:val="32"/>
      <w:lang w:val="en-US" w:eastAsia="en-US"/>
    </w:rPr>
  </w:style>
  <w:style w:type="paragraph" w:styleId="BodyText3">
    <w:name w:val="Body Text 3"/>
    <w:basedOn w:val="Normal"/>
    <w:link w:val="BodyText3Char"/>
    <w:rsid w:val="00A35DC9"/>
    <w:pPr>
      <w:spacing w:after="120"/>
    </w:pPr>
    <w:rPr>
      <w:sz w:val="16"/>
      <w:szCs w:val="16"/>
    </w:rPr>
  </w:style>
  <w:style w:type="character" w:customStyle="1" w:styleId="BodyText3Char">
    <w:name w:val="Body Text 3 Char"/>
    <w:link w:val="BodyText3"/>
    <w:rsid w:val="00A35DC9"/>
    <w:rPr>
      <w:sz w:val="16"/>
      <w:szCs w:val="16"/>
      <w:lang w:val="en-US" w:eastAsia="en-US"/>
    </w:rPr>
  </w:style>
  <w:style w:type="paragraph" w:customStyle="1" w:styleId="a">
    <w:name w:val="_"/>
    <w:rsid w:val="00A35DC9"/>
    <w:pPr>
      <w:keepNext/>
      <w:widowControl w:val="0"/>
      <w:snapToGrid w:val="0"/>
      <w:ind w:left="1440"/>
      <w:jc w:val="both"/>
    </w:pPr>
    <w:rPr>
      <w:rFonts w:ascii="Courier" w:hAnsi="Courie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8199">
      <w:bodyDiv w:val="1"/>
      <w:marLeft w:val="0"/>
      <w:marRight w:val="0"/>
      <w:marTop w:val="0"/>
      <w:marBottom w:val="0"/>
      <w:divBdr>
        <w:top w:val="none" w:sz="0" w:space="0" w:color="auto"/>
        <w:left w:val="none" w:sz="0" w:space="0" w:color="auto"/>
        <w:bottom w:val="none" w:sz="0" w:space="0" w:color="auto"/>
        <w:right w:val="none" w:sz="0" w:space="0" w:color="auto"/>
      </w:divBdr>
    </w:div>
    <w:div w:id="429131132">
      <w:bodyDiv w:val="1"/>
      <w:marLeft w:val="0"/>
      <w:marRight w:val="0"/>
      <w:marTop w:val="0"/>
      <w:marBottom w:val="0"/>
      <w:divBdr>
        <w:top w:val="none" w:sz="0" w:space="0" w:color="auto"/>
        <w:left w:val="none" w:sz="0" w:space="0" w:color="auto"/>
        <w:bottom w:val="none" w:sz="0" w:space="0" w:color="auto"/>
        <w:right w:val="none" w:sz="0" w:space="0" w:color="auto"/>
      </w:divBdr>
    </w:div>
    <w:div w:id="454368930">
      <w:bodyDiv w:val="1"/>
      <w:marLeft w:val="0"/>
      <w:marRight w:val="0"/>
      <w:marTop w:val="0"/>
      <w:marBottom w:val="0"/>
      <w:divBdr>
        <w:top w:val="none" w:sz="0" w:space="0" w:color="auto"/>
        <w:left w:val="none" w:sz="0" w:space="0" w:color="auto"/>
        <w:bottom w:val="none" w:sz="0" w:space="0" w:color="auto"/>
        <w:right w:val="none" w:sz="0" w:space="0" w:color="auto"/>
      </w:divBdr>
    </w:div>
    <w:div w:id="593127956">
      <w:bodyDiv w:val="1"/>
      <w:marLeft w:val="0"/>
      <w:marRight w:val="0"/>
      <w:marTop w:val="0"/>
      <w:marBottom w:val="0"/>
      <w:divBdr>
        <w:top w:val="none" w:sz="0" w:space="0" w:color="auto"/>
        <w:left w:val="none" w:sz="0" w:space="0" w:color="auto"/>
        <w:bottom w:val="none" w:sz="0" w:space="0" w:color="auto"/>
        <w:right w:val="none" w:sz="0" w:space="0" w:color="auto"/>
      </w:divBdr>
    </w:div>
    <w:div w:id="930356897">
      <w:bodyDiv w:val="1"/>
      <w:marLeft w:val="0"/>
      <w:marRight w:val="0"/>
      <w:marTop w:val="0"/>
      <w:marBottom w:val="0"/>
      <w:divBdr>
        <w:top w:val="none" w:sz="0" w:space="0" w:color="auto"/>
        <w:left w:val="none" w:sz="0" w:space="0" w:color="auto"/>
        <w:bottom w:val="none" w:sz="0" w:space="0" w:color="auto"/>
        <w:right w:val="none" w:sz="0" w:space="0" w:color="auto"/>
      </w:divBdr>
    </w:div>
    <w:div w:id="1205288039">
      <w:bodyDiv w:val="1"/>
      <w:marLeft w:val="0"/>
      <w:marRight w:val="0"/>
      <w:marTop w:val="0"/>
      <w:marBottom w:val="0"/>
      <w:divBdr>
        <w:top w:val="none" w:sz="0" w:space="0" w:color="auto"/>
        <w:left w:val="none" w:sz="0" w:space="0" w:color="auto"/>
        <w:bottom w:val="none" w:sz="0" w:space="0" w:color="auto"/>
        <w:right w:val="none" w:sz="0" w:space="0" w:color="auto"/>
      </w:divBdr>
    </w:div>
    <w:div w:id="1367216777">
      <w:bodyDiv w:val="1"/>
      <w:marLeft w:val="0"/>
      <w:marRight w:val="0"/>
      <w:marTop w:val="0"/>
      <w:marBottom w:val="0"/>
      <w:divBdr>
        <w:top w:val="none" w:sz="0" w:space="0" w:color="auto"/>
        <w:left w:val="none" w:sz="0" w:space="0" w:color="auto"/>
        <w:bottom w:val="none" w:sz="0" w:space="0" w:color="auto"/>
        <w:right w:val="none" w:sz="0" w:space="0" w:color="auto"/>
      </w:divBdr>
    </w:div>
    <w:div w:id="1395394462">
      <w:bodyDiv w:val="1"/>
      <w:marLeft w:val="0"/>
      <w:marRight w:val="0"/>
      <w:marTop w:val="0"/>
      <w:marBottom w:val="0"/>
      <w:divBdr>
        <w:top w:val="none" w:sz="0" w:space="0" w:color="auto"/>
        <w:left w:val="none" w:sz="0" w:space="0" w:color="auto"/>
        <w:bottom w:val="none" w:sz="0" w:space="0" w:color="auto"/>
        <w:right w:val="none" w:sz="0" w:space="0" w:color="auto"/>
      </w:divBdr>
    </w:div>
    <w:div w:id="1644772592">
      <w:bodyDiv w:val="1"/>
      <w:marLeft w:val="0"/>
      <w:marRight w:val="0"/>
      <w:marTop w:val="0"/>
      <w:marBottom w:val="0"/>
      <w:divBdr>
        <w:top w:val="none" w:sz="0" w:space="0" w:color="auto"/>
        <w:left w:val="none" w:sz="0" w:space="0" w:color="auto"/>
        <w:bottom w:val="none" w:sz="0" w:space="0" w:color="auto"/>
        <w:right w:val="none" w:sz="0" w:space="0" w:color="auto"/>
      </w:divBdr>
    </w:div>
    <w:div w:id="1707559569">
      <w:bodyDiv w:val="1"/>
      <w:marLeft w:val="0"/>
      <w:marRight w:val="0"/>
      <w:marTop w:val="0"/>
      <w:marBottom w:val="0"/>
      <w:divBdr>
        <w:top w:val="none" w:sz="0" w:space="0" w:color="auto"/>
        <w:left w:val="none" w:sz="0" w:space="0" w:color="auto"/>
        <w:bottom w:val="none" w:sz="0" w:space="0" w:color="auto"/>
        <w:right w:val="none" w:sz="0" w:space="0" w:color="auto"/>
      </w:divBdr>
    </w:div>
    <w:div w:id="18217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ncs.ac.uk/shm/dhr/courses/dclinpsy/assess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3269</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assessment guidelines for the Lancaster University Placement</vt:lpstr>
    </vt:vector>
  </TitlesOfParts>
  <Company>Lancaster University</Company>
  <LinksUpToDate>false</LinksUpToDate>
  <CharactersWithSpaces>21153</CharactersWithSpaces>
  <SharedDoc>false</SharedDoc>
  <HLinks>
    <vt:vector size="6" baseType="variant">
      <vt:variant>
        <vt:i4>2818089</vt:i4>
      </vt:variant>
      <vt:variant>
        <vt:i4>0</vt:i4>
      </vt:variant>
      <vt:variant>
        <vt:i4>0</vt:i4>
      </vt:variant>
      <vt:variant>
        <vt:i4>5</vt:i4>
      </vt:variant>
      <vt:variant>
        <vt:lpwstr>http://www.lancs.ac.uk/shm/dhr/courses/dclinpsy/assessment.htm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assessment guidelines for the Lancaster University Placement</dc:title>
  <dc:creator>amor</dc:creator>
  <cp:lastModifiedBy>Rob Parker</cp:lastModifiedBy>
  <cp:revision>4</cp:revision>
  <cp:lastPrinted>2011-06-29T14:11:00Z</cp:lastPrinted>
  <dcterms:created xsi:type="dcterms:W3CDTF">2012-12-20T11:43:00Z</dcterms:created>
  <dcterms:modified xsi:type="dcterms:W3CDTF">2014-12-17T11:42:00Z</dcterms:modified>
</cp:coreProperties>
</file>