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17" w:rsidRDefault="00BA4547" w:rsidP="002C607E">
      <w:pPr>
        <w:pStyle w:val="Default"/>
        <w:jc w:val="center"/>
      </w:pPr>
      <w:r>
        <w:rPr>
          <w:noProof/>
          <w:lang w:eastAsia="en-GB"/>
        </w:rPr>
        <w:drawing>
          <wp:inline distT="0" distB="0" distL="0" distR="0" wp14:anchorId="66DAB716" wp14:editId="6FAEB715">
            <wp:extent cx="1685676" cy="715965"/>
            <wp:effectExtent l="0" t="0" r="0" b="8255"/>
            <wp:docPr id="2" name="Picture 2" descr="Manchester university Logo at the top of the page" title="Manche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homes\52\parkerrj\My Desktop\mancheste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729" cy="715987"/>
                    </a:xfrm>
                    <a:prstGeom prst="rect">
                      <a:avLst/>
                    </a:prstGeom>
                    <a:noFill/>
                    <a:ln>
                      <a:noFill/>
                    </a:ln>
                  </pic:spPr>
                </pic:pic>
              </a:graphicData>
            </a:graphic>
          </wp:inline>
        </w:drawing>
      </w:r>
      <w:r>
        <w:rPr>
          <w:noProof/>
          <w:lang w:eastAsia="en-GB"/>
        </w:rPr>
        <w:drawing>
          <wp:inline distT="0" distB="0" distL="0" distR="0" wp14:anchorId="1CB296A5" wp14:editId="0A49EEB8">
            <wp:extent cx="2506944" cy="707666"/>
            <wp:effectExtent l="0" t="0" r="0" b="0"/>
            <wp:docPr id="3" name="Picture 3" descr="University of Liverpool Logo at the top of teh page" title="University of Liverp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s\homes\52\parkerrj\My Desktop\Large_colour_logo_1849.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27" t="20888" r="8528" b="19613"/>
                    <a:stretch/>
                  </pic:blipFill>
                  <pic:spPr bwMode="auto">
                    <a:xfrm>
                      <a:off x="0" y="0"/>
                      <a:ext cx="2507093" cy="70770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157B3DA" wp14:editId="2C9B9614">
            <wp:extent cx="2106930" cy="683260"/>
            <wp:effectExtent l="0" t="0" r="7620" b="2540"/>
            <wp:docPr id="1" name="Picture 1" descr="Lancaster university logo at the top of the page"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lancs\homes\52\parkerrj\My Desktop\Lancs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30" cy="683260"/>
                    </a:xfrm>
                    <a:prstGeom prst="rect">
                      <a:avLst/>
                    </a:prstGeom>
                    <a:noFill/>
                    <a:ln>
                      <a:noFill/>
                    </a:ln>
                  </pic:spPr>
                </pic:pic>
              </a:graphicData>
            </a:graphic>
          </wp:inline>
        </w:drawing>
      </w:r>
    </w:p>
    <w:p w:rsidR="00905052" w:rsidRDefault="00905052">
      <w:pPr>
        <w:pStyle w:val="Title"/>
        <w:rPr>
          <w:sz w:val="144"/>
          <w:szCs w:val="144"/>
        </w:rPr>
      </w:pPr>
    </w:p>
    <w:p w:rsidR="00F86784" w:rsidRDefault="00F86784">
      <w:pPr>
        <w:pStyle w:val="Title"/>
      </w:pPr>
      <w:r>
        <w:t>Liverpool, Manchester and Lancaster Doctoral Programmes in Clinical Psychology</w:t>
      </w:r>
    </w:p>
    <w:p w:rsidR="002C607E" w:rsidRDefault="002C607E">
      <w:pPr>
        <w:pStyle w:val="Title"/>
        <w:rPr>
          <w:i/>
          <w:sz w:val="24"/>
          <w:szCs w:val="24"/>
        </w:rPr>
      </w:pPr>
    </w:p>
    <w:p w:rsidR="00F86784" w:rsidRDefault="00F86784">
      <w:pPr>
        <w:pStyle w:val="Title"/>
        <w:pBdr>
          <w:top w:val="single" w:sz="6" w:space="31" w:color="auto"/>
          <w:left w:val="single" w:sz="6" w:space="0" w:color="auto"/>
          <w:bottom w:val="single" w:sz="6" w:space="31" w:color="auto"/>
          <w:right w:val="single" w:sz="6" w:space="0" w:color="auto"/>
        </w:pBdr>
        <w:ind w:right="425"/>
        <w:rPr>
          <w:rFonts w:ascii="Arial" w:hAnsi="Arial"/>
          <w:sz w:val="88"/>
        </w:rPr>
      </w:pPr>
      <w:r>
        <w:rPr>
          <w:rFonts w:ascii="Arial" w:hAnsi="Arial"/>
          <w:sz w:val="88"/>
        </w:rPr>
        <w:t>TRAINEE LOG BOOK</w:t>
      </w:r>
    </w:p>
    <w:p w:rsidR="002C607E" w:rsidRPr="00905052" w:rsidRDefault="002C607E">
      <w:pPr>
        <w:pStyle w:val="Title"/>
        <w:jc w:val="left"/>
        <w:rPr>
          <w:rFonts w:ascii="Arial" w:hAnsi="Arial"/>
          <w:sz w:val="144"/>
          <w:szCs w:val="144"/>
        </w:rPr>
      </w:pPr>
    </w:p>
    <w:p w:rsidR="00F86784" w:rsidRDefault="00F86784">
      <w:pPr>
        <w:pStyle w:val="Title"/>
        <w:jc w:val="left"/>
        <w:rPr>
          <w:rFonts w:ascii="Arial" w:hAnsi="Arial"/>
        </w:rPr>
      </w:pPr>
      <w:r>
        <w:rPr>
          <w:rFonts w:ascii="Arial" w:hAnsi="Arial"/>
        </w:rPr>
        <w:t xml:space="preserve">Name of Trainee: </w:t>
      </w:r>
    </w:p>
    <w:p w:rsidR="00F86784" w:rsidRDefault="00F86784">
      <w:pPr>
        <w:pStyle w:val="Title"/>
        <w:jc w:val="left"/>
        <w:rPr>
          <w:rFonts w:ascii="Arial" w:hAnsi="Arial"/>
        </w:rPr>
      </w:pPr>
    </w:p>
    <w:p w:rsidR="00F86784" w:rsidRDefault="00F86784">
      <w:pPr>
        <w:pStyle w:val="Title"/>
        <w:jc w:val="left"/>
        <w:rPr>
          <w:rFonts w:ascii="Arial" w:hAnsi="Arial"/>
          <w:sz w:val="44"/>
        </w:rPr>
      </w:pPr>
      <w:r>
        <w:rPr>
          <w:rFonts w:ascii="Arial" w:hAnsi="Arial"/>
        </w:rPr>
        <w:t xml:space="preserve">Date of Entry on to Programme: </w:t>
      </w:r>
    </w:p>
    <w:p w:rsidR="00F86784" w:rsidRDefault="00F86784">
      <w:pPr>
        <w:pStyle w:val="Title"/>
        <w:rPr>
          <w:rFonts w:ascii="Arial" w:hAnsi="Arial"/>
          <w:sz w:val="72"/>
        </w:rPr>
      </w:pPr>
    </w:p>
    <w:p w:rsidR="002C607E" w:rsidRDefault="002C607E">
      <w:pPr>
        <w:pStyle w:val="Title"/>
        <w:rPr>
          <w:rFonts w:ascii="Arial" w:hAnsi="Arial"/>
          <w:sz w:val="72"/>
        </w:rPr>
        <w:sectPr w:rsidR="002C607E">
          <w:footerReference w:type="even" r:id="rId10"/>
          <w:footerReference w:type="default" r:id="rId11"/>
          <w:pgSz w:w="11907" w:h="16840"/>
          <w:pgMar w:top="1440" w:right="425" w:bottom="1440" w:left="1134" w:header="720" w:footer="720" w:gutter="0"/>
          <w:cols w:space="720"/>
        </w:sectPr>
      </w:pPr>
    </w:p>
    <w:p w:rsidR="00F86784" w:rsidRDefault="00F86784">
      <w:pPr>
        <w:pStyle w:val="Title"/>
        <w:ind w:left="-993" w:firstLine="993"/>
        <w:rPr>
          <w:sz w:val="28"/>
          <w:u w:val="single"/>
        </w:rPr>
      </w:pPr>
      <w:r>
        <w:rPr>
          <w:sz w:val="28"/>
          <w:u w:val="single"/>
        </w:rPr>
        <w:lastRenderedPageBreak/>
        <w:t>SUMMARY OF PLACEMENTS</w:t>
      </w:r>
    </w:p>
    <w:p w:rsidR="00F86784" w:rsidRDefault="00F86784">
      <w:pPr>
        <w:jc w:val="center"/>
        <w:rPr>
          <w:b/>
          <w:sz w:val="36"/>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979"/>
        <w:gridCol w:w="1979"/>
        <w:gridCol w:w="1979"/>
        <w:gridCol w:w="1979"/>
        <w:gridCol w:w="1979"/>
        <w:gridCol w:w="1979"/>
      </w:tblGrid>
      <w:tr w:rsidR="00F86784">
        <w:trPr>
          <w:cantSplit/>
        </w:trPr>
        <w:tc>
          <w:tcPr>
            <w:tcW w:w="2835" w:type="dxa"/>
            <w:vMerge w:val="restart"/>
            <w:shd w:val="thinReverseDiagStripe" w:color="auto" w:fill="auto"/>
          </w:tcPr>
          <w:p w:rsidR="00F86784" w:rsidRDefault="00F86784">
            <w:pPr>
              <w:jc w:val="center"/>
              <w:rPr>
                <w:b/>
                <w:sz w:val="36"/>
              </w:rPr>
            </w:pPr>
          </w:p>
        </w:tc>
        <w:tc>
          <w:tcPr>
            <w:tcW w:w="3958" w:type="dxa"/>
            <w:gridSpan w:val="2"/>
          </w:tcPr>
          <w:p w:rsidR="00F86784" w:rsidRDefault="00F86784">
            <w:pPr>
              <w:pStyle w:val="Heading2"/>
              <w:jc w:val="center"/>
              <w:rPr>
                <w:rFonts w:ascii="Gill Sans Condensed" w:hAnsi="Gill Sans Condensed"/>
              </w:rPr>
            </w:pPr>
            <w:r>
              <w:rPr>
                <w:rFonts w:ascii="Gill Sans Condensed" w:hAnsi="Gill Sans Condensed"/>
              </w:rPr>
              <w:t>YEAR 1</w:t>
            </w:r>
          </w:p>
        </w:tc>
        <w:tc>
          <w:tcPr>
            <w:tcW w:w="3958" w:type="dxa"/>
            <w:gridSpan w:val="2"/>
          </w:tcPr>
          <w:p w:rsidR="00F86784" w:rsidRDefault="00F86784">
            <w:pPr>
              <w:jc w:val="center"/>
              <w:rPr>
                <w:rFonts w:ascii="Gill Sans Condensed" w:hAnsi="Gill Sans Condensed"/>
                <w:b/>
                <w:sz w:val="36"/>
              </w:rPr>
            </w:pPr>
            <w:r>
              <w:rPr>
                <w:rFonts w:ascii="Gill Sans Condensed" w:hAnsi="Gill Sans Condensed"/>
                <w:b/>
                <w:sz w:val="36"/>
              </w:rPr>
              <w:t>YEAR 2</w:t>
            </w:r>
          </w:p>
        </w:tc>
        <w:tc>
          <w:tcPr>
            <w:tcW w:w="3958" w:type="dxa"/>
            <w:gridSpan w:val="2"/>
          </w:tcPr>
          <w:p w:rsidR="00F86784" w:rsidRDefault="00F86784">
            <w:pPr>
              <w:jc w:val="center"/>
              <w:rPr>
                <w:rFonts w:ascii="Gill Sans Condensed" w:hAnsi="Gill Sans Condensed"/>
                <w:b/>
                <w:sz w:val="36"/>
              </w:rPr>
            </w:pPr>
            <w:r>
              <w:rPr>
                <w:rFonts w:ascii="Gill Sans Condensed" w:hAnsi="Gill Sans Condensed"/>
                <w:b/>
                <w:sz w:val="36"/>
              </w:rPr>
              <w:t>YEAR 3</w:t>
            </w:r>
          </w:p>
        </w:tc>
      </w:tr>
      <w:tr w:rsidR="00F86784">
        <w:trPr>
          <w:cantSplit/>
          <w:trHeight w:val="448"/>
        </w:trPr>
        <w:tc>
          <w:tcPr>
            <w:tcW w:w="2835" w:type="dxa"/>
            <w:vMerge/>
            <w:shd w:val="thinReverseDiagStripe" w:color="auto" w:fill="auto"/>
          </w:tcPr>
          <w:p w:rsidR="00F86784" w:rsidRDefault="00F86784">
            <w:pPr>
              <w:pStyle w:val="Heading1"/>
              <w:jc w:val="left"/>
            </w:pPr>
          </w:p>
        </w:tc>
        <w:tc>
          <w:tcPr>
            <w:tcW w:w="1979" w:type="dxa"/>
          </w:tcPr>
          <w:p w:rsidR="00F86784" w:rsidRDefault="00F86784">
            <w:pPr>
              <w:pStyle w:val="Heading3"/>
              <w:rPr>
                <w:rFonts w:ascii="Gill Sans Condensed" w:hAnsi="Gill Sans Condensed"/>
              </w:rPr>
            </w:pPr>
            <w:r>
              <w:rPr>
                <w:rFonts w:ascii="Gill Sans Condensed" w:hAnsi="Gill Sans Condensed"/>
              </w:rPr>
              <w:t>1</w:t>
            </w:r>
          </w:p>
        </w:tc>
        <w:tc>
          <w:tcPr>
            <w:tcW w:w="1979" w:type="dxa"/>
          </w:tcPr>
          <w:p w:rsidR="00F86784" w:rsidRDefault="00F86784">
            <w:pPr>
              <w:pStyle w:val="Heading3"/>
              <w:rPr>
                <w:rFonts w:ascii="Gill Sans Condensed" w:hAnsi="Gill Sans Condensed"/>
              </w:rPr>
            </w:pPr>
            <w:r>
              <w:rPr>
                <w:rFonts w:ascii="Gill Sans Condensed" w:hAnsi="Gill Sans Condensed"/>
              </w:rPr>
              <w:t>2</w:t>
            </w:r>
          </w:p>
        </w:tc>
        <w:tc>
          <w:tcPr>
            <w:tcW w:w="1979" w:type="dxa"/>
          </w:tcPr>
          <w:p w:rsidR="00F86784" w:rsidRDefault="00F86784">
            <w:pPr>
              <w:jc w:val="center"/>
              <w:rPr>
                <w:rFonts w:ascii="Gill Sans Condensed" w:hAnsi="Gill Sans Condensed"/>
                <w:b/>
                <w:sz w:val="30"/>
              </w:rPr>
            </w:pPr>
            <w:r>
              <w:rPr>
                <w:rFonts w:ascii="Gill Sans Condensed" w:hAnsi="Gill Sans Condensed"/>
                <w:b/>
                <w:sz w:val="30"/>
              </w:rPr>
              <w:t>3</w:t>
            </w:r>
          </w:p>
        </w:tc>
        <w:tc>
          <w:tcPr>
            <w:tcW w:w="1979" w:type="dxa"/>
          </w:tcPr>
          <w:p w:rsidR="00F86784" w:rsidRDefault="00F86784">
            <w:pPr>
              <w:jc w:val="center"/>
              <w:rPr>
                <w:rFonts w:ascii="Gill Sans Condensed" w:hAnsi="Gill Sans Condensed"/>
                <w:b/>
                <w:sz w:val="30"/>
              </w:rPr>
            </w:pPr>
            <w:r>
              <w:rPr>
                <w:rFonts w:ascii="Gill Sans Condensed" w:hAnsi="Gill Sans Condensed"/>
                <w:b/>
                <w:sz w:val="30"/>
              </w:rPr>
              <w:t>4</w:t>
            </w:r>
          </w:p>
        </w:tc>
        <w:tc>
          <w:tcPr>
            <w:tcW w:w="1979" w:type="dxa"/>
          </w:tcPr>
          <w:p w:rsidR="00F86784" w:rsidRDefault="00F86784">
            <w:pPr>
              <w:jc w:val="center"/>
              <w:rPr>
                <w:rFonts w:ascii="Gill Sans Condensed" w:hAnsi="Gill Sans Condensed"/>
                <w:b/>
                <w:sz w:val="30"/>
              </w:rPr>
            </w:pPr>
            <w:r>
              <w:rPr>
                <w:rFonts w:ascii="Gill Sans Condensed" w:hAnsi="Gill Sans Condensed"/>
                <w:b/>
                <w:sz w:val="30"/>
              </w:rPr>
              <w:t>5</w:t>
            </w:r>
          </w:p>
        </w:tc>
        <w:tc>
          <w:tcPr>
            <w:tcW w:w="1979" w:type="dxa"/>
          </w:tcPr>
          <w:p w:rsidR="00F86784" w:rsidRDefault="00F86784">
            <w:pPr>
              <w:jc w:val="center"/>
              <w:rPr>
                <w:rFonts w:ascii="Gill Sans Condensed" w:hAnsi="Gill Sans Condensed"/>
                <w:b/>
                <w:sz w:val="30"/>
              </w:rPr>
            </w:pPr>
            <w:r>
              <w:rPr>
                <w:rFonts w:ascii="Gill Sans Condensed" w:hAnsi="Gill Sans Condensed"/>
                <w:b/>
                <w:sz w:val="30"/>
              </w:rPr>
              <w:t>6</w:t>
            </w:r>
          </w:p>
        </w:tc>
      </w:tr>
      <w:tr w:rsidR="00F86784">
        <w:trPr>
          <w:trHeight w:val="555"/>
        </w:trPr>
        <w:tc>
          <w:tcPr>
            <w:tcW w:w="2835" w:type="dxa"/>
          </w:tcPr>
          <w:p w:rsidR="00F86784" w:rsidRDefault="00F86784">
            <w:pPr>
              <w:pStyle w:val="Heading1"/>
              <w:jc w:val="left"/>
              <w:rPr>
                <w:rFonts w:ascii="Gill Sans Condensed" w:hAnsi="Gill Sans Condensed"/>
                <w:sz w:val="24"/>
              </w:rPr>
            </w:pPr>
            <w:r>
              <w:rPr>
                <w:rFonts w:ascii="Gill Sans Condensed" w:hAnsi="Gill Sans Condensed"/>
                <w:sz w:val="24"/>
              </w:rPr>
              <w:t>DATE OF MEETING INITIAL/NEW SUPERVISOR</w:t>
            </w:r>
          </w:p>
          <w:p w:rsidR="00F86784" w:rsidRDefault="00F86784"/>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r>
      <w:tr w:rsidR="00F86784">
        <w:trPr>
          <w:trHeight w:val="690"/>
        </w:trPr>
        <w:tc>
          <w:tcPr>
            <w:tcW w:w="2835" w:type="dxa"/>
          </w:tcPr>
          <w:p w:rsidR="00F86784" w:rsidRDefault="00F86784">
            <w:pPr>
              <w:pStyle w:val="Heading1"/>
              <w:jc w:val="left"/>
              <w:rPr>
                <w:rFonts w:ascii="Gill Sans Condensed" w:hAnsi="Gill Sans Condensed"/>
                <w:sz w:val="24"/>
              </w:rPr>
            </w:pPr>
            <w:r>
              <w:rPr>
                <w:rFonts w:ascii="Gill Sans Condensed" w:hAnsi="Gill Sans Condensed"/>
                <w:sz w:val="24"/>
              </w:rPr>
              <w:t>PLACEMENT</w:t>
            </w:r>
          </w:p>
          <w:p w:rsidR="00F86784" w:rsidRDefault="00F86784">
            <w:pPr>
              <w:rPr>
                <w:rFonts w:ascii="Gill Sans Condensed" w:hAnsi="Gill Sans Condensed"/>
                <w:b/>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r>
      <w:tr w:rsidR="00F86784">
        <w:trPr>
          <w:trHeight w:val="700"/>
        </w:trPr>
        <w:tc>
          <w:tcPr>
            <w:tcW w:w="2835" w:type="dxa"/>
          </w:tcPr>
          <w:p w:rsidR="00F86784" w:rsidRDefault="00F86784">
            <w:pPr>
              <w:pStyle w:val="Heading1"/>
              <w:jc w:val="left"/>
              <w:rPr>
                <w:rFonts w:ascii="Gill Sans Condensed" w:hAnsi="Gill Sans Condensed"/>
                <w:sz w:val="24"/>
              </w:rPr>
            </w:pPr>
            <w:r>
              <w:rPr>
                <w:rFonts w:ascii="Gill Sans Condensed" w:hAnsi="Gill Sans Condensed"/>
                <w:sz w:val="24"/>
              </w:rPr>
              <w:t>LOCATION</w:t>
            </w:r>
          </w:p>
          <w:p w:rsidR="00F86784" w:rsidRDefault="00F86784">
            <w:pPr>
              <w:rPr>
                <w:rFonts w:ascii="Gill Sans Condensed" w:hAnsi="Gill Sans Condensed"/>
                <w:b/>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r>
      <w:tr w:rsidR="00F86784">
        <w:trPr>
          <w:trHeight w:val="696"/>
        </w:trPr>
        <w:tc>
          <w:tcPr>
            <w:tcW w:w="2835" w:type="dxa"/>
          </w:tcPr>
          <w:p w:rsidR="00F86784" w:rsidRDefault="00F86784">
            <w:pPr>
              <w:jc w:val="left"/>
              <w:rPr>
                <w:rFonts w:ascii="Gill Sans Condensed" w:hAnsi="Gill Sans Condensed"/>
                <w:b/>
              </w:rPr>
            </w:pPr>
            <w:r>
              <w:rPr>
                <w:rFonts w:ascii="Gill Sans Condensed" w:hAnsi="Gill Sans Condensed"/>
                <w:b/>
              </w:rPr>
              <w:t>SUPERVISOR(S)</w:t>
            </w: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r>
      <w:tr w:rsidR="00F86784">
        <w:trPr>
          <w:trHeight w:val="707"/>
        </w:trPr>
        <w:tc>
          <w:tcPr>
            <w:tcW w:w="2835" w:type="dxa"/>
          </w:tcPr>
          <w:p w:rsidR="00F86784" w:rsidRDefault="00F86784">
            <w:pPr>
              <w:pStyle w:val="Heading1"/>
              <w:jc w:val="left"/>
              <w:rPr>
                <w:rFonts w:ascii="Gill Sans Condensed" w:hAnsi="Gill Sans Condensed"/>
                <w:sz w:val="24"/>
              </w:rPr>
            </w:pPr>
            <w:r>
              <w:rPr>
                <w:rFonts w:ascii="Gill Sans Condensed" w:hAnsi="Gill Sans Condensed"/>
                <w:sz w:val="24"/>
              </w:rPr>
              <w:t>DATES OF PLACEMENT</w:t>
            </w:r>
          </w:p>
          <w:p w:rsidR="00F86784" w:rsidRDefault="00F86784">
            <w:pPr>
              <w:rPr>
                <w:rFonts w:ascii="Gill Sans Condensed" w:hAnsi="Gill Sans Condensed"/>
                <w:b/>
              </w:rPr>
            </w:pPr>
            <w:r>
              <w:rPr>
                <w:rFonts w:ascii="Gill Sans Condensed" w:hAnsi="Gill Sans Condensed"/>
                <w:b/>
              </w:rPr>
              <w:t>FROM/TO</w:t>
            </w: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r>
      <w:tr w:rsidR="00F86784">
        <w:trPr>
          <w:trHeight w:val="707"/>
        </w:trPr>
        <w:tc>
          <w:tcPr>
            <w:tcW w:w="2835" w:type="dxa"/>
          </w:tcPr>
          <w:p w:rsidR="00F86784" w:rsidRDefault="00F86784">
            <w:pPr>
              <w:pStyle w:val="Heading1"/>
              <w:jc w:val="left"/>
              <w:rPr>
                <w:rFonts w:ascii="Gill Sans Condensed" w:hAnsi="Gill Sans Condensed"/>
                <w:sz w:val="24"/>
              </w:rPr>
            </w:pPr>
            <w:r>
              <w:rPr>
                <w:rFonts w:ascii="Gill Sans Condensed" w:hAnsi="Gill Sans Condensed"/>
                <w:sz w:val="24"/>
              </w:rPr>
              <w:t>DATE OF MID PLACEMENT MEETING</w:t>
            </w: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r>
      <w:tr w:rsidR="00F86784">
        <w:trPr>
          <w:trHeight w:val="844"/>
        </w:trPr>
        <w:tc>
          <w:tcPr>
            <w:tcW w:w="2835" w:type="dxa"/>
          </w:tcPr>
          <w:p w:rsidR="00F86784" w:rsidRDefault="00F86784">
            <w:pPr>
              <w:pStyle w:val="Heading1"/>
              <w:jc w:val="left"/>
              <w:rPr>
                <w:rFonts w:ascii="Gill Sans Condensed" w:hAnsi="Gill Sans Condensed"/>
                <w:sz w:val="24"/>
              </w:rPr>
            </w:pPr>
            <w:r>
              <w:rPr>
                <w:rFonts w:ascii="Gill Sans Condensed" w:hAnsi="Gill Sans Condensed"/>
                <w:sz w:val="24"/>
              </w:rPr>
              <w:t>VISITED BY</w:t>
            </w: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r>
      <w:tr w:rsidR="00F86784">
        <w:trPr>
          <w:trHeight w:val="984"/>
        </w:trPr>
        <w:tc>
          <w:tcPr>
            <w:tcW w:w="2835" w:type="dxa"/>
          </w:tcPr>
          <w:p w:rsidR="00F86784" w:rsidRDefault="00F86784">
            <w:pPr>
              <w:jc w:val="left"/>
              <w:rPr>
                <w:rFonts w:ascii="Gill Sans Condensed" w:hAnsi="Gill Sans Condensed"/>
                <w:b/>
              </w:rPr>
            </w:pPr>
            <w:r>
              <w:rPr>
                <w:rFonts w:ascii="Gill Sans Condensed" w:hAnsi="Gill Sans Condensed"/>
                <w:b/>
              </w:rPr>
              <w:t xml:space="preserve">DATE OF END OF PLACEMENT MEETING </w:t>
            </w: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c>
          <w:tcPr>
            <w:tcW w:w="1979" w:type="dxa"/>
          </w:tcPr>
          <w:p w:rsidR="00F86784" w:rsidRDefault="00F86784">
            <w:pPr>
              <w:jc w:val="center"/>
              <w:rPr>
                <w:b/>
                <w:sz w:val="36"/>
              </w:rPr>
            </w:pPr>
          </w:p>
        </w:tc>
      </w:tr>
    </w:tbl>
    <w:p w:rsidR="00F86784" w:rsidRDefault="00F86784">
      <w:pPr>
        <w:pStyle w:val="BodyText"/>
      </w:pPr>
    </w:p>
    <w:p w:rsidR="00F86784" w:rsidRDefault="00F86784">
      <w:pPr>
        <w:pStyle w:val="BodyText"/>
        <w:jc w:val="center"/>
        <w:rPr>
          <w:i/>
        </w:rPr>
      </w:pPr>
      <w:r>
        <w:rPr>
          <w:i/>
        </w:rPr>
        <w:t>A record of all placements completed and the assessment of those placements is kept by the Programme Secretary and reviewed by Programme staff.</w:t>
      </w:r>
    </w:p>
    <w:p w:rsidR="00F86784" w:rsidRDefault="00F86784">
      <w:pPr>
        <w:sectPr w:rsidR="00F86784">
          <w:pgSz w:w="16840" w:h="11907" w:orient="landscape"/>
          <w:pgMar w:top="426" w:right="1440" w:bottom="142" w:left="1440" w:header="720" w:footer="720" w:gutter="0"/>
          <w:cols w:space="720"/>
        </w:sectPr>
      </w:pPr>
    </w:p>
    <w:p w:rsidR="00F86784" w:rsidRDefault="00F86784">
      <w:pPr>
        <w:pStyle w:val="BodyText"/>
        <w:jc w:val="center"/>
      </w:pPr>
      <w:r>
        <w:rPr>
          <w:b/>
          <w:sz w:val="32"/>
          <w:u w:val="single"/>
        </w:rPr>
        <w:lastRenderedPageBreak/>
        <w:t>SELF MONITORING USING A LOG BOOK</w:t>
      </w:r>
    </w:p>
    <w:p w:rsidR="00F86784" w:rsidRDefault="00F86784">
      <w:pPr>
        <w:pStyle w:val="BodyText"/>
      </w:pPr>
    </w:p>
    <w:p w:rsidR="00F86784" w:rsidRDefault="00F86784">
      <w:pPr>
        <w:pStyle w:val="BodyText"/>
      </w:pPr>
      <w:r>
        <w:rPr>
          <w:b/>
        </w:rPr>
        <w:t>Introduction</w:t>
      </w:r>
    </w:p>
    <w:p w:rsidR="00F86784" w:rsidRDefault="00F86784">
      <w:pPr>
        <w:pStyle w:val="BodyText"/>
        <w:jc w:val="both"/>
      </w:pPr>
    </w:p>
    <w:p w:rsidR="00F86784" w:rsidRDefault="00F86784">
      <w:pPr>
        <w:pStyle w:val="BodyText"/>
        <w:jc w:val="both"/>
      </w:pPr>
      <w:r>
        <w:t>A clinical log serves several purposes. As a cumulative record of trainees’ clinical experiences it helps staff plan teaching and placements; it makes it easier to identify gaps in trainees’ experiences and helps them to think about and reflect upon their work. A log also makes it easier for external assessors to evaluate the experience which we provide on the Programme. It is the trainees’ responsibility to ensure that their log book is updated regularly and to ensure that it is referred to when planning placements, setting placement contracts and in their own individual annual reviews.</w:t>
      </w:r>
    </w:p>
    <w:p w:rsidR="00F86784" w:rsidRDefault="00F86784">
      <w:pPr>
        <w:pStyle w:val="BodyText"/>
        <w:jc w:val="both"/>
      </w:pPr>
    </w:p>
    <w:p w:rsidR="00F86784" w:rsidRDefault="00F86784">
      <w:pPr>
        <w:pStyle w:val="BodyText"/>
        <w:jc w:val="both"/>
      </w:pPr>
      <w:r>
        <w:t xml:space="preserve">This log contains more than a simple record of clinical experiences. It provides an opportunity for trainees to record </w:t>
      </w:r>
      <w:r>
        <w:rPr>
          <w:u w:val="single"/>
        </w:rPr>
        <w:t>what</w:t>
      </w:r>
      <w:r>
        <w:t xml:space="preserve"> they are doing (part A) as well as </w:t>
      </w:r>
      <w:r>
        <w:rPr>
          <w:u w:val="single"/>
        </w:rPr>
        <w:t>how</w:t>
      </w:r>
      <w:r>
        <w:t xml:space="preserve"> they are doing (part B).</w:t>
      </w:r>
    </w:p>
    <w:p w:rsidR="00F86784" w:rsidRDefault="00F86784">
      <w:pPr>
        <w:pStyle w:val="BodyText"/>
        <w:jc w:val="both"/>
      </w:pPr>
    </w:p>
    <w:p w:rsidR="00F86784" w:rsidRDefault="00F86784">
      <w:pPr>
        <w:pStyle w:val="BodyText"/>
        <w:jc w:val="both"/>
        <w:rPr>
          <w:b/>
        </w:rPr>
      </w:pPr>
      <w:r>
        <w:rPr>
          <w:b/>
        </w:rPr>
        <w:t>Instructions for completing part A</w:t>
      </w:r>
    </w:p>
    <w:p w:rsidR="00F86784" w:rsidRDefault="00F86784">
      <w:pPr>
        <w:pStyle w:val="BodyText"/>
        <w:jc w:val="both"/>
        <w:rPr>
          <w:b/>
        </w:rPr>
      </w:pPr>
    </w:p>
    <w:p w:rsidR="00F86784" w:rsidRDefault="00F86784">
      <w:pPr>
        <w:pStyle w:val="BodyText"/>
        <w:jc w:val="both"/>
      </w:pPr>
      <w:r>
        <w:t>The first part of the log is concerned with the range of clinical work trainees have done on placement. A chart for recording work involving clients is attached</w:t>
      </w:r>
      <w:r w:rsidR="002552E3">
        <w:t xml:space="preserve"> </w:t>
      </w:r>
      <w:r>
        <w:t xml:space="preserve">followed by </w:t>
      </w:r>
      <w:r w:rsidR="002552E3">
        <w:t>two pages</w:t>
      </w:r>
      <w:r>
        <w:t xml:space="preserve"> </w:t>
      </w:r>
      <w:r w:rsidR="002552E3">
        <w:t xml:space="preserve">for </w:t>
      </w:r>
      <w:r>
        <w:t>recording other activities</w:t>
      </w:r>
      <w:r w:rsidR="002552E3">
        <w:t xml:space="preserve"> and noting your reflections on inclusive practise on this placement</w:t>
      </w:r>
      <w:r>
        <w:t>.</w:t>
      </w:r>
      <w:r w:rsidR="002552E3">
        <w:t xml:space="preserve"> </w:t>
      </w:r>
      <w:r>
        <w:t xml:space="preserve"> </w:t>
      </w:r>
      <w:r w:rsidR="002552E3">
        <w:t>Please add</w:t>
      </w:r>
      <w:r>
        <w:t xml:space="preserve"> additional </w:t>
      </w:r>
      <w:r w:rsidR="002552E3">
        <w:t xml:space="preserve">blank </w:t>
      </w:r>
      <w:r>
        <w:t xml:space="preserve">sheets </w:t>
      </w:r>
      <w:r w:rsidR="002552E3">
        <w:t>if more space is</w:t>
      </w:r>
      <w:r>
        <w:t xml:space="preserve"> required.</w:t>
      </w:r>
    </w:p>
    <w:p w:rsidR="00F86784" w:rsidRDefault="00F86784">
      <w:pPr>
        <w:pStyle w:val="BodyText"/>
        <w:jc w:val="both"/>
      </w:pPr>
    </w:p>
    <w:p w:rsidR="00F86784" w:rsidRDefault="00F86784">
      <w:pPr>
        <w:pStyle w:val="BodyText"/>
        <w:jc w:val="both"/>
      </w:pPr>
      <w:r>
        <w:rPr>
          <w:b/>
        </w:rPr>
        <w:t>Trainees are advised to fill it in at least monthly</w:t>
      </w:r>
      <w:r>
        <w:t xml:space="preserve"> – this way the task won’t be too burdensome. Some examples are given below, and illustrated in the example sheet following.</w:t>
      </w:r>
    </w:p>
    <w:p w:rsidR="00F86784" w:rsidRDefault="00F86784">
      <w:pPr>
        <w:pStyle w:val="BodyText"/>
        <w:jc w:val="both"/>
      </w:pPr>
    </w:p>
    <w:p w:rsidR="00F86784" w:rsidRDefault="00F86784">
      <w:pPr>
        <w:pStyle w:val="BodyText"/>
        <w:jc w:val="both"/>
        <w:rPr>
          <w:b/>
        </w:rPr>
      </w:pPr>
      <w:r>
        <w:rPr>
          <w:b/>
        </w:rPr>
        <w:t>Example 1</w:t>
      </w:r>
    </w:p>
    <w:p w:rsidR="00F86784" w:rsidRDefault="00F86784">
      <w:pPr>
        <w:pStyle w:val="BodyText"/>
        <w:jc w:val="both"/>
      </w:pPr>
    </w:p>
    <w:p w:rsidR="00F86784" w:rsidRDefault="00F86784">
      <w:pPr>
        <w:pStyle w:val="BodyText"/>
        <w:jc w:val="both"/>
      </w:pPr>
      <w:r>
        <w:t xml:space="preserve">Imagine you are seeing </w:t>
      </w:r>
      <w:r>
        <w:rPr>
          <w:b/>
        </w:rPr>
        <w:t>Case A</w:t>
      </w:r>
      <w:r>
        <w:t xml:space="preserve">, a </w:t>
      </w:r>
      <w:r>
        <w:rPr>
          <w:b/>
        </w:rPr>
        <w:t xml:space="preserve">30 </w:t>
      </w:r>
      <w:r>
        <w:t xml:space="preserve">year old </w:t>
      </w:r>
      <w:r>
        <w:rPr>
          <w:b/>
        </w:rPr>
        <w:t>Man</w:t>
      </w:r>
      <w:r>
        <w:t xml:space="preserve"> with </w:t>
      </w:r>
      <w:r>
        <w:rPr>
          <w:b/>
        </w:rPr>
        <w:t>agoraphobia</w:t>
      </w:r>
      <w:r>
        <w:t xml:space="preserve"> referred by his </w:t>
      </w:r>
      <w:r>
        <w:rPr>
          <w:b/>
        </w:rPr>
        <w:t>psychiatrist.</w:t>
      </w:r>
      <w:r>
        <w:t xml:space="preserve"> You assess him by </w:t>
      </w:r>
      <w:r>
        <w:rPr>
          <w:b/>
        </w:rPr>
        <w:t xml:space="preserve">interview </w:t>
      </w:r>
      <w:r>
        <w:t xml:space="preserve">and with the help of some </w:t>
      </w:r>
      <w:r>
        <w:rPr>
          <w:b/>
        </w:rPr>
        <w:t>questionnaires</w:t>
      </w:r>
      <w:r>
        <w:t xml:space="preserve">. He is a </w:t>
      </w:r>
      <w:r>
        <w:rPr>
          <w:b/>
        </w:rPr>
        <w:t>practising Christian</w:t>
      </w:r>
      <w:r>
        <w:t xml:space="preserve">. The major focus of your intervention is </w:t>
      </w:r>
      <w:r>
        <w:rPr>
          <w:b/>
        </w:rPr>
        <w:t>cognitive behavioural</w:t>
      </w:r>
      <w:r>
        <w:t xml:space="preserve">, but you also do basic </w:t>
      </w:r>
      <w:r>
        <w:rPr>
          <w:b/>
        </w:rPr>
        <w:t>consultation with ward staff</w:t>
      </w:r>
      <w:r>
        <w:t xml:space="preserve">; you have seen him once a week for </w:t>
      </w:r>
      <w:r>
        <w:rPr>
          <w:b/>
        </w:rPr>
        <w:t xml:space="preserve">ten sessions, </w:t>
      </w:r>
      <w:r>
        <w:rPr>
          <w:bCs/>
        </w:rPr>
        <w:t xml:space="preserve">and the consultation is just </w:t>
      </w:r>
      <w:r>
        <w:rPr>
          <w:b/>
        </w:rPr>
        <w:t>1 meeting.</w:t>
      </w:r>
      <w:r>
        <w:t xml:space="preserve"> He is judged by you and your supervisor to have </w:t>
      </w:r>
      <w:r>
        <w:rPr>
          <w:b/>
        </w:rPr>
        <w:t>improved</w:t>
      </w:r>
      <w:r>
        <w:t>.</w:t>
      </w:r>
    </w:p>
    <w:p w:rsidR="00F86784" w:rsidRDefault="00F86784">
      <w:pPr>
        <w:pStyle w:val="BodyText"/>
        <w:jc w:val="both"/>
      </w:pPr>
    </w:p>
    <w:p w:rsidR="00F86784" w:rsidRDefault="00F86784">
      <w:pPr>
        <w:pStyle w:val="BodyText"/>
        <w:jc w:val="both"/>
      </w:pPr>
      <w:r>
        <w:rPr>
          <w:b/>
        </w:rPr>
        <w:lastRenderedPageBreak/>
        <w:t>Example 2</w:t>
      </w:r>
    </w:p>
    <w:p w:rsidR="00F86784" w:rsidRDefault="00F86784">
      <w:pPr>
        <w:pStyle w:val="BodyText"/>
        <w:jc w:val="both"/>
      </w:pPr>
    </w:p>
    <w:p w:rsidR="00F86784" w:rsidRDefault="00F86784">
      <w:pPr>
        <w:pStyle w:val="BodyText"/>
        <w:jc w:val="both"/>
      </w:pPr>
      <w:r>
        <w:rPr>
          <w:b/>
        </w:rPr>
        <w:t>Case B</w:t>
      </w:r>
      <w:r>
        <w:t xml:space="preserve"> is a little boy aged </w:t>
      </w:r>
      <w:r>
        <w:rPr>
          <w:b/>
        </w:rPr>
        <w:t>10</w:t>
      </w:r>
      <w:r>
        <w:t xml:space="preserve"> referred by the </w:t>
      </w:r>
      <w:r>
        <w:rPr>
          <w:b/>
        </w:rPr>
        <w:t>local special school</w:t>
      </w:r>
      <w:r>
        <w:t xml:space="preserve"> with a </w:t>
      </w:r>
      <w:r>
        <w:rPr>
          <w:b/>
        </w:rPr>
        <w:t>behaviour problem</w:t>
      </w:r>
      <w:r>
        <w:t xml:space="preserve">. You see his parents with a community nurse; you see him with his parents, who are both of </w:t>
      </w:r>
      <w:r>
        <w:rPr>
          <w:b/>
        </w:rPr>
        <w:t>Chinese origin</w:t>
      </w:r>
      <w:r>
        <w:t xml:space="preserve">, for an </w:t>
      </w:r>
      <w:r>
        <w:rPr>
          <w:b/>
        </w:rPr>
        <w:t>assessment interview</w:t>
      </w:r>
      <w:r>
        <w:t xml:space="preserve"> and you spend some time in the classroom </w:t>
      </w:r>
      <w:r>
        <w:rPr>
          <w:b/>
        </w:rPr>
        <w:t xml:space="preserve">observing </w:t>
      </w:r>
      <w:r>
        <w:t xml:space="preserve">him </w:t>
      </w:r>
      <w:r>
        <w:rPr>
          <w:b/>
        </w:rPr>
        <w:t>directly</w:t>
      </w:r>
      <w:r>
        <w:t xml:space="preserve">. After discussion you and your supervisor decide to work through the teacher, supervising a behavioural problem. You write </w:t>
      </w:r>
      <w:r>
        <w:rPr>
          <w:b/>
        </w:rPr>
        <w:t>‘indirect’</w:t>
      </w:r>
      <w:r>
        <w:t xml:space="preserve"> in the mode of work column. You see the teacher </w:t>
      </w:r>
      <w:r>
        <w:rPr>
          <w:b/>
        </w:rPr>
        <w:t>three</w:t>
      </w:r>
      <w:r>
        <w:t xml:space="preserve"> times, but then the family moves out of the area and does not return.</w:t>
      </w:r>
    </w:p>
    <w:p w:rsidR="00F86784" w:rsidRDefault="00F86784">
      <w:pPr>
        <w:pStyle w:val="BodyText"/>
        <w:jc w:val="both"/>
        <w:rPr>
          <w:b/>
        </w:rPr>
      </w:pPr>
    </w:p>
    <w:p w:rsidR="00F86784" w:rsidRDefault="00F86784">
      <w:pPr>
        <w:pStyle w:val="BodyText"/>
        <w:jc w:val="both"/>
        <w:rPr>
          <w:b/>
        </w:rPr>
      </w:pPr>
      <w:r>
        <w:rPr>
          <w:b/>
        </w:rPr>
        <w:t>Example 3</w:t>
      </w:r>
    </w:p>
    <w:p w:rsidR="00F86784" w:rsidRDefault="00F86784">
      <w:pPr>
        <w:pStyle w:val="BodyText"/>
        <w:jc w:val="both"/>
      </w:pPr>
    </w:p>
    <w:p w:rsidR="00F86784" w:rsidRDefault="00F86784">
      <w:pPr>
        <w:pStyle w:val="BodyText"/>
        <w:jc w:val="both"/>
      </w:pPr>
      <w:r>
        <w:rPr>
          <w:b/>
        </w:rPr>
        <w:t>Case C</w:t>
      </w:r>
      <w:r>
        <w:t xml:space="preserve"> is a couple (</w:t>
      </w:r>
      <w:r>
        <w:rPr>
          <w:b/>
        </w:rPr>
        <w:t>M and F</w:t>
      </w:r>
      <w:r>
        <w:t xml:space="preserve">) aged </w:t>
      </w:r>
      <w:r>
        <w:rPr>
          <w:b/>
        </w:rPr>
        <w:t>32 and 35</w:t>
      </w:r>
      <w:r>
        <w:t xml:space="preserve"> referred with a </w:t>
      </w:r>
      <w:r>
        <w:rPr>
          <w:b/>
        </w:rPr>
        <w:t xml:space="preserve">sexual problem </w:t>
      </w:r>
      <w:r>
        <w:t xml:space="preserve">by a </w:t>
      </w:r>
      <w:r>
        <w:rPr>
          <w:b/>
        </w:rPr>
        <w:t>GP</w:t>
      </w:r>
      <w:r>
        <w:t xml:space="preserve">. Your </w:t>
      </w:r>
      <w:r>
        <w:rPr>
          <w:b/>
        </w:rPr>
        <w:t>supervisor</w:t>
      </w:r>
      <w:r>
        <w:t xml:space="preserve"> offers </w:t>
      </w:r>
      <w:r>
        <w:rPr>
          <w:b/>
        </w:rPr>
        <w:t xml:space="preserve">psychosexual </w:t>
      </w:r>
      <w:r>
        <w:t xml:space="preserve">counselling and because you are observing rather than acting as co-therapist you write </w:t>
      </w:r>
      <w:r>
        <w:rPr>
          <w:b/>
        </w:rPr>
        <w:t>Observer</w:t>
      </w:r>
      <w:r>
        <w:t xml:space="preserve"> in the ‘role’ column. You see the couple for </w:t>
      </w:r>
      <w:r>
        <w:rPr>
          <w:b/>
        </w:rPr>
        <w:t>12</w:t>
      </w:r>
      <w:r>
        <w:t xml:space="preserve"> sessions but they do not improve; they seem to have developed new problems.</w:t>
      </w:r>
    </w:p>
    <w:p w:rsidR="00F86784" w:rsidRDefault="00F86784">
      <w:pPr>
        <w:pStyle w:val="BodyText"/>
        <w:jc w:val="center"/>
        <w:rPr>
          <w:b/>
          <w:sz w:val="32"/>
          <w:u w:val="single"/>
        </w:rPr>
        <w:sectPr w:rsidR="00F86784">
          <w:pgSz w:w="11907" w:h="16840"/>
          <w:pgMar w:top="992" w:right="1247" w:bottom="1247" w:left="1247" w:header="720" w:footer="720" w:gutter="0"/>
          <w:cols w:space="720"/>
        </w:sectPr>
      </w:pPr>
    </w:p>
    <w:p w:rsidR="00F86784" w:rsidRDefault="00F86784">
      <w:pPr>
        <w:pStyle w:val="BodyText"/>
        <w:tabs>
          <w:tab w:val="left" w:pos="15168"/>
        </w:tabs>
        <w:ind w:left="142" w:right="-1208"/>
        <w:jc w:val="center"/>
        <w:rPr>
          <w:b/>
          <w:sz w:val="32"/>
          <w:u w:val="single"/>
        </w:rPr>
      </w:pPr>
      <w:r>
        <w:rPr>
          <w:b/>
          <w:sz w:val="32"/>
          <w:u w:val="single"/>
        </w:rPr>
        <w:lastRenderedPageBreak/>
        <w:t>CLINICAL LOG PART A: Example Sheet</w:t>
      </w:r>
    </w:p>
    <w:p w:rsidR="00F86784" w:rsidRDefault="00F86784">
      <w:pPr>
        <w:pStyle w:val="BodyText"/>
        <w:jc w:val="center"/>
        <w:rPr>
          <w:b/>
          <w:sz w:val="32"/>
          <w:u w:val="single"/>
        </w:rPr>
      </w:pPr>
    </w:p>
    <w:p w:rsidR="002C607E" w:rsidRDefault="00F86784" w:rsidP="002C607E">
      <w:pPr>
        <w:pStyle w:val="BodyText"/>
        <w:rPr>
          <w:b/>
          <w:sz w:val="26"/>
        </w:rPr>
      </w:pPr>
      <w:r>
        <w:rPr>
          <w:b/>
          <w:sz w:val="26"/>
        </w:rPr>
        <w:t xml:space="preserve">LOG OF CLIENTS WORKED WITH DURING PLACEMENT AT: </w:t>
      </w:r>
    </w:p>
    <w:p w:rsidR="002C607E" w:rsidRDefault="00F86784" w:rsidP="002C607E">
      <w:pPr>
        <w:pStyle w:val="BodyText"/>
        <w:ind w:left="5760"/>
        <w:jc w:val="both"/>
        <w:rPr>
          <w:b/>
          <w:sz w:val="26"/>
        </w:rPr>
      </w:pPr>
      <w:r>
        <w:rPr>
          <w:b/>
          <w:sz w:val="26"/>
        </w:rPr>
        <w:t>F</w:t>
      </w:r>
      <w:r w:rsidR="002C607E">
        <w:rPr>
          <w:b/>
          <w:sz w:val="26"/>
        </w:rPr>
        <w:t>ROM:</w:t>
      </w:r>
    </w:p>
    <w:p w:rsidR="00F86784" w:rsidRDefault="00F86784" w:rsidP="002C607E">
      <w:pPr>
        <w:pStyle w:val="BodyText"/>
        <w:ind w:left="5760"/>
        <w:jc w:val="both"/>
        <w:rPr>
          <w:b/>
          <w:sz w:val="26"/>
        </w:rPr>
      </w:pPr>
      <w:r>
        <w:rPr>
          <w:b/>
          <w:sz w:val="26"/>
        </w:rPr>
        <w:t>TO</w:t>
      </w:r>
    </w:p>
    <w:p w:rsidR="00F86784" w:rsidRDefault="00F86784">
      <w:pPr>
        <w:pStyle w:val="BodyText"/>
        <w:ind w:left="7200"/>
        <w:rPr>
          <w:b/>
          <w:sz w:val="26"/>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
        <w:gridCol w:w="850"/>
        <w:gridCol w:w="709"/>
        <w:gridCol w:w="1276"/>
        <w:gridCol w:w="1559"/>
        <w:gridCol w:w="1417"/>
        <w:gridCol w:w="993"/>
        <w:gridCol w:w="1134"/>
        <w:gridCol w:w="1134"/>
        <w:gridCol w:w="1134"/>
        <w:gridCol w:w="1275"/>
        <w:gridCol w:w="1276"/>
        <w:gridCol w:w="1843"/>
      </w:tblGrid>
      <w:tr w:rsidR="00A43E02" w:rsidTr="00A43E02">
        <w:tc>
          <w:tcPr>
            <w:tcW w:w="852" w:type="dxa"/>
          </w:tcPr>
          <w:p w:rsidR="00A43E02" w:rsidRDefault="00A43E02">
            <w:pPr>
              <w:pStyle w:val="BodyText"/>
              <w:ind w:left="142"/>
              <w:rPr>
                <w:rFonts w:ascii="Gill Sans Condensed" w:hAnsi="Gill Sans Condensed"/>
                <w:b/>
                <w:sz w:val="18"/>
              </w:rPr>
            </w:pPr>
            <w:r>
              <w:rPr>
                <w:rFonts w:ascii="Gill Sans Condensed" w:hAnsi="Gill Sans Condensed"/>
                <w:b/>
                <w:sz w:val="18"/>
              </w:rPr>
              <w:t>Case</w:t>
            </w:r>
          </w:p>
          <w:p w:rsidR="00A43E02" w:rsidRDefault="00A43E02">
            <w:pPr>
              <w:pStyle w:val="BodyText"/>
              <w:ind w:left="142"/>
              <w:rPr>
                <w:rFonts w:ascii="Gill Sans Condensed" w:hAnsi="Gill Sans Condensed"/>
                <w:b/>
                <w:sz w:val="18"/>
              </w:rPr>
            </w:pPr>
            <w:r>
              <w:rPr>
                <w:rFonts w:ascii="Gill Sans Condensed" w:hAnsi="Gill Sans Condensed"/>
                <w:b/>
                <w:sz w:val="18"/>
              </w:rPr>
              <w:t>Initial</w:t>
            </w:r>
          </w:p>
          <w:p w:rsidR="00A43E02" w:rsidRDefault="00A43E02">
            <w:pPr>
              <w:pStyle w:val="BodyText"/>
              <w:ind w:left="142"/>
              <w:rPr>
                <w:rFonts w:ascii="Gill Sans Condensed" w:hAnsi="Gill Sans Condensed"/>
                <w:b/>
                <w:sz w:val="18"/>
              </w:rPr>
            </w:pPr>
            <w:r>
              <w:rPr>
                <w:rFonts w:ascii="Gill Sans Condensed" w:hAnsi="Gill Sans Condensed"/>
                <w:b/>
                <w:sz w:val="18"/>
              </w:rPr>
              <w:t>No</w:t>
            </w:r>
          </w:p>
        </w:tc>
        <w:tc>
          <w:tcPr>
            <w:tcW w:w="850" w:type="dxa"/>
          </w:tcPr>
          <w:p w:rsidR="00A43E02" w:rsidRDefault="00A43E02">
            <w:pPr>
              <w:pStyle w:val="BodyText"/>
              <w:ind w:left="142"/>
              <w:rPr>
                <w:rFonts w:ascii="Gill Sans Condensed" w:hAnsi="Gill Sans Condensed"/>
                <w:b/>
                <w:sz w:val="18"/>
              </w:rPr>
            </w:pPr>
            <w:r>
              <w:rPr>
                <w:rFonts w:ascii="Gill Sans Condensed" w:hAnsi="Gill Sans Condensed"/>
                <w:b/>
                <w:sz w:val="18"/>
              </w:rPr>
              <w:t>Sex</w:t>
            </w:r>
          </w:p>
        </w:tc>
        <w:tc>
          <w:tcPr>
            <w:tcW w:w="709" w:type="dxa"/>
          </w:tcPr>
          <w:p w:rsidR="00A43E02" w:rsidRDefault="00A43E02">
            <w:pPr>
              <w:pStyle w:val="BodyText"/>
              <w:ind w:left="142"/>
              <w:rPr>
                <w:rFonts w:ascii="Gill Sans Condensed" w:hAnsi="Gill Sans Condensed"/>
                <w:b/>
                <w:sz w:val="18"/>
              </w:rPr>
            </w:pPr>
            <w:r>
              <w:rPr>
                <w:rFonts w:ascii="Gill Sans Condensed" w:hAnsi="Gill Sans Condensed"/>
                <w:b/>
                <w:sz w:val="18"/>
              </w:rPr>
              <w:t>Age</w:t>
            </w:r>
          </w:p>
        </w:tc>
        <w:tc>
          <w:tcPr>
            <w:tcW w:w="1276" w:type="dxa"/>
          </w:tcPr>
          <w:p w:rsidR="00A43E02" w:rsidRDefault="00A43E02">
            <w:pPr>
              <w:pStyle w:val="BodyText"/>
              <w:ind w:left="142"/>
              <w:rPr>
                <w:rFonts w:ascii="Gill Sans Condensed" w:hAnsi="Gill Sans Condensed"/>
                <w:b/>
                <w:sz w:val="18"/>
              </w:rPr>
            </w:pPr>
            <w:r>
              <w:rPr>
                <w:rFonts w:ascii="Gill Sans Condensed" w:hAnsi="Gill Sans Condensed"/>
                <w:b/>
                <w:sz w:val="18"/>
              </w:rPr>
              <w:t>Referral Source</w:t>
            </w:r>
          </w:p>
        </w:tc>
        <w:tc>
          <w:tcPr>
            <w:tcW w:w="1559" w:type="dxa"/>
          </w:tcPr>
          <w:p w:rsidR="00A43E02" w:rsidRDefault="00A43E02">
            <w:pPr>
              <w:pStyle w:val="BodyText"/>
              <w:ind w:left="142"/>
              <w:rPr>
                <w:rFonts w:ascii="Gill Sans Condensed" w:hAnsi="Gill Sans Condensed"/>
                <w:b/>
                <w:sz w:val="18"/>
              </w:rPr>
            </w:pPr>
            <w:r>
              <w:rPr>
                <w:rFonts w:ascii="Gill Sans Condensed" w:hAnsi="Gill Sans Condensed"/>
                <w:b/>
                <w:sz w:val="18"/>
              </w:rPr>
              <w:t>Assessments</w:t>
            </w:r>
          </w:p>
        </w:tc>
        <w:tc>
          <w:tcPr>
            <w:tcW w:w="1417" w:type="dxa"/>
          </w:tcPr>
          <w:p w:rsidR="00A43E02" w:rsidRDefault="00A43E02">
            <w:pPr>
              <w:pStyle w:val="BodyText"/>
              <w:ind w:left="142"/>
              <w:rPr>
                <w:rFonts w:ascii="Gill Sans Condensed" w:hAnsi="Gill Sans Condensed"/>
                <w:b/>
                <w:sz w:val="18"/>
              </w:rPr>
            </w:pPr>
            <w:r>
              <w:rPr>
                <w:rFonts w:ascii="Gill Sans Condensed" w:hAnsi="Gill Sans Condensed"/>
                <w:b/>
                <w:sz w:val="18"/>
              </w:rPr>
              <w:t>Main Problems</w:t>
            </w:r>
          </w:p>
        </w:tc>
        <w:tc>
          <w:tcPr>
            <w:tcW w:w="993" w:type="dxa"/>
          </w:tcPr>
          <w:p w:rsidR="00A43E02" w:rsidRDefault="00A43E02">
            <w:pPr>
              <w:pStyle w:val="BodyText"/>
              <w:ind w:left="142"/>
              <w:rPr>
                <w:rFonts w:ascii="Gill Sans Condensed" w:hAnsi="Gill Sans Condensed"/>
                <w:b/>
                <w:sz w:val="18"/>
              </w:rPr>
            </w:pPr>
            <w:r>
              <w:rPr>
                <w:rFonts w:ascii="Gill Sans Condensed" w:hAnsi="Gill Sans Condensed"/>
                <w:b/>
                <w:sz w:val="18"/>
              </w:rPr>
              <w:t>Setting</w:t>
            </w:r>
          </w:p>
        </w:tc>
        <w:tc>
          <w:tcPr>
            <w:tcW w:w="1134" w:type="dxa"/>
          </w:tcPr>
          <w:p w:rsidR="00A43E02" w:rsidRDefault="00A43E02">
            <w:pPr>
              <w:pStyle w:val="BodyText"/>
              <w:rPr>
                <w:rFonts w:ascii="Gill Sans Condensed" w:hAnsi="Gill Sans Condensed"/>
                <w:b/>
                <w:sz w:val="18"/>
              </w:rPr>
            </w:pPr>
            <w:r>
              <w:rPr>
                <w:rFonts w:ascii="Gill Sans Condensed" w:hAnsi="Gill Sans Condensed"/>
                <w:b/>
                <w:sz w:val="18"/>
              </w:rPr>
              <w:t>Intervention</w:t>
            </w:r>
          </w:p>
        </w:tc>
        <w:tc>
          <w:tcPr>
            <w:tcW w:w="1134" w:type="dxa"/>
          </w:tcPr>
          <w:p w:rsidR="00A43E02" w:rsidRDefault="00A43E02">
            <w:pPr>
              <w:pStyle w:val="BodyText"/>
              <w:ind w:left="142"/>
              <w:rPr>
                <w:rFonts w:ascii="Gill Sans Condensed" w:hAnsi="Gill Sans Condensed"/>
                <w:b/>
                <w:sz w:val="18"/>
              </w:rPr>
            </w:pPr>
            <w:r>
              <w:rPr>
                <w:rFonts w:ascii="Gill Sans Condensed" w:hAnsi="Gill Sans Condensed"/>
                <w:b/>
                <w:sz w:val="18"/>
              </w:rPr>
              <w:t>Role</w:t>
            </w:r>
          </w:p>
        </w:tc>
        <w:tc>
          <w:tcPr>
            <w:tcW w:w="1134" w:type="dxa"/>
          </w:tcPr>
          <w:p w:rsidR="00A43E02" w:rsidRDefault="00A43E02">
            <w:pPr>
              <w:pStyle w:val="BodyText"/>
              <w:ind w:left="142"/>
              <w:rPr>
                <w:rFonts w:ascii="Gill Sans Condensed" w:hAnsi="Gill Sans Condensed"/>
                <w:b/>
                <w:sz w:val="18"/>
              </w:rPr>
            </w:pPr>
            <w:r>
              <w:rPr>
                <w:rFonts w:ascii="Gill Sans Condensed" w:hAnsi="Gill Sans Condensed"/>
                <w:b/>
                <w:sz w:val="18"/>
              </w:rPr>
              <w:t>Co-workers</w:t>
            </w:r>
          </w:p>
        </w:tc>
        <w:tc>
          <w:tcPr>
            <w:tcW w:w="1275" w:type="dxa"/>
          </w:tcPr>
          <w:p w:rsidR="00A43E02" w:rsidRDefault="00A43E02">
            <w:pPr>
              <w:pStyle w:val="BodyText"/>
              <w:rPr>
                <w:rFonts w:ascii="Gill Sans Condensed" w:hAnsi="Gill Sans Condensed"/>
                <w:b/>
                <w:sz w:val="18"/>
              </w:rPr>
            </w:pPr>
            <w:r>
              <w:rPr>
                <w:rFonts w:ascii="Gill Sans Condensed" w:hAnsi="Gill Sans Condensed"/>
                <w:b/>
                <w:sz w:val="18"/>
              </w:rPr>
              <w:t>Mode of Work</w:t>
            </w:r>
          </w:p>
        </w:tc>
        <w:tc>
          <w:tcPr>
            <w:tcW w:w="1276" w:type="dxa"/>
          </w:tcPr>
          <w:p w:rsidR="00A43E02" w:rsidRDefault="00A43E02">
            <w:pPr>
              <w:pStyle w:val="BodyText"/>
              <w:ind w:left="142"/>
              <w:rPr>
                <w:rFonts w:ascii="Gill Sans Condensed" w:hAnsi="Gill Sans Condensed"/>
                <w:b/>
                <w:sz w:val="18"/>
              </w:rPr>
            </w:pPr>
            <w:r>
              <w:rPr>
                <w:rFonts w:ascii="Gill Sans Condensed" w:hAnsi="Gill Sans Condensed"/>
                <w:b/>
                <w:sz w:val="18"/>
              </w:rPr>
              <w:t>No of contacts</w:t>
            </w:r>
          </w:p>
        </w:tc>
        <w:tc>
          <w:tcPr>
            <w:tcW w:w="1843" w:type="dxa"/>
          </w:tcPr>
          <w:p w:rsidR="00A43E02" w:rsidRDefault="00A43E02">
            <w:pPr>
              <w:pStyle w:val="BodyText"/>
              <w:jc w:val="both"/>
              <w:rPr>
                <w:rFonts w:ascii="Gill Sans Condensed" w:hAnsi="Gill Sans Condensed"/>
                <w:b/>
                <w:sz w:val="18"/>
              </w:rPr>
            </w:pPr>
            <w:r>
              <w:rPr>
                <w:rFonts w:ascii="Gill Sans Condensed" w:hAnsi="Gill Sans Condensed"/>
                <w:b/>
                <w:sz w:val="18"/>
              </w:rPr>
              <w:t>Outcome</w:t>
            </w:r>
          </w:p>
        </w:tc>
      </w:tr>
      <w:tr w:rsidR="00A43E02" w:rsidTr="00A43E02">
        <w:tc>
          <w:tcPr>
            <w:tcW w:w="852" w:type="dxa"/>
          </w:tcPr>
          <w:p w:rsidR="00A43E02" w:rsidRDefault="00A43E02">
            <w:pPr>
              <w:pStyle w:val="BodyText"/>
              <w:ind w:left="142"/>
              <w:rPr>
                <w:rFonts w:ascii="Arial" w:hAnsi="Arial"/>
                <w:b/>
                <w:sz w:val="18"/>
              </w:rPr>
            </w:pPr>
          </w:p>
          <w:p w:rsidR="00A43E02" w:rsidRDefault="00A43E02">
            <w:pPr>
              <w:pStyle w:val="BodyText"/>
              <w:ind w:left="142"/>
              <w:rPr>
                <w:rFonts w:ascii="Arial" w:hAnsi="Arial"/>
                <w:b/>
                <w:sz w:val="18"/>
              </w:rPr>
            </w:pPr>
            <w:r>
              <w:rPr>
                <w:rFonts w:ascii="Arial" w:hAnsi="Arial"/>
                <w:b/>
                <w:sz w:val="18"/>
              </w:rPr>
              <w:t>A</w:t>
            </w:r>
          </w:p>
          <w:p w:rsidR="00A43E02" w:rsidRDefault="00A43E02" w:rsidP="002C607E">
            <w:pPr>
              <w:pStyle w:val="BodyText"/>
              <w:ind w:left="142"/>
              <w:rPr>
                <w:rFonts w:ascii="Arial" w:hAnsi="Arial"/>
                <w:b/>
                <w:sz w:val="18"/>
              </w:rPr>
            </w:pPr>
          </w:p>
        </w:tc>
        <w:tc>
          <w:tcPr>
            <w:tcW w:w="850"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M</w:t>
            </w:r>
          </w:p>
        </w:tc>
        <w:tc>
          <w:tcPr>
            <w:tcW w:w="709"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30</w:t>
            </w:r>
          </w:p>
        </w:tc>
        <w:tc>
          <w:tcPr>
            <w:tcW w:w="1276" w:type="dxa"/>
          </w:tcPr>
          <w:p w:rsidR="00A43E02" w:rsidRDefault="00A43E02">
            <w:pPr>
              <w:pStyle w:val="BodyText"/>
              <w:rPr>
                <w:rFonts w:ascii="Arial" w:hAnsi="Arial"/>
                <w:sz w:val="18"/>
              </w:rPr>
            </w:pPr>
          </w:p>
          <w:p w:rsidR="00A43E02" w:rsidRDefault="00A43E02">
            <w:pPr>
              <w:pStyle w:val="BodyText"/>
              <w:rPr>
                <w:rFonts w:ascii="Arial" w:hAnsi="Arial"/>
                <w:sz w:val="18"/>
              </w:rPr>
            </w:pPr>
            <w:r>
              <w:rPr>
                <w:rFonts w:ascii="Arial" w:hAnsi="Arial"/>
                <w:sz w:val="18"/>
              </w:rPr>
              <w:t>Psychiatrist</w:t>
            </w:r>
          </w:p>
        </w:tc>
        <w:tc>
          <w:tcPr>
            <w:tcW w:w="1559"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IQ</w:t>
            </w:r>
          </w:p>
          <w:p w:rsidR="00A43E02" w:rsidRDefault="00A43E02">
            <w:pPr>
              <w:pStyle w:val="BodyText"/>
              <w:ind w:left="142"/>
              <w:rPr>
                <w:rFonts w:ascii="Arial" w:hAnsi="Arial"/>
                <w:sz w:val="18"/>
              </w:rPr>
            </w:pPr>
            <w:r>
              <w:rPr>
                <w:rFonts w:ascii="Arial" w:hAnsi="Arial"/>
                <w:sz w:val="18"/>
              </w:rPr>
              <w:t>BDI Questionnaire</w:t>
            </w:r>
          </w:p>
        </w:tc>
        <w:tc>
          <w:tcPr>
            <w:tcW w:w="1417"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Phobia</w:t>
            </w:r>
          </w:p>
        </w:tc>
        <w:tc>
          <w:tcPr>
            <w:tcW w:w="993"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Ward</w:t>
            </w:r>
          </w:p>
        </w:tc>
        <w:tc>
          <w:tcPr>
            <w:tcW w:w="1134"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CBT</w:t>
            </w:r>
          </w:p>
        </w:tc>
        <w:tc>
          <w:tcPr>
            <w:tcW w:w="1134"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Individual</w:t>
            </w:r>
          </w:p>
        </w:tc>
        <w:tc>
          <w:tcPr>
            <w:tcW w:w="1134" w:type="dxa"/>
          </w:tcPr>
          <w:p w:rsidR="00A43E02" w:rsidRDefault="00A43E02">
            <w:pPr>
              <w:pStyle w:val="BodyText"/>
              <w:ind w:left="142"/>
              <w:rPr>
                <w:rFonts w:ascii="Arial" w:hAnsi="Arial"/>
                <w:sz w:val="18"/>
              </w:rPr>
            </w:pPr>
          </w:p>
        </w:tc>
        <w:tc>
          <w:tcPr>
            <w:tcW w:w="1275" w:type="dxa"/>
          </w:tcPr>
          <w:p w:rsidR="00A43E02" w:rsidRDefault="00A43E02">
            <w:pPr>
              <w:pStyle w:val="BodyText"/>
              <w:rPr>
                <w:rFonts w:ascii="Arial" w:hAnsi="Arial"/>
                <w:sz w:val="18"/>
              </w:rPr>
            </w:pPr>
          </w:p>
          <w:p w:rsidR="00A43E02" w:rsidRDefault="00A43E02">
            <w:pPr>
              <w:pStyle w:val="BodyText"/>
              <w:rPr>
                <w:rFonts w:ascii="Arial" w:hAnsi="Arial"/>
                <w:sz w:val="18"/>
              </w:rPr>
            </w:pPr>
            <w:r>
              <w:rPr>
                <w:rFonts w:ascii="Arial" w:hAnsi="Arial"/>
                <w:sz w:val="18"/>
              </w:rPr>
              <w:t xml:space="preserve">Direct &amp; </w:t>
            </w:r>
          </w:p>
          <w:p w:rsidR="00A43E02" w:rsidRDefault="00A43E02">
            <w:pPr>
              <w:pStyle w:val="BodyText"/>
              <w:rPr>
                <w:rFonts w:ascii="Arial" w:hAnsi="Arial"/>
                <w:sz w:val="18"/>
              </w:rPr>
            </w:pPr>
            <w:r>
              <w:rPr>
                <w:rFonts w:ascii="Arial" w:hAnsi="Arial"/>
                <w:sz w:val="18"/>
              </w:rPr>
              <w:t>consultation</w:t>
            </w:r>
          </w:p>
        </w:tc>
        <w:tc>
          <w:tcPr>
            <w:tcW w:w="1276"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10 / 1 sessions</w:t>
            </w:r>
          </w:p>
        </w:tc>
        <w:tc>
          <w:tcPr>
            <w:tcW w:w="1843" w:type="dxa"/>
          </w:tcPr>
          <w:p w:rsidR="00A43E02" w:rsidRDefault="00A43E02">
            <w:pPr>
              <w:pStyle w:val="BodyText"/>
              <w:rPr>
                <w:rFonts w:ascii="Arial" w:hAnsi="Arial"/>
                <w:sz w:val="18"/>
              </w:rPr>
            </w:pPr>
          </w:p>
          <w:p w:rsidR="00A43E02" w:rsidRDefault="00A43E02">
            <w:pPr>
              <w:pStyle w:val="BodyText"/>
              <w:rPr>
                <w:rFonts w:ascii="Arial" w:hAnsi="Arial"/>
                <w:sz w:val="18"/>
              </w:rPr>
            </w:pPr>
            <w:r>
              <w:rPr>
                <w:rFonts w:ascii="Arial" w:hAnsi="Arial"/>
                <w:sz w:val="18"/>
              </w:rPr>
              <w:t>Improved</w:t>
            </w:r>
          </w:p>
        </w:tc>
      </w:tr>
      <w:tr w:rsidR="00A43E02" w:rsidTr="00A43E02">
        <w:tc>
          <w:tcPr>
            <w:tcW w:w="852" w:type="dxa"/>
          </w:tcPr>
          <w:p w:rsidR="00BA4547" w:rsidRDefault="00BA4547" w:rsidP="00BA4547">
            <w:pPr>
              <w:pStyle w:val="BodyText"/>
              <w:rPr>
                <w:rFonts w:ascii="Arial" w:hAnsi="Arial"/>
                <w:b/>
                <w:sz w:val="18"/>
              </w:rPr>
            </w:pPr>
          </w:p>
          <w:p w:rsidR="00A43E02" w:rsidRDefault="00BA4547" w:rsidP="00BA4547">
            <w:pPr>
              <w:pStyle w:val="BodyText"/>
              <w:tabs>
                <w:tab w:val="left" w:pos="176"/>
              </w:tabs>
              <w:rPr>
                <w:rFonts w:ascii="Arial" w:hAnsi="Arial"/>
                <w:b/>
                <w:sz w:val="18"/>
              </w:rPr>
            </w:pPr>
            <w:r>
              <w:rPr>
                <w:rFonts w:ascii="Arial" w:hAnsi="Arial"/>
                <w:b/>
                <w:sz w:val="18"/>
              </w:rPr>
              <w:t xml:space="preserve">  B</w:t>
            </w:r>
          </w:p>
          <w:p w:rsidR="00A43E02" w:rsidRDefault="00A43E02" w:rsidP="002C607E">
            <w:pPr>
              <w:pStyle w:val="BodyText"/>
              <w:rPr>
                <w:rFonts w:ascii="Arial" w:hAnsi="Arial"/>
                <w:b/>
                <w:sz w:val="18"/>
              </w:rPr>
            </w:pPr>
          </w:p>
        </w:tc>
        <w:tc>
          <w:tcPr>
            <w:tcW w:w="850"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M</w:t>
            </w:r>
          </w:p>
        </w:tc>
        <w:tc>
          <w:tcPr>
            <w:tcW w:w="709"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10</w:t>
            </w:r>
          </w:p>
        </w:tc>
        <w:tc>
          <w:tcPr>
            <w:tcW w:w="1276"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smartTag w:uri="urn:schemas-microsoft-com:office:smarttags" w:element="place">
              <w:smartTag w:uri="urn:schemas-microsoft-com:office:smarttags" w:element="PlaceName">
                <w:r>
                  <w:rPr>
                    <w:rFonts w:ascii="Arial" w:hAnsi="Arial"/>
                    <w:sz w:val="18"/>
                  </w:rPr>
                  <w:t>Special</w:t>
                </w:r>
              </w:smartTag>
              <w:r>
                <w:rPr>
                  <w:rFonts w:ascii="Arial" w:hAnsi="Arial"/>
                  <w:sz w:val="18"/>
                </w:rPr>
                <w:t xml:space="preserve"> </w:t>
              </w:r>
              <w:smartTag w:uri="urn:schemas-microsoft-com:office:smarttags" w:element="PlaceType">
                <w:r>
                  <w:rPr>
                    <w:rFonts w:ascii="Arial" w:hAnsi="Arial"/>
                    <w:sz w:val="18"/>
                  </w:rPr>
                  <w:t>School</w:t>
                </w:r>
              </w:smartTag>
            </w:smartTag>
          </w:p>
        </w:tc>
        <w:tc>
          <w:tcPr>
            <w:tcW w:w="1559" w:type="dxa"/>
          </w:tcPr>
          <w:p w:rsidR="00A43E02" w:rsidRDefault="00A43E02">
            <w:pPr>
              <w:pStyle w:val="BodyText"/>
              <w:ind w:left="142"/>
              <w:rPr>
                <w:rFonts w:ascii="Arial" w:hAnsi="Arial"/>
                <w:sz w:val="18"/>
              </w:rPr>
            </w:pPr>
            <w:r>
              <w:rPr>
                <w:rFonts w:ascii="Arial" w:hAnsi="Arial"/>
                <w:sz w:val="18"/>
              </w:rPr>
              <w:t xml:space="preserve">IQ </w:t>
            </w:r>
          </w:p>
          <w:p w:rsidR="00A43E02" w:rsidRDefault="00A43E02">
            <w:pPr>
              <w:pStyle w:val="BodyText"/>
              <w:ind w:left="142"/>
              <w:rPr>
                <w:rFonts w:ascii="Arial" w:hAnsi="Arial"/>
                <w:sz w:val="18"/>
              </w:rPr>
            </w:pPr>
            <w:r>
              <w:rPr>
                <w:rFonts w:ascii="Arial" w:hAnsi="Arial"/>
                <w:sz w:val="18"/>
              </w:rPr>
              <w:t>Questionnaire</w:t>
            </w:r>
          </w:p>
          <w:p w:rsidR="00A43E02" w:rsidRDefault="00A43E02">
            <w:pPr>
              <w:pStyle w:val="BodyText"/>
              <w:ind w:left="142"/>
              <w:rPr>
                <w:rFonts w:ascii="Arial" w:hAnsi="Arial"/>
                <w:sz w:val="18"/>
              </w:rPr>
            </w:pPr>
            <w:r>
              <w:rPr>
                <w:rFonts w:ascii="Arial" w:hAnsi="Arial"/>
                <w:sz w:val="18"/>
              </w:rPr>
              <w:t>Observation</w:t>
            </w:r>
          </w:p>
        </w:tc>
        <w:tc>
          <w:tcPr>
            <w:tcW w:w="1417" w:type="dxa"/>
          </w:tcPr>
          <w:p w:rsidR="00A43E02" w:rsidRDefault="00A43E02">
            <w:pPr>
              <w:pStyle w:val="BodyText"/>
              <w:ind w:left="142"/>
              <w:rPr>
                <w:rFonts w:ascii="Arial" w:hAnsi="Arial"/>
                <w:sz w:val="18"/>
              </w:rPr>
            </w:pPr>
            <w:r>
              <w:rPr>
                <w:rFonts w:ascii="Arial" w:hAnsi="Arial"/>
                <w:sz w:val="18"/>
              </w:rPr>
              <w:t>Behaviour Problem</w:t>
            </w:r>
          </w:p>
        </w:tc>
        <w:tc>
          <w:tcPr>
            <w:tcW w:w="993"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MDT</w:t>
            </w:r>
          </w:p>
        </w:tc>
        <w:tc>
          <w:tcPr>
            <w:tcW w:w="1134"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 xml:space="preserve">BT </w:t>
            </w:r>
          </w:p>
        </w:tc>
        <w:tc>
          <w:tcPr>
            <w:tcW w:w="1134" w:type="dxa"/>
          </w:tcPr>
          <w:p w:rsidR="00A43E02" w:rsidRDefault="00A43E02">
            <w:pPr>
              <w:pStyle w:val="BodyText"/>
              <w:ind w:left="142"/>
              <w:rPr>
                <w:rFonts w:ascii="Arial" w:hAnsi="Arial"/>
                <w:sz w:val="18"/>
              </w:rPr>
            </w:pPr>
            <w:r>
              <w:rPr>
                <w:rFonts w:ascii="Arial" w:hAnsi="Arial"/>
                <w:sz w:val="18"/>
              </w:rPr>
              <w:t>Joint</w:t>
            </w:r>
          </w:p>
        </w:tc>
        <w:tc>
          <w:tcPr>
            <w:tcW w:w="1134" w:type="dxa"/>
          </w:tcPr>
          <w:p w:rsidR="00A43E02" w:rsidRDefault="00A43E02">
            <w:pPr>
              <w:pStyle w:val="BodyText"/>
              <w:rPr>
                <w:rFonts w:ascii="Arial" w:hAnsi="Arial"/>
                <w:sz w:val="18"/>
              </w:rPr>
            </w:pPr>
            <w:r>
              <w:rPr>
                <w:rFonts w:ascii="Arial" w:hAnsi="Arial"/>
                <w:sz w:val="18"/>
              </w:rPr>
              <w:t>Community Nurse</w:t>
            </w:r>
          </w:p>
        </w:tc>
        <w:tc>
          <w:tcPr>
            <w:tcW w:w="1275" w:type="dxa"/>
          </w:tcPr>
          <w:p w:rsidR="00A43E02" w:rsidRDefault="00A43E02">
            <w:pPr>
              <w:pStyle w:val="BodyText"/>
              <w:ind w:left="142"/>
              <w:rPr>
                <w:rFonts w:ascii="Arial" w:hAnsi="Arial"/>
                <w:sz w:val="18"/>
              </w:rPr>
            </w:pPr>
            <w:r>
              <w:rPr>
                <w:rFonts w:ascii="Arial" w:hAnsi="Arial"/>
                <w:sz w:val="18"/>
              </w:rPr>
              <w:t>Indirect</w:t>
            </w:r>
          </w:p>
        </w:tc>
        <w:tc>
          <w:tcPr>
            <w:tcW w:w="1276" w:type="dxa"/>
          </w:tcPr>
          <w:p w:rsidR="00A43E02" w:rsidRDefault="00A43E02">
            <w:pPr>
              <w:pStyle w:val="BodyText"/>
              <w:ind w:left="142"/>
              <w:rPr>
                <w:rFonts w:ascii="Arial" w:hAnsi="Arial"/>
                <w:sz w:val="18"/>
              </w:rPr>
            </w:pPr>
            <w:r>
              <w:rPr>
                <w:rFonts w:ascii="Arial" w:hAnsi="Arial"/>
                <w:sz w:val="18"/>
              </w:rPr>
              <w:t>3</w:t>
            </w:r>
          </w:p>
        </w:tc>
        <w:tc>
          <w:tcPr>
            <w:tcW w:w="1843"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Left</w:t>
            </w:r>
          </w:p>
        </w:tc>
      </w:tr>
      <w:tr w:rsidR="00A43E02" w:rsidTr="00A43E02">
        <w:tc>
          <w:tcPr>
            <w:tcW w:w="852" w:type="dxa"/>
          </w:tcPr>
          <w:p w:rsidR="00BA4547" w:rsidRDefault="00BA4547">
            <w:pPr>
              <w:pStyle w:val="BodyText"/>
              <w:ind w:left="142"/>
              <w:rPr>
                <w:rFonts w:ascii="Arial" w:hAnsi="Arial"/>
                <w:b/>
                <w:sz w:val="18"/>
              </w:rPr>
            </w:pPr>
          </w:p>
          <w:p w:rsidR="00A43E02" w:rsidRDefault="00A43E02">
            <w:pPr>
              <w:pStyle w:val="BodyText"/>
              <w:ind w:left="142"/>
              <w:rPr>
                <w:rFonts w:ascii="Arial" w:hAnsi="Arial"/>
                <w:b/>
                <w:sz w:val="18"/>
              </w:rPr>
            </w:pPr>
            <w:r>
              <w:rPr>
                <w:rFonts w:ascii="Arial" w:hAnsi="Arial"/>
                <w:b/>
                <w:sz w:val="18"/>
              </w:rPr>
              <w:t>C</w:t>
            </w:r>
          </w:p>
          <w:p w:rsidR="00A43E02" w:rsidRDefault="00A43E02">
            <w:pPr>
              <w:pStyle w:val="BodyText"/>
              <w:ind w:left="142"/>
              <w:rPr>
                <w:rFonts w:ascii="Arial" w:hAnsi="Arial"/>
                <w:b/>
                <w:sz w:val="18"/>
              </w:rPr>
            </w:pPr>
          </w:p>
          <w:p w:rsidR="00A43E02" w:rsidRDefault="00A43E02">
            <w:pPr>
              <w:pStyle w:val="BodyText"/>
              <w:ind w:left="142"/>
              <w:rPr>
                <w:rFonts w:ascii="Arial" w:hAnsi="Arial"/>
                <w:b/>
                <w:sz w:val="18"/>
              </w:rPr>
            </w:pPr>
          </w:p>
        </w:tc>
        <w:tc>
          <w:tcPr>
            <w:tcW w:w="850"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M &amp; F</w:t>
            </w:r>
          </w:p>
        </w:tc>
        <w:tc>
          <w:tcPr>
            <w:tcW w:w="709"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32</w:t>
            </w:r>
          </w:p>
          <w:p w:rsidR="00A43E02" w:rsidRDefault="00A43E02">
            <w:pPr>
              <w:pStyle w:val="BodyText"/>
              <w:ind w:left="142"/>
              <w:rPr>
                <w:rFonts w:ascii="Arial" w:hAnsi="Arial"/>
                <w:sz w:val="18"/>
              </w:rPr>
            </w:pPr>
            <w:r>
              <w:rPr>
                <w:rFonts w:ascii="Arial" w:hAnsi="Arial"/>
                <w:sz w:val="18"/>
              </w:rPr>
              <w:t>35</w:t>
            </w:r>
          </w:p>
        </w:tc>
        <w:tc>
          <w:tcPr>
            <w:tcW w:w="1276"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GP</w:t>
            </w:r>
          </w:p>
        </w:tc>
        <w:tc>
          <w:tcPr>
            <w:tcW w:w="1559"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Marital Work</w:t>
            </w:r>
          </w:p>
        </w:tc>
        <w:tc>
          <w:tcPr>
            <w:tcW w:w="1417"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Sexual Problem</w:t>
            </w:r>
          </w:p>
        </w:tc>
        <w:tc>
          <w:tcPr>
            <w:tcW w:w="993"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Health Centre</w:t>
            </w:r>
          </w:p>
        </w:tc>
        <w:tc>
          <w:tcPr>
            <w:tcW w:w="1134"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BT</w:t>
            </w:r>
          </w:p>
        </w:tc>
        <w:tc>
          <w:tcPr>
            <w:tcW w:w="1134"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Observer</w:t>
            </w:r>
          </w:p>
        </w:tc>
        <w:tc>
          <w:tcPr>
            <w:tcW w:w="1134" w:type="dxa"/>
          </w:tcPr>
          <w:p w:rsidR="00A43E02" w:rsidRDefault="00A43E02">
            <w:pPr>
              <w:pStyle w:val="BodyText"/>
              <w:rPr>
                <w:rFonts w:ascii="Arial" w:hAnsi="Arial"/>
                <w:sz w:val="18"/>
              </w:rPr>
            </w:pPr>
          </w:p>
          <w:p w:rsidR="00A43E02" w:rsidRDefault="00A43E02">
            <w:pPr>
              <w:pStyle w:val="BodyText"/>
              <w:rPr>
                <w:rFonts w:ascii="Arial" w:hAnsi="Arial"/>
                <w:sz w:val="18"/>
              </w:rPr>
            </w:pPr>
            <w:r>
              <w:rPr>
                <w:rFonts w:ascii="Arial" w:hAnsi="Arial"/>
                <w:sz w:val="18"/>
              </w:rPr>
              <w:t>Supervisor</w:t>
            </w:r>
          </w:p>
        </w:tc>
        <w:tc>
          <w:tcPr>
            <w:tcW w:w="1275"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Couples</w:t>
            </w:r>
          </w:p>
        </w:tc>
        <w:tc>
          <w:tcPr>
            <w:tcW w:w="1276" w:type="dxa"/>
          </w:tcPr>
          <w:p w:rsidR="00A43E02" w:rsidRDefault="00A43E02">
            <w:pPr>
              <w:pStyle w:val="BodyText"/>
              <w:ind w:left="142"/>
              <w:rPr>
                <w:rFonts w:ascii="Arial" w:hAnsi="Arial"/>
                <w:sz w:val="18"/>
              </w:rPr>
            </w:pPr>
          </w:p>
          <w:p w:rsidR="00A43E02" w:rsidRDefault="00A43E02">
            <w:pPr>
              <w:pStyle w:val="BodyText"/>
              <w:ind w:left="142"/>
              <w:rPr>
                <w:rFonts w:ascii="Arial" w:hAnsi="Arial"/>
                <w:sz w:val="18"/>
              </w:rPr>
            </w:pPr>
            <w:r>
              <w:rPr>
                <w:rFonts w:ascii="Arial" w:hAnsi="Arial"/>
                <w:sz w:val="18"/>
              </w:rPr>
              <w:t>12</w:t>
            </w:r>
          </w:p>
        </w:tc>
        <w:tc>
          <w:tcPr>
            <w:tcW w:w="1843" w:type="dxa"/>
          </w:tcPr>
          <w:p w:rsidR="00A43E02" w:rsidRDefault="00A43E02">
            <w:pPr>
              <w:pStyle w:val="BodyText"/>
              <w:rPr>
                <w:rFonts w:ascii="Arial" w:hAnsi="Arial"/>
                <w:sz w:val="18"/>
              </w:rPr>
            </w:pPr>
          </w:p>
          <w:p w:rsidR="00A43E02" w:rsidRDefault="00A43E02">
            <w:pPr>
              <w:pStyle w:val="BodyText"/>
              <w:rPr>
                <w:rFonts w:ascii="Arial" w:hAnsi="Arial"/>
                <w:sz w:val="18"/>
              </w:rPr>
            </w:pPr>
            <w:r>
              <w:rPr>
                <w:rFonts w:ascii="Arial" w:hAnsi="Arial"/>
                <w:sz w:val="18"/>
              </w:rPr>
              <w:t>Uncertain</w:t>
            </w:r>
          </w:p>
        </w:tc>
      </w:tr>
    </w:tbl>
    <w:p w:rsidR="002C607E" w:rsidRDefault="002C607E">
      <w:pPr>
        <w:pStyle w:val="BodyText"/>
        <w:tabs>
          <w:tab w:val="left" w:pos="15593"/>
        </w:tabs>
        <w:ind w:left="142" w:right="-1208"/>
        <w:rPr>
          <w:b/>
          <w:sz w:val="32"/>
          <w:u w:val="single"/>
        </w:rPr>
      </w:pPr>
    </w:p>
    <w:p w:rsidR="002C607E" w:rsidRDefault="002C607E">
      <w:pPr>
        <w:jc w:val="left"/>
        <w:rPr>
          <w:b/>
          <w:sz w:val="32"/>
          <w:u w:val="single"/>
        </w:rPr>
      </w:pPr>
      <w:r>
        <w:rPr>
          <w:b/>
          <w:sz w:val="32"/>
          <w:u w:val="single"/>
        </w:rPr>
        <w:br w:type="page"/>
      </w:r>
    </w:p>
    <w:p w:rsidR="00F86784" w:rsidRDefault="00F86784" w:rsidP="002C607E">
      <w:pPr>
        <w:pStyle w:val="BodyText"/>
        <w:tabs>
          <w:tab w:val="left" w:pos="15593"/>
        </w:tabs>
        <w:ind w:left="142" w:right="-1208"/>
        <w:jc w:val="center"/>
        <w:rPr>
          <w:b/>
          <w:sz w:val="32"/>
          <w:u w:val="single"/>
        </w:rPr>
      </w:pPr>
      <w:r>
        <w:rPr>
          <w:b/>
          <w:sz w:val="32"/>
          <w:u w:val="single"/>
        </w:rPr>
        <w:t>CLINICAL LOG PART A(i)</w:t>
      </w:r>
    </w:p>
    <w:p w:rsidR="00F86784" w:rsidRDefault="00F86784" w:rsidP="002C607E">
      <w:pPr>
        <w:pStyle w:val="BodyText"/>
        <w:jc w:val="center"/>
        <w:rPr>
          <w:b/>
          <w:i/>
          <w:sz w:val="32"/>
          <w:u w:val="single"/>
        </w:rPr>
      </w:pPr>
      <w:r>
        <w:rPr>
          <w:b/>
          <w:i/>
          <w:sz w:val="32"/>
          <w:u w:val="single"/>
        </w:rPr>
        <w:t>(Please photocopy additional sheets when required)</w:t>
      </w:r>
    </w:p>
    <w:p w:rsidR="00F86784" w:rsidRDefault="00F86784">
      <w:pPr>
        <w:pStyle w:val="BodyText"/>
        <w:jc w:val="center"/>
        <w:rPr>
          <w:b/>
          <w:sz w:val="32"/>
          <w:u w:val="single"/>
        </w:rPr>
      </w:pPr>
    </w:p>
    <w:p w:rsidR="00F86784" w:rsidRDefault="00F86784">
      <w:pPr>
        <w:pStyle w:val="BodyText"/>
        <w:rPr>
          <w:b/>
          <w:sz w:val="26"/>
        </w:rPr>
      </w:pPr>
      <w:r>
        <w:rPr>
          <w:b/>
          <w:sz w:val="26"/>
        </w:rPr>
        <w:t xml:space="preserve">LOG OF CLIENTS WORKED WITH DURING PLACEMENT AT: </w:t>
      </w:r>
    </w:p>
    <w:p w:rsidR="002C607E" w:rsidRDefault="00F86784">
      <w:pPr>
        <w:pStyle w:val="BodyText"/>
        <w:ind w:left="5760"/>
        <w:rPr>
          <w:b/>
          <w:sz w:val="26"/>
        </w:rPr>
      </w:pPr>
      <w:r>
        <w:rPr>
          <w:b/>
          <w:sz w:val="26"/>
        </w:rPr>
        <w:t>FROM</w:t>
      </w:r>
      <w:r w:rsidR="002C607E">
        <w:rPr>
          <w:b/>
          <w:sz w:val="26"/>
        </w:rPr>
        <w:t>:</w:t>
      </w:r>
    </w:p>
    <w:p w:rsidR="00F86784" w:rsidRDefault="00F86784">
      <w:pPr>
        <w:pStyle w:val="BodyText"/>
        <w:ind w:left="5760"/>
        <w:rPr>
          <w:b/>
          <w:sz w:val="26"/>
        </w:rPr>
      </w:pPr>
      <w:r>
        <w:rPr>
          <w:b/>
          <w:sz w:val="26"/>
        </w:rPr>
        <w:t>TO</w:t>
      </w:r>
      <w:r w:rsidR="002C607E">
        <w:rPr>
          <w:b/>
          <w:sz w:val="26"/>
        </w:rPr>
        <w:t>:</w:t>
      </w:r>
    </w:p>
    <w:p w:rsidR="00F86784" w:rsidRDefault="00F86784">
      <w:pPr>
        <w:pStyle w:val="BodyText"/>
        <w:ind w:left="1440" w:firstLine="720"/>
        <w:rPr>
          <w:b/>
          <w:sz w:val="36"/>
          <w:u w:val="single"/>
        </w:rPr>
      </w:pPr>
    </w:p>
    <w:tbl>
      <w:tblPr>
        <w:tblW w:w="1545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51"/>
        <w:gridCol w:w="709"/>
        <w:gridCol w:w="1134"/>
        <w:gridCol w:w="1559"/>
        <w:gridCol w:w="1134"/>
        <w:gridCol w:w="1134"/>
        <w:gridCol w:w="1417"/>
        <w:gridCol w:w="1276"/>
        <w:gridCol w:w="1276"/>
        <w:gridCol w:w="850"/>
        <w:gridCol w:w="1134"/>
        <w:gridCol w:w="1985"/>
      </w:tblGrid>
      <w:tr w:rsidR="00A43E02" w:rsidTr="00A43E02">
        <w:tc>
          <w:tcPr>
            <w:tcW w:w="993" w:type="dxa"/>
          </w:tcPr>
          <w:p w:rsidR="00A43E02" w:rsidRDefault="00A43E02">
            <w:pPr>
              <w:pStyle w:val="BodyText"/>
              <w:ind w:left="142"/>
              <w:rPr>
                <w:rFonts w:ascii="Gill Sans Condensed" w:hAnsi="Gill Sans Condensed"/>
                <w:b/>
                <w:sz w:val="19"/>
              </w:rPr>
            </w:pPr>
            <w:r>
              <w:rPr>
                <w:rFonts w:ascii="Gill Sans Condensed" w:hAnsi="Gill Sans Condensed"/>
                <w:b/>
                <w:sz w:val="19"/>
              </w:rPr>
              <w:t>Case Initial No</w:t>
            </w:r>
          </w:p>
        </w:tc>
        <w:tc>
          <w:tcPr>
            <w:tcW w:w="851" w:type="dxa"/>
          </w:tcPr>
          <w:p w:rsidR="00A43E02" w:rsidRDefault="00A43E02">
            <w:pPr>
              <w:pStyle w:val="BodyText"/>
              <w:ind w:left="142"/>
              <w:rPr>
                <w:rFonts w:ascii="Gill Sans Condensed" w:hAnsi="Gill Sans Condensed"/>
                <w:b/>
                <w:sz w:val="19"/>
              </w:rPr>
            </w:pPr>
            <w:r>
              <w:rPr>
                <w:rFonts w:ascii="Gill Sans Condensed" w:hAnsi="Gill Sans Condensed"/>
                <w:b/>
                <w:sz w:val="19"/>
              </w:rPr>
              <w:t>Sex</w:t>
            </w:r>
          </w:p>
        </w:tc>
        <w:tc>
          <w:tcPr>
            <w:tcW w:w="709" w:type="dxa"/>
          </w:tcPr>
          <w:p w:rsidR="00A43E02" w:rsidRDefault="00A43E02">
            <w:pPr>
              <w:pStyle w:val="BodyText"/>
              <w:ind w:left="142"/>
              <w:rPr>
                <w:rFonts w:ascii="Gill Sans Condensed" w:hAnsi="Gill Sans Condensed"/>
                <w:b/>
                <w:sz w:val="19"/>
              </w:rPr>
            </w:pPr>
            <w:r>
              <w:rPr>
                <w:rFonts w:ascii="Gill Sans Condensed" w:hAnsi="Gill Sans Condensed"/>
                <w:b/>
                <w:sz w:val="19"/>
              </w:rPr>
              <w:t>Age</w:t>
            </w:r>
          </w:p>
        </w:tc>
        <w:tc>
          <w:tcPr>
            <w:tcW w:w="1134" w:type="dxa"/>
          </w:tcPr>
          <w:p w:rsidR="00A43E02" w:rsidRDefault="00A43E02">
            <w:pPr>
              <w:pStyle w:val="BodyText"/>
              <w:ind w:left="142"/>
              <w:rPr>
                <w:rFonts w:ascii="Gill Sans Condensed" w:hAnsi="Gill Sans Condensed"/>
                <w:b/>
                <w:sz w:val="19"/>
              </w:rPr>
            </w:pPr>
            <w:r>
              <w:rPr>
                <w:rFonts w:ascii="Gill Sans Condensed" w:hAnsi="Gill Sans Condensed"/>
                <w:b/>
                <w:sz w:val="19"/>
              </w:rPr>
              <w:t>Referral Source</w:t>
            </w:r>
          </w:p>
        </w:tc>
        <w:tc>
          <w:tcPr>
            <w:tcW w:w="1559" w:type="dxa"/>
          </w:tcPr>
          <w:p w:rsidR="00A43E02" w:rsidRDefault="00A43E02">
            <w:pPr>
              <w:pStyle w:val="BodyText"/>
              <w:ind w:left="142"/>
              <w:rPr>
                <w:rFonts w:ascii="Gill Sans Condensed" w:hAnsi="Gill Sans Condensed"/>
                <w:b/>
                <w:sz w:val="19"/>
              </w:rPr>
            </w:pPr>
            <w:r>
              <w:rPr>
                <w:rFonts w:ascii="Gill Sans Condensed" w:hAnsi="Gill Sans Condensed"/>
                <w:b/>
                <w:sz w:val="19"/>
              </w:rPr>
              <w:t>Assessments</w:t>
            </w:r>
          </w:p>
        </w:tc>
        <w:tc>
          <w:tcPr>
            <w:tcW w:w="1134" w:type="dxa"/>
          </w:tcPr>
          <w:p w:rsidR="00A43E02" w:rsidRDefault="00A43E02">
            <w:pPr>
              <w:pStyle w:val="BodyText"/>
              <w:ind w:left="142"/>
              <w:rPr>
                <w:rFonts w:ascii="Gill Sans Condensed" w:hAnsi="Gill Sans Condensed"/>
                <w:b/>
                <w:sz w:val="19"/>
              </w:rPr>
            </w:pPr>
            <w:r>
              <w:rPr>
                <w:rFonts w:ascii="Gill Sans Condensed" w:hAnsi="Gill Sans Condensed"/>
                <w:b/>
                <w:sz w:val="19"/>
              </w:rPr>
              <w:t>Main Problems</w:t>
            </w:r>
          </w:p>
        </w:tc>
        <w:tc>
          <w:tcPr>
            <w:tcW w:w="1134" w:type="dxa"/>
          </w:tcPr>
          <w:p w:rsidR="00A43E02" w:rsidRDefault="00A43E02">
            <w:pPr>
              <w:pStyle w:val="BodyText"/>
              <w:ind w:left="142"/>
              <w:rPr>
                <w:rFonts w:ascii="Gill Sans Condensed" w:hAnsi="Gill Sans Condensed"/>
                <w:b/>
                <w:sz w:val="19"/>
              </w:rPr>
            </w:pPr>
            <w:r>
              <w:rPr>
                <w:rFonts w:ascii="Gill Sans Condensed" w:hAnsi="Gill Sans Condensed"/>
                <w:b/>
                <w:sz w:val="19"/>
              </w:rPr>
              <w:t>Setting</w:t>
            </w:r>
          </w:p>
        </w:tc>
        <w:tc>
          <w:tcPr>
            <w:tcW w:w="1417" w:type="dxa"/>
          </w:tcPr>
          <w:p w:rsidR="00A43E02" w:rsidRDefault="00A43E02">
            <w:pPr>
              <w:pStyle w:val="BodyText"/>
              <w:ind w:left="142"/>
              <w:rPr>
                <w:rFonts w:ascii="Gill Sans Condensed" w:hAnsi="Gill Sans Condensed"/>
                <w:b/>
                <w:sz w:val="19"/>
              </w:rPr>
            </w:pPr>
            <w:r>
              <w:rPr>
                <w:rFonts w:ascii="Gill Sans Condensed" w:hAnsi="Gill Sans Condensed"/>
                <w:b/>
                <w:sz w:val="19"/>
              </w:rPr>
              <w:t>Intervention</w:t>
            </w:r>
          </w:p>
        </w:tc>
        <w:tc>
          <w:tcPr>
            <w:tcW w:w="1276" w:type="dxa"/>
          </w:tcPr>
          <w:p w:rsidR="00A43E02" w:rsidRDefault="00A43E02">
            <w:pPr>
              <w:pStyle w:val="BodyText"/>
              <w:ind w:left="142"/>
              <w:rPr>
                <w:rFonts w:ascii="Gill Sans Condensed" w:hAnsi="Gill Sans Condensed"/>
                <w:b/>
                <w:sz w:val="19"/>
              </w:rPr>
            </w:pPr>
            <w:r>
              <w:rPr>
                <w:rFonts w:ascii="Gill Sans Condensed" w:hAnsi="Gill Sans Condensed"/>
                <w:b/>
                <w:sz w:val="19"/>
              </w:rPr>
              <w:t>Role</w:t>
            </w:r>
          </w:p>
        </w:tc>
        <w:tc>
          <w:tcPr>
            <w:tcW w:w="1276" w:type="dxa"/>
          </w:tcPr>
          <w:p w:rsidR="00A43E02" w:rsidRDefault="00A43E02">
            <w:pPr>
              <w:pStyle w:val="BodyText"/>
              <w:ind w:left="142"/>
              <w:rPr>
                <w:rFonts w:ascii="Gill Sans Condensed" w:hAnsi="Gill Sans Condensed"/>
                <w:b/>
                <w:sz w:val="19"/>
              </w:rPr>
            </w:pPr>
            <w:r>
              <w:rPr>
                <w:rFonts w:ascii="Gill Sans Condensed" w:hAnsi="Gill Sans Condensed"/>
                <w:b/>
                <w:sz w:val="19"/>
              </w:rPr>
              <w:t>Co-workers</w:t>
            </w:r>
          </w:p>
        </w:tc>
        <w:tc>
          <w:tcPr>
            <w:tcW w:w="850" w:type="dxa"/>
          </w:tcPr>
          <w:p w:rsidR="00A43E02" w:rsidRDefault="00A43E02">
            <w:pPr>
              <w:pStyle w:val="BodyText"/>
              <w:ind w:left="142"/>
              <w:rPr>
                <w:rFonts w:ascii="Gill Sans Condensed" w:hAnsi="Gill Sans Condensed"/>
                <w:b/>
                <w:sz w:val="19"/>
              </w:rPr>
            </w:pPr>
            <w:r>
              <w:rPr>
                <w:rFonts w:ascii="Gill Sans Condensed" w:hAnsi="Gill Sans Condensed"/>
                <w:b/>
                <w:sz w:val="19"/>
              </w:rPr>
              <w:t>Mode of Work</w:t>
            </w:r>
          </w:p>
        </w:tc>
        <w:tc>
          <w:tcPr>
            <w:tcW w:w="1134" w:type="dxa"/>
          </w:tcPr>
          <w:p w:rsidR="00A43E02" w:rsidRDefault="00A43E02">
            <w:pPr>
              <w:pStyle w:val="BodyText"/>
              <w:ind w:left="142"/>
              <w:rPr>
                <w:rFonts w:ascii="Gill Sans Condensed" w:hAnsi="Gill Sans Condensed"/>
                <w:b/>
                <w:sz w:val="19"/>
              </w:rPr>
            </w:pPr>
            <w:r>
              <w:rPr>
                <w:rFonts w:ascii="Gill Sans Condensed" w:hAnsi="Gill Sans Condensed"/>
                <w:b/>
                <w:sz w:val="19"/>
              </w:rPr>
              <w:t xml:space="preserve">No of contacts </w:t>
            </w:r>
          </w:p>
        </w:tc>
        <w:tc>
          <w:tcPr>
            <w:tcW w:w="1985" w:type="dxa"/>
          </w:tcPr>
          <w:p w:rsidR="00A43E02" w:rsidRDefault="00A43E02">
            <w:pPr>
              <w:pStyle w:val="BodyText"/>
              <w:ind w:left="142"/>
              <w:jc w:val="both"/>
              <w:rPr>
                <w:rFonts w:ascii="Gill Sans Condensed" w:hAnsi="Gill Sans Condensed"/>
                <w:b/>
                <w:sz w:val="19"/>
              </w:rPr>
            </w:pPr>
            <w:r>
              <w:rPr>
                <w:rFonts w:ascii="Gill Sans Condensed" w:hAnsi="Gill Sans Condensed"/>
                <w:b/>
                <w:sz w:val="19"/>
              </w:rPr>
              <w:t>Outcome</w:t>
            </w:r>
          </w:p>
        </w:tc>
      </w:tr>
      <w:tr w:rsidR="00A43E02" w:rsidTr="002C607E">
        <w:trPr>
          <w:trHeight w:val="1134"/>
        </w:trPr>
        <w:tc>
          <w:tcPr>
            <w:tcW w:w="993" w:type="dxa"/>
          </w:tcPr>
          <w:p w:rsidR="00A43E02" w:rsidRDefault="00A43E02" w:rsidP="002C607E">
            <w:pPr>
              <w:pStyle w:val="BodyText"/>
              <w:ind w:left="142"/>
              <w:rPr>
                <w:rFonts w:ascii="Arial" w:hAnsi="Arial"/>
                <w:b/>
                <w:sz w:val="19"/>
              </w:rPr>
            </w:pPr>
          </w:p>
        </w:tc>
        <w:tc>
          <w:tcPr>
            <w:tcW w:w="851" w:type="dxa"/>
          </w:tcPr>
          <w:p w:rsidR="00A43E02" w:rsidRDefault="00A43E02">
            <w:pPr>
              <w:pStyle w:val="BodyText"/>
              <w:ind w:left="142"/>
              <w:rPr>
                <w:rFonts w:ascii="Arial" w:hAnsi="Arial"/>
                <w:sz w:val="19"/>
              </w:rPr>
            </w:pPr>
          </w:p>
        </w:tc>
        <w:tc>
          <w:tcPr>
            <w:tcW w:w="70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55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417"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850"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985" w:type="dxa"/>
          </w:tcPr>
          <w:p w:rsidR="00A43E02" w:rsidRDefault="00A43E02">
            <w:pPr>
              <w:pStyle w:val="BodyText"/>
              <w:ind w:left="142"/>
              <w:rPr>
                <w:rFonts w:ascii="Arial" w:hAnsi="Arial"/>
                <w:sz w:val="19"/>
              </w:rPr>
            </w:pPr>
          </w:p>
        </w:tc>
      </w:tr>
      <w:tr w:rsidR="00A43E02" w:rsidTr="002C607E">
        <w:trPr>
          <w:trHeight w:val="1134"/>
        </w:trPr>
        <w:tc>
          <w:tcPr>
            <w:tcW w:w="993" w:type="dxa"/>
          </w:tcPr>
          <w:p w:rsidR="00A43E02" w:rsidRDefault="00A43E02">
            <w:pPr>
              <w:pStyle w:val="BodyText"/>
              <w:rPr>
                <w:rFonts w:ascii="Arial" w:hAnsi="Arial"/>
                <w:b/>
                <w:sz w:val="19"/>
              </w:rPr>
            </w:pPr>
          </w:p>
        </w:tc>
        <w:tc>
          <w:tcPr>
            <w:tcW w:w="851" w:type="dxa"/>
          </w:tcPr>
          <w:p w:rsidR="00A43E02" w:rsidRDefault="00A43E02">
            <w:pPr>
              <w:pStyle w:val="BodyText"/>
              <w:ind w:left="142"/>
              <w:rPr>
                <w:rFonts w:ascii="Arial" w:hAnsi="Arial"/>
                <w:sz w:val="19"/>
              </w:rPr>
            </w:pPr>
          </w:p>
        </w:tc>
        <w:tc>
          <w:tcPr>
            <w:tcW w:w="70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55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417"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850"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985" w:type="dxa"/>
          </w:tcPr>
          <w:p w:rsidR="00A43E02" w:rsidRDefault="00A43E02">
            <w:pPr>
              <w:pStyle w:val="BodyText"/>
              <w:ind w:left="142"/>
              <w:rPr>
                <w:rFonts w:ascii="Arial" w:hAnsi="Arial"/>
                <w:sz w:val="19"/>
              </w:rPr>
            </w:pPr>
          </w:p>
        </w:tc>
      </w:tr>
      <w:tr w:rsidR="00A43E02" w:rsidTr="002C607E">
        <w:trPr>
          <w:trHeight w:val="1134"/>
        </w:trPr>
        <w:tc>
          <w:tcPr>
            <w:tcW w:w="993" w:type="dxa"/>
          </w:tcPr>
          <w:p w:rsidR="00A43E02" w:rsidRDefault="00A43E02">
            <w:pPr>
              <w:pStyle w:val="BodyText"/>
              <w:ind w:left="142"/>
              <w:rPr>
                <w:rFonts w:ascii="Arial" w:hAnsi="Arial"/>
                <w:b/>
                <w:sz w:val="19"/>
              </w:rPr>
            </w:pPr>
          </w:p>
        </w:tc>
        <w:tc>
          <w:tcPr>
            <w:tcW w:w="851" w:type="dxa"/>
          </w:tcPr>
          <w:p w:rsidR="00A43E02" w:rsidRDefault="00A43E02">
            <w:pPr>
              <w:pStyle w:val="BodyText"/>
              <w:ind w:left="142"/>
              <w:rPr>
                <w:rFonts w:ascii="Arial" w:hAnsi="Arial"/>
                <w:sz w:val="19"/>
              </w:rPr>
            </w:pPr>
          </w:p>
        </w:tc>
        <w:tc>
          <w:tcPr>
            <w:tcW w:w="70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55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417"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850"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985" w:type="dxa"/>
          </w:tcPr>
          <w:p w:rsidR="00A43E02" w:rsidRDefault="00A43E02">
            <w:pPr>
              <w:pStyle w:val="BodyText"/>
              <w:ind w:left="142"/>
              <w:rPr>
                <w:rFonts w:ascii="Arial" w:hAnsi="Arial"/>
                <w:sz w:val="19"/>
              </w:rPr>
            </w:pPr>
          </w:p>
        </w:tc>
      </w:tr>
      <w:tr w:rsidR="00A43E02" w:rsidTr="002C607E">
        <w:trPr>
          <w:trHeight w:val="1134"/>
        </w:trPr>
        <w:tc>
          <w:tcPr>
            <w:tcW w:w="993" w:type="dxa"/>
          </w:tcPr>
          <w:p w:rsidR="00A43E02" w:rsidRDefault="00A43E02">
            <w:pPr>
              <w:pStyle w:val="BodyText"/>
              <w:ind w:left="142"/>
              <w:rPr>
                <w:rFonts w:ascii="Arial" w:hAnsi="Arial"/>
                <w:b/>
                <w:sz w:val="19"/>
              </w:rPr>
            </w:pPr>
          </w:p>
        </w:tc>
        <w:tc>
          <w:tcPr>
            <w:tcW w:w="851" w:type="dxa"/>
          </w:tcPr>
          <w:p w:rsidR="00A43E02" w:rsidRDefault="00A43E02">
            <w:pPr>
              <w:pStyle w:val="BodyText"/>
              <w:ind w:left="142"/>
              <w:rPr>
                <w:rFonts w:ascii="Arial" w:hAnsi="Arial"/>
                <w:sz w:val="19"/>
              </w:rPr>
            </w:pPr>
          </w:p>
        </w:tc>
        <w:tc>
          <w:tcPr>
            <w:tcW w:w="70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55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417"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850"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985" w:type="dxa"/>
          </w:tcPr>
          <w:p w:rsidR="00A43E02" w:rsidRDefault="00A43E02">
            <w:pPr>
              <w:pStyle w:val="BodyText"/>
              <w:ind w:left="142"/>
              <w:rPr>
                <w:rFonts w:ascii="Arial" w:hAnsi="Arial"/>
                <w:sz w:val="19"/>
              </w:rPr>
            </w:pPr>
          </w:p>
        </w:tc>
      </w:tr>
      <w:tr w:rsidR="00A43E02" w:rsidTr="002C607E">
        <w:trPr>
          <w:trHeight w:val="1134"/>
        </w:trPr>
        <w:tc>
          <w:tcPr>
            <w:tcW w:w="993" w:type="dxa"/>
          </w:tcPr>
          <w:p w:rsidR="00A43E02" w:rsidRDefault="00A43E02">
            <w:pPr>
              <w:pStyle w:val="BodyText"/>
              <w:ind w:left="142"/>
              <w:rPr>
                <w:rFonts w:ascii="Arial" w:hAnsi="Arial"/>
                <w:b/>
                <w:sz w:val="19"/>
              </w:rPr>
            </w:pPr>
          </w:p>
        </w:tc>
        <w:tc>
          <w:tcPr>
            <w:tcW w:w="851" w:type="dxa"/>
          </w:tcPr>
          <w:p w:rsidR="00A43E02" w:rsidRDefault="00A43E02">
            <w:pPr>
              <w:pStyle w:val="BodyText"/>
              <w:ind w:left="142"/>
              <w:rPr>
                <w:rFonts w:ascii="Arial" w:hAnsi="Arial"/>
                <w:sz w:val="19"/>
              </w:rPr>
            </w:pPr>
          </w:p>
        </w:tc>
        <w:tc>
          <w:tcPr>
            <w:tcW w:w="70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559"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417"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1276" w:type="dxa"/>
          </w:tcPr>
          <w:p w:rsidR="00A43E02" w:rsidRDefault="00A43E02">
            <w:pPr>
              <w:pStyle w:val="BodyText"/>
              <w:ind w:left="142"/>
              <w:rPr>
                <w:rFonts w:ascii="Arial" w:hAnsi="Arial"/>
                <w:sz w:val="19"/>
              </w:rPr>
            </w:pPr>
          </w:p>
        </w:tc>
        <w:tc>
          <w:tcPr>
            <w:tcW w:w="850" w:type="dxa"/>
          </w:tcPr>
          <w:p w:rsidR="00A43E02" w:rsidRDefault="00A43E02">
            <w:pPr>
              <w:pStyle w:val="BodyText"/>
              <w:ind w:left="142"/>
              <w:rPr>
                <w:rFonts w:ascii="Arial" w:hAnsi="Arial"/>
                <w:sz w:val="19"/>
              </w:rPr>
            </w:pPr>
          </w:p>
        </w:tc>
        <w:tc>
          <w:tcPr>
            <w:tcW w:w="1134" w:type="dxa"/>
          </w:tcPr>
          <w:p w:rsidR="00A43E02" w:rsidRDefault="00A43E02">
            <w:pPr>
              <w:pStyle w:val="BodyText"/>
              <w:ind w:left="142"/>
              <w:rPr>
                <w:rFonts w:ascii="Arial" w:hAnsi="Arial"/>
                <w:sz w:val="19"/>
              </w:rPr>
            </w:pPr>
          </w:p>
        </w:tc>
        <w:tc>
          <w:tcPr>
            <w:tcW w:w="1985" w:type="dxa"/>
          </w:tcPr>
          <w:p w:rsidR="00A43E02" w:rsidRDefault="00A43E02">
            <w:pPr>
              <w:pStyle w:val="BodyText"/>
              <w:ind w:left="142"/>
              <w:rPr>
                <w:rFonts w:ascii="Arial" w:hAnsi="Arial"/>
                <w:sz w:val="19"/>
              </w:rPr>
            </w:pPr>
          </w:p>
        </w:tc>
      </w:tr>
    </w:tbl>
    <w:p w:rsidR="003C67C2" w:rsidRDefault="003C67C2" w:rsidP="003C67C2">
      <w:pPr>
        <w:pStyle w:val="BodyText"/>
        <w:ind w:left="142"/>
        <w:rPr>
          <w:b/>
          <w:sz w:val="26"/>
        </w:rPr>
      </w:pPr>
    </w:p>
    <w:p w:rsidR="00F86784" w:rsidRDefault="00F86784">
      <w:pPr>
        <w:pStyle w:val="BodyText"/>
        <w:ind w:left="1440" w:firstLine="720"/>
        <w:rPr>
          <w:b/>
          <w:sz w:val="36"/>
          <w:u w:val="single"/>
        </w:rPr>
        <w:sectPr w:rsidR="00F86784">
          <w:pgSz w:w="16840" w:h="11907" w:orient="landscape"/>
          <w:pgMar w:top="1134" w:right="663" w:bottom="709" w:left="851" w:header="720" w:footer="720" w:gutter="0"/>
          <w:cols w:space="720"/>
        </w:sectPr>
      </w:pPr>
    </w:p>
    <w:p w:rsidR="002C607E" w:rsidRDefault="00F86784" w:rsidP="002C607E">
      <w:pPr>
        <w:pStyle w:val="BodyText"/>
        <w:tabs>
          <w:tab w:val="left" w:pos="15593"/>
        </w:tabs>
        <w:ind w:left="142" w:right="-1208"/>
        <w:jc w:val="center"/>
        <w:rPr>
          <w:b/>
          <w:sz w:val="32"/>
          <w:u w:val="single"/>
        </w:rPr>
      </w:pPr>
      <w:r>
        <w:rPr>
          <w:b/>
          <w:sz w:val="32"/>
          <w:u w:val="single"/>
        </w:rPr>
        <w:lastRenderedPageBreak/>
        <w:t>CLINICAL LOG PART A(ii)</w:t>
      </w:r>
    </w:p>
    <w:p w:rsidR="00F86784" w:rsidRDefault="00F86784" w:rsidP="002C607E">
      <w:pPr>
        <w:pStyle w:val="BodyText"/>
        <w:tabs>
          <w:tab w:val="left" w:pos="15593"/>
        </w:tabs>
        <w:ind w:left="142" w:right="-1208"/>
        <w:jc w:val="center"/>
        <w:rPr>
          <w:b/>
          <w:i/>
          <w:sz w:val="32"/>
          <w:u w:val="single"/>
        </w:rPr>
      </w:pPr>
      <w:r>
        <w:rPr>
          <w:b/>
          <w:i/>
          <w:sz w:val="32"/>
          <w:u w:val="single"/>
        </w:rPr>
        <w:t>(Please photocopy additional sheets when required)</w:t>
      </w:r>
    </w:p>
    <w:p w:rsidR="00F86784" w:rsidRDefault="00F86784">
      <w:pPr>
        <w:pStyle w:val="BodyText"/>
        <w:rPr>
          <w:b/>
          <w:i/>
          <w:sz w:val="32"/>
          <w:u w:val="single"/>
        </w:rPr>
      </w:pPr>
    </w:p>
    <w:p w:rsidR="00F86784" w:rsidRDefault="00F86784">
      <w:pPr>
        <w:pStyle w:val="BodyText"/>
        <w:rPr>
          <w:b/>
          <w:iCs/>
        </w:rPr>
      </w:pPr>
      <w:r>
        <w:rPr>
          <w:b/>
          <w:iCs/>
        </w:rPr>
        <w:t xml:space="preserve">LOG OF OTHER PLACEMENT ACTIVITIES </w:t>
      </w:r>
    </w:p>
    <w:p w:rsidR="00F86784" w:rsidRDefault="00F86784">
      <w:pPr>
        <w:pStyle w:val="BodyText"/>
        <w:rPr>
          <w:b/>
          <w:iCs/>
          <w:sz w:val="32"/>
        </w:rPr>
      </w:pPr>
      <w:r>
        <w:rPr>
          <w:b/>
          <w:iCs/>
        </w:rPr>
        <w:t>DURING PLACEMENT AT:</w:t>
      </w:r>
      <w:r>
        <w:rPr>
          <w:b/>
          <w:iCs/>
          <w:sz w:val="32"/>
        </w:rPr>
        <w:t>………………………………………</w:t>
      </w:r>
    </w:p>
    <w:p w:rsidR="00F86784" w:rsidRDefault="00F86784">
      <w:pPr>
        <w:pStyle w:val="BodyText"/>
        <w:rPr>
          <w:b/>
          <w:iCs/>
          <w:sz w:val="32"/>
        </w:rPr>
      </w:pPr>
    </w:p>
    <w:p w:rsidR="00F86784" w:rsidRDefault="00F86784">
      <w:pPr>
        <w:pStyle w:val="BodyText"/>
        <w:rPr>
          <w:b/>
          <w:iCs/>
        </w:rPr>
      </w:pPr>
      <w:r>
        <w:rPr>
          <w:b/>
          <w:iCs/>
        </w:rPr>
        <w:t>FROM:………………</w:t>
      </w:r>
      <w:r w:rsidR="002C607E">
        <w:rPr>
          <w:b/>
          <w:iCs/>
        </w:rPr>
        <w:t xml:space="preserve"> </w:t>
      </w:r>
      <w:r>
        <w:rPr>
          <w:b/>
          <w:iCs/>
        </w:rPr>
        <w:t>TO:………………………</w:t>
      </w:r>
    </w:p>
    <w:p w:rsidR="00F86784" w:rsidRDefault="00F86784">
      <w:pPr>
        <w:pStyle w:val="BodyText"/>
        <w:rPr>
          <w:b/>
          <w:iCs/>
          <w:sz w:val="32"/>
        </w:rPr>
      </w:pPr>
    </w:p>
    <w:p w:rsidR="002C607E" w:rsidRDefault="000F1F36">
      <w:pPr>
        <w:pStyle w:val="BodyText"/>
        <w:rPr>
          <w:b/>
          <w:iCs/>
          <w:sz w:val="28"/>
          <w:u w:val="single"/>
        </w:rPr>
      </w:pPr>
      <w:r>
        <w:rPr>
          <w:b/>
          <w:iCs/>
          <w:sz w:val="28"/>
        </w:rPr>
        <w:t>P</w:t>
      </w:r>
      <w:r w:rsidR="00F86784">
        <w:rPr>
          <w:b/>
          <w:iCs/>
          <w:sz w:val="28"/>
        </w:rPr>
        <w:t>lease list those other activities that might have contributed towards the achievement of your intended learning outcomes</w:t>
      </w:r>
      <w:r w:rsidR="00F86784">
        <w:rPr>
          <w:b/>
          <w:iCs/>
          <w:sz w:val="32"/>
        </w:rPr>
        <w:t xml:space="preserve"> </w:t>
      </w:r>
      <w:r w:rsidR="00F86784">
        <w:rPr>
          <w:bCs/>
          <w:iCs/>
          <w:sz w:val="28"/>
        </w:rPr>
        <w:t>(for example teaching staff, research, consultation, attendance at Special Interest Groups, conferences, etc.)</w:t>
      </w:r>
      <w:r w:rsidR="00F86784">
        <w:rPr>
          <w:b/>
          <w:iCs/>
          <w:sz w:val="28"/>
        </w:rPr>
        <w:t>:</w:t>
      </w:r>
      <w:r w:rsidR="002C607E" w:rsidRPr="00415B58">
        <w:rPr>
          <w:b/>
          <w:iCs/>
          <w:sz w:val="28"/>
          <w:u w:val="single"/>
        </w:rPr>
        <w:t xml:space="preserve"> </w:t>
      </w:r>
    </w:p>
    <w:p w:rsidR="002C607E" w:rsidRDefault="002C607E">
      <w:pPr>
        <w:pStyle w:val="BodyText"/>
        <w:rPr>
          <w:b/>
          <w:iCs/>
          <w:sz w:val="28"/>
          <w:u w:val="single"/>
        </w:rPr>
      </w:pPr>
    </w:p>
    <w:p w:rsidR="00415B58" w:rsidRDefault="000F1F36">
      <w:pPr>
        <w:pStyle w:val="BodyText"/>
        <w:rPr>
          <w:b/>
          <w:iCs/>
          <w:sz w:val="28"/>
          <w:u w:val="single"/>
        </w:rPr>
      </w:pPr>
      <w:r w:rsidRPr="00415B58">
        <w:rPr>
          <w:b/>
          <w:iCs/>
          <w:sz w:val="28"/>
          <w:u w:val="single"/>
        </w:rPr>
        <w:t>Inclusive Practise</w:t>
      </w:r>
    </w:p>
    <w:p w:rsidR="00415B58" w:rsidRDefault="00415B58">
      <w:pPr>
        <w:pStyle w:val="BodyText"/>
        <w:rPr>
          <w:b/>
          <w:iCs/>
          <w:sz w:val="28"/>
        </w:rPr>
      </w:pPr>
    </w:p>
    <w:p w:rsidR="000F1F36" w:rsidRDefault="00415B58">
      <w:pPr>
        <w:pStyle w:val="BodyText"/>
        <w:rPr>
          <w:b/>
          <w:iCs/>
          <w:sz w:val="28"/>
        </w:rPr>
      </w:pPr>
      <w:r>
        <w:rPr>
          <w:b/>
          <w:iCs/>
          <w:sz w:val="28"/>
        </w:rPr>
        <w:t>The following questions</w:t>
      </w:r>
      <w:r w:rsidR="0012727A">
        <w:rPr>
          <w:b/>
          <w:iCs/>
          <w:sz w:val="28"/>
        </w:rPr>
        <w:t xml:space="preserve"> </w:t>
      </w:r>
      <w:r>
        <w:rPr>
          <w:b/>
          <w:iCs/>
          <w:sz w:val="28"/>
        </w:rPr>
        <w:t>are intended to help prompt your thi</w:t>
      </w:r>
      <w:r w:rsidR="0012727A">
        <w:rPr>
          <w:b/>
          <w:iCs/>
          <w:sz w:val="28"/>
        </w:rPr>
        <w:t>nking around inclusivity issues</w:t>
      </w:r>
      <w:r>
        <w:rPr>
          <w:b/>
          <w:iCs/>
          <w:sz w:val="28"/>
        </w:rPr>
        <w:t>.</w:t>
      </w:r>
      <w:r w:rsidR="0012727A">
        <w:rPr>
          <w:b/>
          <w:iCs/>
          <w:sz w:val="28"/>
        </w:rPr>
        <w:t xml:space="preserve"> Please also use supervision to develop your ideas.</w:t>
      </w:r>
      <w:r w:rsidR="00693429">
        <w:rPr>
          <w:b/>
          <w:iCs/>
          <w:sz w:val="28"/>
        </w:rPr>
        <w:t xml:space="preserve"> T</w:t>
      </w:r>
      <w:r>
        <w:rPr>
          <w:b/>
          <w:iCs/>
          <w:sz w:val="28"/>
        </w:rPr>
        <w:t>his section</w:t>
      </w:r>
      <w:r w:rsidR="00693429">
        <w:rPr>
          <w:b/>
          <w:iCs/>
          <w:sz w:val="28"/>
        </w:rPr>
        <w:t xml:space="preserve"> of the log book</w:t>
      </w:r>
      <w:r>
        <w:rPr>
          <w:b/>
          <w:iCs/>
          <w:sz w:val="28"/>
        </w:rPr>
        <w:t xml:space="preserve"> will be </w:t>
      </w:r>
      <w:r w:rsidR="00F913B3">
        <w:rPr>
          <w:b/>
          <w:iCs/>
          <w:sz w:val="28"/>
        </w:rPr>
        <w:t>reviewed at the end of each</w:t>
      </w:r>
      <w:r>
        <w:rPr>
          <w:b/>
          <w:iCs/>
          <w:sz w:val="28"/>
        </w:rPr>
        <w:t xml:space="preserve"> placement by a clinical tutor.</w:t>
      </w:r>
    </w:p>
    <w:p w:rsidR="00A43E02" w:rsidRDefault="00A43E02">
      <w:pPr>
        <w:pStyle w:val="BodyText"/>
        <w:rPr>
          <w:b/>
          <w:iCs/>
          <w:sz w:val="28"/>
        </w:rPr>
      </w:pPr>
    </w:p>
    <w:p w:rsidR="000F1F36" w:rsidRPr="00F913B3" w:rsidRDefault="000F1F36" w:rsidP="000F1F36">
      <w:pPr>
        <w:rPr>
          <w:sz w:val="28"/>
          <w:szCs w:val="28"/>
        </w:rPr>
      </w:pPr>
    </w:p>
    <w:p w:rsidR="002C607E" w:rsidRPr="002C607E" w:rsidRDefault="00F913B3" w:rsidP="002C607E">
      <w:pPr>
        <w:pStyle w:val="ListParagraph"/>
        <w:numPr>
          <w:ilvl w:val="0"/>
          <w:numId w:val="101"/>
        </w:numPr>
        <w:spacing w:after="0" w:line="240" w:lineRule="auto"/>
        <w:jc w:val="both"/>
        <w:rPr>
          <w:b/>
          <w:sz w:val="28"/>
          <w:szCs w:val="28"/>
        </w:rPr>
      </w:pPr>
      <w:r w:rsidRPr="00F913B3">
        <w:rPr>
          <w:rFonts w:ascii="Times New Roman" w:eastAsia="Times New Roman" w:hAnsi="Times New Roman" w:cs="Times New Roman"/>
          <w:b/>
          <w:sz w:val="28"/>
          <w:szCs w:val="28"/>
        </w:rPr>
        <w:t>Inclusive practise noted on this placement - how does the service ensure it meets the needs of all those in the general local population?</w:t>
      </w:r>
      <w:r w:rsidR="002C607E" w:rsidRPr="00F913B3">
        <w:rPr>
          <w:rFonts w:ascii="Times New Roman" w:eastAsia="Times New Roman" w:hAnsi="Times New Roman" w:cs="Times New Roman"/>
          <w:b/>
          <w:sz w:val="28"/>
          <w:szCs w:val="28"/>
        </w:rPr>
        <w:t xml:space="preserve"> </w:t>
      </w:r>
      <w:r w:rsidRPr="00F913B3">
        <w:rPr>
          <w:rFonts w:ascii="Times New Roman" w:eastAsia="Times New Roman" w:hAnsi="Times New Roman" w:cs="Times New Roman"/>
          <w:b/>
          <w:sz w:val="28"/>
          <w:szCs w:val="28"/>
        </w:rPr>
        <w:t>Barriers to inclusive services noted on this placement.</w:t>
      </w:r>
    </w:p>
    <w:p w:rsidR="002C607E" w:rsidRDefault="002C607E" w:rsidP="002C607E">
      <w:pPr>
        <w:pStyle w:val="ListParagraph"/>
        <w:spacing w:after="0" w:line="240" w:lineRule="auto"/>
        <w:ind w:left="644"/>
        <w:jc w:val="both"/>
        <w:rPr>
          <w:rFonts w:ascii="Times New Roman" w:eastAsia="Times New Roman" w:hAnsi="Times New Roman" w:cs="Times New Roman"/>
          <w:b/>
          <w:sz w:val="28"/>
          <w:szCs w:val="28"/>
        </w:rPr>
      </w:pPr>
    </w:p>
    <w:p w:rsidR="00F913B3" w:rsidRPr="00F913B3" w:rsidRDefault="00F913B3" w:rsidP="002C607E">
      <w:pPr>
        <w:pStyle w:val="ListParagraph"/>
        <w:spacing w:after="0" w:line="240" w:lineRule="auto"/>
        <w:ind w:left="644"/>
        <w:jc w:val="both"/>
        <w:rPr>
          <w:b/>
          <w:sz w:val="28"/>
          <w:szCs w:val="28"/>
        </w:rPr>
      </w:pPr>
    </w:p>
    <w:p w:rsidR="00905052" w:rsidRDefault="00F913B3" w:rsidP="00F913B3">
      <w:pPr>
        <w:pStyle w:val="ListParagraph"/>
        <w:numPr>
          <w:ilvl w:val="0"/>
          <w:numId w:val="101"/>
        </w:numPr>
        <w:rPr>
          <w:rFonts w:ascii="Times New Roman" w:eastAsia="Times New Roman" w:hAnsi="Times New Roman" w:cs="Times New Roman"/>
          <w:b/>
          <w:sz w:val="28"/>
          <w:szCs w:val="28"/>
        </w:rPr>
      </w:pPr>
      <w:r w:rsidRPr="00F913B3">
        <w:rPr>
          <w:rFonts w:ascii="Times New Roman" w:eastAsia="Times New Roman" w:hAnsi="Times New Roman" w:cs="Times New Roman"/>
          <w:b/>
          <w:sz w:val="28"/>
          <w:szCs w:val="28"/>
        </w:rPr>
        <w:t>Focusing on one or two themes/issues that have emerged from questions 1 and 2, how could the service overcome barriers and become more inclusive?</w:t>
      </w:r>
    </w:p>
    <w:p w:rsidR="00905052" w:rsidRDefault="00905052" w:rsidP="00905052">
      <w:pPr>
        <w:pStyle w:val="ListParagraph"/>
        <w:ind w:left="644"/>
        <w:rPr>
          <w:rFonts w:ascii="Times New Roman" w:eastAsia="Times New Roman" w:hAnsi="Times New Roman" w:cs="Times New Roman"/>
          <w:b/>
          <w:sz w:val="28"/>
          <w:szCs w:val="28"/>
        </w:rPr>
      </w:pPr>
    </w:p>
    <w:p w:rsidR="00905052" w:rsidRDefault="00905052" w:rsidP="00905052">
      <w:pPr>
        <w:pStyle w:val="ListParagraph"/>
        <w:ind w:left="644"/>
        <w:rPr>
          <w:rFonts w:ascii="Times New Roman" w:eastAsia="Times New Roman" w:hAnsi="Times New Roman" w:cs="Times New Roman"/>
          <w:b/>
          <w:sz w:val="28"/>
          <w:szCs w:val="28"/>
        </w:rPr>
      </w:pPr>
    </w:p>
    <w:p w:rsidR="00905052" w:rsidRDefault="00F913B3" w:rsidP="00F913B3">
      <w:pPr>
        <w:pStyle w:val="ListParagraph"/>
        <w:numPr>
          <w:ilvl w:val="0"/>
          <w:numId w:val="101"/>
        </w:numPr>
        <w:rPr>
          <w:rFonts w:ascii="Times New Roman" w:eastAsia="Times New Roman" w:hAnsi="Times New Roman" w:cs="Times New Roman"/>
          <w:sz w:val="28"/>
          <w:szCs w:val="28"/>
        </w:rPr>
      </w:pPr>
      <w:r w:rsidRPr="00F913B3">
        <w:rPr>
          <w:rFonts w:ascii="Times New Roman" w:eastAsia="Times New Roman" w:hAnsi="Times New Roman" w:cs="Times New Roman"/>
          <w:b/>
          <w:sz w:val="28"/>
          <w:szCs w:val="28"/>
        </w:rPr>
        <w:t xml:space="preserve">In what way do service-users contribute to and influence the service? </w:t>
      </w:r>
      <w:r w:rsidRPr="00F913B3">
        <w:rPr>
          <w:rFonts w:ascii="Times New Roman" w:eastAsia="Times New Roman" w:hAnsi="Times New Roman" w:cs="Times New Roman"/>
          <w:sz w:val="28"/>
          <w:szCs w:val="28"/>
        </w:rPr>
        <w:t>(For example, organising/participating in service-user led groups, routinely being asked for feedback on their experiences of the service, any other way). How could service-user involvement be improved in this service?</w:t>
      </w:r>
    </w:p>
    <w:p w:rsidR="00905052" w:rsidRDefault="00905052" w:rsidP="00905052">
      <w:pPr>
        <w:pStyle w:val="ListParagraph"/>
        <w:ind w:left="644"/>
        <w:rPr>
          <w:rFonts w:ascii="Times New Roman" w:eastAsia="Times New Roman" w:hAnsi="Times New Roman" w:cs="Times New Roman"/>
          <w:sz w:val="28"/>
          <w:szCs w:val="28"/>
        </w:rPr>
      </w:pPr>
    </w:p>
    <w:p w:rsidR="00905052" w:rsidRPr="00905052" w:rsidRDefault="00905052" w:rsidP="00905052">
      <w:pPr>
        <w:pStyle w:val="ListParagraph"/>
        <w:ind w:left="644"/>
        <w:rPr>
          <w:rFonts w:ascii="Times New Roman" w:eastAsia="Times New Roman" w:hAnsi="Times New Roman" w:cs="Times New Roman"/>
          <w:sz w:val="28"/>
          <w:szCs w:val="28"/>
        </w:rPr>
      </w:pPr>
    </w:p>
    <w:p w:rsidR="00905052" w:rsidRPr="00905052" w:rsidRDefault="00F913B3" w:rsidP="00F913B3">
      <w:pPr>
        <w:pStyle w:val="ListParagraph"/>
        <w:numPr>
          <w:ilvl w:val="0"/>
          <w:numId w:val="101"/>
        </w:numPr>
        <w:rPr>
          <w:rFonts w:ascii="Times New Roman" w:eastAsia="Times New Roman" w:hAnsi="Times New Roman" w:cs="Times New Roman"/>
          <w:b/>
          <w:sz w:val="28"/>
          <w:szCs w:val="28"/>
        </w:rPr>
      </w:pPr>
      <w:r w:rsidRPr="00F913B3">
        <w:rPr>
          <w:rFonts w:ascii="Times New Roman" w:eastAsia="Times New Roman" w:hAnsi="Times New Roman" w:cs="Times New Roman"/>
          <w:b/>
          <w:sz w:val="28"/>
          <w:szCs w:val="28"/>
        </w:rPr>
        <w:t xml:space="preserve">What are your personal experiences of inclusivity within this service? </w:t>
      </w:r>
      <w:r w:rsidRPr="00F913B3">
        <w:rPr>
          <w:rFonts w:ascii="Times New Roman" w:eastAsia="Times New Roman" w:hAnsi="Times New Roman" w:cs="Times New Roman"/>
          <w:sz w:val="28"/>
          <w:szCs w:val="28"/>
        </w:rPr>
        <w:t>For example, have you felt that the service valued and welcomed diversity amongst staff members? If so, what made this possible? If not, what would help to improve this?</w:t>
      </w:r>
    </w:p>
    <w:p w:rsidR="00905052" w:rsidRDefault="00905052" w:rsidP="00905052">
      <w:pPr>
        <w:pStyle w:val="ListParagraph"/>
        <w:ind w:left="644"/>
        <w:rPr>
          <w:rFonts w:ascii="Times New Roman" w:eastAsia="Times New Roman" w:hAnsi="Times New Roman" w:cs="Times New Roman"/>
          <w:b/>
          <w:sz w:val="28"/>
          <w:szCs w:val="28"/>
        </w:rPr>
      </w:pPr>
    </w:p>
    <w:p w:rsidR="00905052" w:rsidRDefault="00905052" w:rsidP="00905052">
      <w:pPr>
        <w:pStyle w:val="ListParagraph"/>
        <w:ind w:left="644"/>
        <w:rPr>
          <w:rFonts w:ascii="Times New Roman" w:eastAsia="Times New Roman" w:hAnsi="Times New Roman" w:cs="Times New Roman"/>
          <w:b/>
          <w:sz w:val="28"/>
          <w:szCs w:val="28"/>
        </w:rPr>
      </w:pPr>
    </w:p>
    <w:p w:rsidR="00D60A2E" w:rsidRDefault="00F913B3" w:rsidP="00905052">
      <w:pPr>
        <w:pStyle w:val="ListParagraph"/>
        <w:numPr>
          <w:ilvl w:val="0"/>
          <w:numId w:val="101"/>
        </w:numPr>
        <w:rPr>
          <w:b/>
          <w:iCs/>
          <w:szCs w:val="24"/>
        </w:rPr>
        <w:sectPr w:rsidR="00D60A2E" w:rsidSect="00905052">
          <w:headerReference w:type="default" r:id="rId12"/>
          <w:footerReference w:type="default" r:id="rId13"/>
          <w:pgSz w:w="11907" w:h="16840"/>
          <w:pgMar w:top="992" w:right="1247" w:bottom="1247" w:left="1247" w:header="720" w:footer="720" w:gutter="0"/>
          <w:cols w:space="720"/>
        </w:sectPr>
      </w:pPr>
      <w:r w:rsidRPr="00F913B3">
        <w:rPr>
          <w:rFonts w:ascii="Times New Roman" w:eastAsia="Times New Roman" w:hAnsi="Times New Roman" w:cs="Times New Roman"/>
          <w:b/>
          <w:sz w:val="28"/>
          <w:szCs w:val="28"/>
        </w:rPr>
        <w:t>How has your thinking about inclusivity issues changed over the course of this placement and what were the mechanisms that enabled this change?</w:t>
      </w:r>
      <w:r w:rsidR="00905052">
        <w:rPr>
          <w:b/>
          <w:iCs/>
          <w:szCs w:val="24"/>
        </w:rPr>
        <w:t xml:space="preserve"> </w:t>
      </w:r>
    </w:p>
    <w:p w:rsidR="00905052" w:rsidRDefault="00905052">
      <w:pPr>
        <w:jc w:val="left"/>
        <w:rPr>
          <w:b/>
          <w:sz w:val="36"/>
          <w:u w:val="single"/>
        </w:rPr>
      </w:pPr>
      <w:r>
        <w:rPr>
          <w:b/>
          <w:sz w:val="36"/>
          <w:u w:val="single"/>
        </w:rPr>
        <w:br w:type="page"/>
      </w:r>
    </w:p>
    <w:p w:rsidR="00F86784" w:rsidRDefault="00F86784">
      <w:pPr>
        <w:pStyle w:val="BodyText"/>
        <w:ind w:left="1440" w:right="-23" w:firstLine="720"/>
        <w:rPr>
          <w:b/>
          <w:sz w:val="36"/>
          <w:u w:val="single"/>
        </w:rPr>
      </w:pPr>
      <w:r>
        <w:rPr>
          <w:b/>
          <w:sz w:val="36"/>
          <w:u w:val="single"/>
        </w:rPr>
        <w:t>LOG OF CLINICAL EXPERIENCE</w:t>
      </w:r>
    </w:p>
    <w:p w:rsidR="00F86784" w:rsidRDefault="00F86784">
      <w:pPr>
        <w:pStyle w:val="BodyText"/>
        <w:jc w:val="center"/>
        <w:rPr>
          <w:b/>
          <w:sz w:val="36"/>
          <w:u w:val="single"/>
        </w:rPr>
      </w:pPr>
    </w:p>
    <w:p w:rsidR="00F86784" w:rsidRDefault="00F86784">
      <w:pPr>
        <w:pStyle w:val="BodyText"/>
        <w:jc w:val="center"/>
        <w:rPr>
          <w:sz w:val="32"/>
        </w:rPr>
      </w:pPr>
      <w:r>
        <w:rPr>
          <w:b/>
          <w:sz w:val="32"/>
          <w:u w:val="single"/>
        </w:rPr>
        <w:t>INSTRUCTIONS FOR COMPLETING PART B</w:t>
      </w:r>
    </w:p>
    <w:p w:rsidR="00F86784" w:rsidRDefault="00F86784">
      <w:pPr>
        <w:pStyle w:val="BodyText"/>
        <w:jc w:val="center"/>
        <w:rPr>
          <w:sz w:val="32"/>
        </w:rPr>
      </w:pPr>
    </w:p>
    <w:p w:rsidR="00F86784" w:rsidRDefault="00F86784">
      <w:pPr>
        <w:pStyle w:val="BodyText"/>
        <w:jc w:val="both"/>
      </w:pPr>
      <w:r>
        <w:t>The log is designed to help you use your experience to aid your development through training. It is primarily intended to assist in self–monitoring although we suggest that you complete it in liaison with your supervisor; this is intended to help you in your judgements.</w:t>
      </w:r>
    </w:p>
    <w:p w:rsidR="00F86784" w:rsidRDefault="00F86784">
      <w:pPr>
        <w:pStyle w:val="BodyText"/>
        <w:jc w:val="both"/>
      </w:pPr>
    </w:p>
    <w:p w:rsidR="00F86784" w:rsidRDefault="00F86784">
      <w:pPr>
        <w:pStyle w:val="BodyText"/>
        <w:jc w:val="both"/>
      </w:pPr>
      <w:r>
        <w:rPr>
          <w:b/>
        </w:rPr>
        <w:t>How is the log structured?</w:t>
      </w:r>
    </w:p>
    <w:p w:rsidR="00F86784" w:rsidRDefault="00F86784">
      <w:pPr>
        <w:pStyle w:val="BodyText"/>
        <w:jc w:val="both"/>
      </w:pPr>
    </w:p>
    <w:p w:rsidR="00F86784" w:rsidRDefault="00F86784">
      <w:pPr>
        <w:pStyle w:val="BodyText"/>
        <w:jc w:val="both"/>
      </w:pPr>
      <w:r>
        <w:t xml:space="preserve">The log is divided into two broad areas: </w:t>
      </w:r>
    </w:p>
    <w:p w:rsidR="00F86784" w:rsidRDefault="00F86784">
      <w:pPr>
        <w:pStyle w:val="BodyText"/>
        <w:jc w:val="both"/>
      </w:pPr>
    </w:p>
    <w:p w:rsidR="00F86784" w:rsidRDefault="00F86784">
      <w:pPr>
        <w:pStyle w:val="BodyText"/>
        <w:numPr>
          <w:ilvl w:val="0"/>
          <w:numId w:val="1"/>
        </w:numPr>
        <w:tabs>
          <w:tab w:val="left" w:pos="360"/>
        </w:tabs>
      </w:pPr>
      <w:r>
        <w:rPr>
          <w:b/>
        </w:rPr>
        <w:t>Core skills</w:t>
      </w:r>
      <w:r>
        <w:t xml:space="preserve"> – such as how to engage clients or how to formulate cases</w:t>
      </w:r>
    </w:p>
    <w:p w:rsidR="00F86784" w:rsidRDefault="00F86784">
      <w:pPr>
        <w:pStyle w:val="BodyText"/>
        <w:numPr>
          <w:ilvl w:val="0"/>
          <w:numId w:val="1"/>
        </w:numPr>
        <w:tabs>
          <w:tab w:val="left" w:pos="360"/>
        </w:tabs>
      </w:pPr>
      <w:r>
        <w:rPr>
          <w:b/>
        </w:rPr>
        <w:t>Specific skills</w:t>
      </w:r>
      <w:r>
        <w:t xml:space="preserve"> – ranging from relaxation training through to areas which will require a broad range of skills, such as consultation.</w:t>
      </w:r>
    </w:p>
    <w:p w:rsidR="00F86784" w:rsidRDefault="00F86784">
      <w:pPr>
        <w:pStyle w:val="BodyText"/>
        <w:tabs>
          <w:tab w:val="left" w:pos="360"/>
        </w:tabs>
      </w:pPr>
    </w:p>
    <w:p w:rsidR="00F86784" w:rsidRDefault="00F86784">
      <w:pPr>
        <w:pStyle w:val="BodyText"/>
        <w:jc w:val="both"/>
      </w:pPr>
      <w:r>
        <w:t xml:space="preserve">The log consists of a list of clinical competencies which, ideally, you will acquire by the end of the Programme. However, it is important to recognise that </w:t>
      </w:r>
      <w:r>
        <w:rPr>
          <w:b/>
        </w:rPr>
        <w:t>you should not expect to be an expert in everything</w:t>
      </w:r>
      <w:r>
        <w:t>, and that some areas will be better developed than others.</w:t>
      </w:r>
    </w:p>
    <w:p w:rsidR="00F86784" w:rsidRDefault="00F86784">
      <w:pPr>
        <w:pStyle w:val="BodyText"/>
        <w:jc w:val="both"/>
      </w:pPr>
    </w:p>
    <w:p w:rsidR="00F86784" w:rsidRDefault="00F86784">
      <w:pPr>
        <w:pStyle w:val="BodyText"/>
        <w:jc w:val="both"/>
      </w:pPr>
      <w:r>
        <w:t>The list is not exhaustive and there are many other competencies you will acquire.</w:t>
      </w:r>
    </w:p>
    <w:p w:rsidR="00F86784" w:rsidRDefault="00F86784">
      <w:pPr>
        <w:pStyle w:val="BodyText"/>
        <w:jc w:val="both"/>
      </w:pPr>
    </w:p>
    <w:p w:rsidR="00F86784" w:rsidRDefault="00F86784">
      <w:pPr>
        <w:pStyle w:val="BodyText"/>
        <w:jc w:val="both"/>
        <w:rPr>
          <w:b/>
        </w:rPr>
      </w:pPr>
      <w:r>
        <w:rPr>
          <w:b/>
        </w:rPr>
        <w:t>How is the log filled in?</w:t>
      </w:r>
    </w:p>
    <w:p w:rsidR="00F86784" w:rsidRDefault="00F86784">
      <w:pPr>
        <w:pStyle w:val="BodyText"/>
        <w:jc w:val="both"/>
        <w:rPr>
          <w:b/>
        </w:rPr>
      </w:pPr>
    </w:p>
    <w:p w:rsidR="00F86784" w:rsidRDefault="00F86784">
      <w:pPr>
        <w:pStyle w:val="BodyText"/>
        <w:numPr>
          <w:ilvl w:val="0"/>
          <w:numId w:val="2"/>
        </w:numPr>
        <w:tabs>
          <w:tab w:val="left" w:pos="720"/>
        </w:tabs>
        <w:jc w:val="both"/>
      </w:pPr>
      <w:r>
        <w:t>At the end of each placement scan the totality of your experience on the placement. Much of this will have been recorded on the ‘A’ sheets.</w:t>
      </w:r>
    </w:p>
    <w:p w:rsidR="00F86784" w:rsidRDefault="00F86784">
      <w:pPr>
        <w:pStyle w:val="BodyText"/>
        <w:numPr>
          <w:ilvl w:val="12"/>
          <w:numId w:val="0"/>
        </w:numPr>
        <w:jc w:val="both"/>
      </w:pPr>
    </w:p>
    <w:p w:rsidR="00F86784" w:rsidRDefault="00F86784">
      <w:pPr>
        <w:pStyle w:val="BodyText"/>
        <w:numPr>
          <w:ilvl w:val="0"/>
          <w:numId w:val="2"/>
        </w:numPr>
        <w:tabs>
          <w:tab w:val="left" w:pos="720"/>
        </w:tabs>
        <w:jc w:val="both"/>
      </w:pPr>
      <w:r>
        <w:t>Go through the list of clinical competencies. There are six columns available to fill in. One column should be filled in at the end of each placement.</w:t>
      </w:r>
    </w:p>
    <w:p w:rsidR="00F86784" w:rsidRDefault="00F86784">
      <w:pPr>
        <w:pStyle w:val="BodyText"/>
        <w:numPr>
          <w:ilvl w:val="12"/>
          <w:numId w:val="0"/>
        </w:numPr>
        <w:jc w:val="both"/>
      </w:pPr>
    </w:p>
    <w:p w:rsidR="00F86784" w:rsidRDefault="00F86784">
      <w:pPr>
        <w:pStyle w:val="BodyText"/>
        <w:numPr>
          <w:ilvl w:val="0"/>
          <w:numId w:val="2"/>
        </w:numPr>
        <w:tabs>
          <w:tab w:val="left" w:pos="720"/>
        </w:tabs>
        <w:jc w:val="both"/>
      </w:pPr>
      <w:r>
        <w:t>Give yourself a rating for each item. The key for the ratings is given below.</w:t>
      </w:r>
    </w:p>
    <w:p w:rsidR="00F86784" w:rsidRDefault="00F86784">
      <w:pPr>
        <w:pStyle w:val="BodyText"/>
        <w:numPr>
          <w:ilvl w:val="12"/>
          <w:numId w:val="0"/>
        </w:numPr>
        <w:jc w:val="both"/>
      </w:pPr>
    </w:p>
    <w:p w:rsidR="00F86784" w:rsidRDefault="00F86784">
      <w:pPr>
        <w:pStyle w:val="BodyText"/>
        <w:numPr>
          <w:ilvl w:val="0"/>
          <w:numId w:val="2"/>
        </w:numPr>
        <w:tabs>
          <w:tab w:val="left" w:pos="720"/>
        </w:tabs>
        <w:jc w:val="both"/>
      </w:pPr>
      <w:r>
        <w:t>At the end of each placement share your ratings with your supervisor and ask for their objective feedback. Modify your self-ratings accordingly.</w:t>
      </w:r>
    </w:p>
    <w:p w:rsidR="00F86784" w:rsidRDefault="00F86784">
      <w:pPr>
        <w:pStyle w:val="BodyText"/>
        <w:tabs>
          <w:tab w:val="left" w:pos="720"/>
        </w:tabs>
        <w:jc w:val="both"/>
      </w:pPr>
    </w:p>
    <w:p w:rsidR="00F86784" w:rsidRDefault="00F86784">
      <w:pPr>
        <w:pStyle w:val="BodyText"/>
        <w:numPr>
          <w:ilvl w:val="0"/>
          <w:numId w:val="2"/>
        </w:numPr>
        <w:tabs>
          <w:tab w:val="left" w:pos="720"/>
        </w:tabs>
        <w:jc w:val="both"/>
      </w:pPr>
      <w:r>
        <w:t>You might also like to follow the procedures above, though less formally, in preparation for the mid-placement review.</w:t>
      </w:r>
    </w:p>
    <w:p w:rsidR="00F86784" w:rsidRDefault="00F86784">
      <w:pPr>
        <w:pStyle w:val="BodyText"/>
        <w:numPr>
          <w:ilvl w:val="12"/>
          <w:numId w:val="0"/>
        </w:numPr>
        <w:jc w:val="both"/>
      </w:pPr>
    </w:p>
    <w:p w:rsidR="00905052" w:rsidRPr="00905052" w:rsidRDefault="00F86784" w:rsidP="00905052">
      <w:pPr>
        <w:pStyle w:val="BodyText"/>
        <w:numPr>
          <w:ilvl w:val="0"/>
          <w:numId w:val="2"/>
        </w:numPr>
        <w:tabs>
          <w:tab w:val="left" w:pos="720"/>
        </w:tabs>
        <w:jc w:val="both"/>
        <w:rPr>
          <w:i/>
          <w:iCs/>
        </w:rPr>
      </w:pPr>
      <w:r>
        <w:t>Take the log with you to meetings with your tutor/ co-ordinator when discussing your future placements. You should also take it with you when you meet a new supervisor, as it will help you to plan the placement contract.</w:t>
      </w:r>
    </w:p>
    <w:p w:rsidR="00905052" w:rsidRDefault="00905052" w:rsidP="00905052">
      <w:pPr>
        <w:pStyle w:val="ListParagraph"/>
        <w:rPr>
          <w:b/>
        </w:rPr>
      </w:pPr>
    </w:p>
    <w:p w:rsidR="00F86784" w:rsidRDefault="00F86784" w:rsidP="00905052">
      <w:pPr>
        <w:pStyle w:val="BodyText"/>
        <w:numPr>
          <w:ilvl w:val="0"/>
          <w:numId w:val="2"/>
        </w:numPr>
        <w:tabs>
          <w:tab w:val="left" w:pos="720"/>
        </w:tabs>
        <w:jc w:val="both"/>
        <w:rPr>
          <w:i/>
          <w:iCs/>
        </w:rPr>
      </w:pPr>
      <w:r>
        <w:rPr>
          <w:b/>
        </w:rPr>
        <w:t>Rating Definitions</w:t>
      </w:r>
    </w:p>
    <w:p w:rsidR="00F86784" w:rsidRDefault="00F86784">
      <w:pPr>
        <w:pStyle w:val="BodyText"/>
        <w:jc w:val="both"/>
      </w:pPr>
    </w:p>
    <w:p w:rsidR="00F86784" w:rsidRDefault="00F86784">
      <w:pPr>
        <w:pStyle w:val="BodyText"/>
        <w:ind w:left="360"/>
        <w:jc w:val="both"/>
      </w:pPr>
      <w:r>
        <w:t>X- No opportunity</w:t>
      </w:r>
    </w:p>
    <w:p w:rsidR="00F86784" w:rsidRDefault="00F86784">
      <w:pPr>
        <w:pStyle w:val="BodyText"/>
        <w:numPr>
          <w:ilvl w:val="0"/>
          <w:numId w:val="85"/>
        </w:numPr>
        <w:jc w:val="both"/>
      </w:pPr>
      <w:r>
        <w:t>Haven’t got it yet</w:t>
      </w:r>
    </w:p>
    <w:p w:rsidR="00F86784" w:rsidRDefault="00F86784">
      <w:pPr>
        <w:pStyle w:val="BodyText"/>
        <w:numPr>
          <w:ilvl w:val="0"/>
          <w:numId w:val="85"/>
        </w:numPr>
        <w:jc w:val="both"/>
      </w:pPr>
      <w:r>
        <w:t>Limited competence</w:t>
      </w:r>
    </w:p>
    <w:p w:rsidR="00F86784" w:rsidRDefault="00F86784">
      <w:pPr>
        <w:pStyle w:val="BodyText"/>
        <w:numPr>
          <w:ilvl w:val="0"/>
          <w:numId w:val="85"/>
        </w:numPr>
        <w:jc w:val="both"/>
      </w:pPr>
      <w:r>
        <w:t>Almost there</w:t>
      </w:r>
    </w:p>
    <w:p w:rsidR="00F86784" w:rsidRDefault="00F86784">
      <w:pPr>
        <w:pStyle w:val="BodyText"/>
        <w:ind w:left="360"/>
        <w:jc w:val="both"/>
        <w:rPr>
          <w:b/>
          <w:i/>
        </w:rPr>
      </w:pPr>
      <w:r>
        <w:t xml:space="preserve">4. </w:t>
      </w:r>
      <w:r>
        <w:tab/>
        <w:t>Feeling competent.</w:t>
      </w:r>
    </w:p>
    <w:p w:rsidR="00F86784" w:rsidRDefault="00F86784">
      <w:pPr>
        <w:pStyle w:val="BodyText"/>
        <w:ind w:left="360"/>
        <w:jc w:val="both"/>
        <w:rPr>
          <w:b/>
          <w:i/>
        </w:rPr>
      </w:pPr>
    </w:p>
    <w:p w:rsidR="00F86784" w:rsidRDefault="00F86784" w:rsidP="00905052">
      <w:pPr>
        <w:pStyle w:val="BodyText"/>
        <w:rPr>
          <w:b/>
          <w:sz w:val="32"/>
          <w:u w:val="single"/>
        </w:rPr>
      </w:pPr>
      <w:r>
        <w:rPr>
          <w:b/>
          <w:i/>
        </w:rPr>
        <w:t>Please note that you may not, by definition, be able to reach ‘level-4’ in all of the areas outlined subsequently. For the purposes of this competency based logbook, ‘4’ is an appropriate level to be reached by the end of clinical training. Clinical expertise is cumulative and is something that will continue for the rest of your careers.</w:t>
      </w:r>
      <w:r w:rsidR="00905052">
        <w:rPr>
          <w:b/>
          <w:sz w:val="32"/>
          <w:u w:val="single"/>
        </w:rPr>
        <w:t xml:space="preserve"> </w:t>
      </w:r>
    </w:p>
    <w:p w:rsidR="00905052" w:rsidRDefault="00905052">
      <w:pPr>
        <w:pStyle w:val="BodyText"/>
        <w:jc w:val="center"/>
        <w:rPr>
          <w:rFonts w:ascii="Arial" w:hAnsi="Arial"/>
          <w:b/>
          <w:sz w:val="28"/>
          <w:u w:val="single"/>
        </w:rPr>
      </w:pPr>
    </w:p>
    <w:p w:rsidR="00F86784" w:rsidRDefault="00F86784">
      <w:pPr>
        <w:pStyle w:val="BodyText"/>
        <w:jc w:val="center"/>
        <w:rPr>
          <w:rFonts w:ascii="Arial" w:hAnsi="Arial"/>
          <w:b/>
          <w:sz w:val="28"/>
          <w:u w:val="single"/>
        </w:rPr>
      </w:pPr>
      <w:r>
        <w:rPr>
          <w:rFonts w:ascii="Arial" w:hAnsi="Arial"/>
          <w:b/>
          <w:sz w:val="28"/>
          <w:u w:val="single"/>
        </w:rPr>
        <w:t>CLINICAL LOG – PART B</w:t>
      </w:r>
    </w:p>
    <w:p w:rsidR="00F86784" w:rsidRDefault="00F86784">
      <w:pPr>
        <w:pStyle w:val="BodyText"/>
      </w:pPr>
    </w:p>
    <w:p w:rsidR="00F86784" w:rsidRDefault="00F86784">
      <w:pPr>
        <w:pStyle w:val="BodyText"/>
        <w:numPr>
          <w:ilvl w:val="0"/>
          <w:numId w:val="55"/>
        </w:numPr>
        <w:rPr>
          <w:rFonts w:ascii="Arial" w:hAnsi="Arial"/>
          <w:b/>
          <w:sz w:val="28"/>
        </w:rPr>
      </w:pPr>
      <w:r>
        <w:rPr>
          <w:rFonts w:ascii="Arial" w:hAnsi="Arial"/>
          <w:b/>
          <w:sz w:val="28"/>
        </w:rPr>
        <w:t>CORE SKILLS</w:t>
      </w:r>
    </w:p>
    <w:p w:rsidR="00F86784" w:rsidRDefault="00F86784">
      <w:pPr>
        <w:pStyle w:val="BodyText"/>
        <w:tabs>
          <w:tab w:val="left" w:pos="720"/>
        </w:tabs>
        <w:jc w:val="both"/>
      </w:pPr>
    </w:p>
    <w:p w:rsidR="00F86784" w:rsidRDefault="00F86784">
      <w:pPr>
        <w:pStyle w:val="BodyText"/>
        <w:numPr>
          <w:ilvl w:val="12"/>
          <w:numId w:val="0"/>
        </w:numPr>
        <w:jc w:val="both"/>
      </w:pPr>
    </w:p>
    <w:p w:rsidR="00F86784" w:rsidRDefault="00F86784">
      <w:pPr>
        <w:pStyle w:val="BodyText"/>
        <w:numPr>
          <w:ilvl w:val="0"/>
          <w:numId w:val="54"/>
        </w:numPr>
        <w:tabs>
          <w:tab w:val="left" w:pos="426"/>
        </w:tabs>
        <w:jc w:val="both"/>
        <w:rPr>
          <w:rFonts w:ascii="Arial" w:hAnsi="Arial"/>
          <w:b/>
          <w:color w:val="000000"/>
        </w:rPr>
      </w:pPr>
      <w:r>
        <w:rPr>
          <w:rFonts w:ascii="Arial" w:hAnsi="Arial"/>
          <w:b/>
          <w:color w:val="000000"/>
        </w:rPr>
        <w:t>Psychological Assessment</w:t>
      </w:r>
    </w:p>
    <w:p w:rsidR="00F86784" w:rsidRDefault="00F86784">
      <w:pPr>
        <w:pStyle w:val="BodyText"/>
        <w:tabs>
          <w:tab w:val="left" w:pos="426"/>
        </w:tabs>
        <w:jc w:val="both"/>
        <w:rPr>
          <w:rFonts w:ascii="Arial" w:hAnsi="Arial"/>
          <w:b/>
        </w:rPr>
      </w:pPr>
    </w:p>
    <w:p w:rsidR="00F86784" w:rsidRDefault="00F86784">
      <w:pPr>
        <w:pStyle w:val="BodyText"/>
        <w:tabs>
          <w:tab w:val="left" w:pos="426"/>
        </w:tabs>
        <w:ind w:left="360"/>
        <w:jc w:val="both"/>
        <w:rPr>
          <w:rFonts w:ascii="Arial" w:hAnsi="Arial"/>
          <w:b/>
        </w:rPr>
      </w:pPr>
      <w:r>
        <w:rPr>
          <w:rFonts w:ascii="Arial" w:hAnsi="Arial"/>
          <w:b/>
        </w:rPr>
        <w:t>Ability to choose, use and interpret a broad range of assessment methods appropriate to the client and service delivery system in which the assessment takes place and the type of intervention which is likely to be required</w:t>
      </w:r>
    </w:p>
    <w:p w:rsidR="00F86784" w:rsidRDefault="00F86784">
      <w:pPr>
        <w:pStyle w:val="BodyText"/>
        <w:tabs>
          <w:tab w:val="left" w:pos="426"/>
        </w:tabs>
        <w:jc w:val="both"/>
        <w:rPr>
          <w:rFonts w:ascii="Arial" w:hAnsi="Arial"/>
          <w:b/>
        </w:rPr>
      </w:pPr>
    </w:p>
    <w:p w:rsidR="00F86784" w:rsidRDefault="00F86784" w:rsidP="00F86784">
      <w:pPr>
        <w:pStyle w:val="BodyText"/>
        <w:numPr>
          <w:ilvl w:val="0"/>
          <w:numId w:val="47"/>
        </w:numPr>
        <w:ind w:left="720" w:hanging="294"/>
        <w:jc w:val="both"/>
      </w:pPr>
      <w:r>
        <w:t xml:space="preserve">Formal procedures </w:t>
      </w:r>
    </w:p>
    <w:p w:rsidR="00F86784" w:rsidRDefault="00F86784">
      <w:pPr>
        <w:pStyle w:val="BodyText"/>
        <w:ind w:left="426"/>
        <w:jc w:val="both"/>
      </w:pPr>
    </w:p>
    <w:p w:rsidR="00F86784" w:rsidRDefault="00F86784" w:rsidP="00F86784">
      <w:pPr>
        <w:pStyle w:val="BodyText"/>
        <w:numPr>
          <w:ilvl w:val="0"/>
          <w:numId w:val="51"/>
        </w:numPr>
        <w:ind w:left="720" w:hanging="294"/>
        <w:jc w:val="both"/>
      </w:pPr>
      <w:r>
        <w:t>Systematic interviewing procedures</w:t>
      </w:r>
    </w:p>
    <w:p w:rsidR="00F86784" w:rsidRDefault="00F86784">
      <w:pPr>
        <w:pStyle w:val="BodyText"/>
        <w:ind w:left="426"/>
        <w:jc w:val="both"/>
      </w:pPr>
    </w:p>
    <w:p w:rsidR="00F86784" w:rsidRDefault="00F86784" w:rsidP="00F86784">
      <w:pPr>
        <w:pStyle w:val="BodyText"/>
        <w:numPr>
          <w:ilvl w:val="0"/>
          <w:numId w:val="56"/>
        </w:numPr>
        <w:ind w:left="720" w:hanging="294"/>
        <w:jc w:val="both"/>
      </w:pPr>
      <w:r>
        <w:t xml:space="preserve">Other structured methods of assessment </w:t>
      </w:r>
    </w:p>
    <w:p w:rsidR="00F86784" w:rsidRDefault="00F86784" w:rsidP="00F86784">
      <w:pPr>
        <w:pStyle w:val="BodyText"/>
        <w:numPr>
          <w:ilvl w:val="0"/>
          <w:numId w:val="57"/>
        </w:numPr>
        <w:ind w:left="1080"/>
        <w:jc w:val="both"/>
      </w:pPr>
      <w:r>
        <w:t>Note taking / clinical records / case file organisation</w:t>
      </w:r>
    </w:p>
    <w:p w:rsidR="00F86784" w:rsidRDefault="00F86784" w:rsidP="00F86784">
      <w:pPr>
        <w:pStyle w:val="BodyText"/>
        <w:numPr>
          <w:ilvl w:val="0"/>
          <w:numId w:val="57"/>
        </w:numPr>
        <w:ind w:left="1080"/>
        <w:jc w:val="both"/>
      </w:pPr>
      <w:r>
        <w:t>History taking – knowledge of what to ask and how to ask it</w:t>
      </w:r>
    </w:p>
    <w:p w:rsidR="00F86784" w:rsidRDefault="00F86784" w:rsidP="00F86784">
      <w:pPr>
        <w:pStyle w:val="BodyText"/>
        <w:numPr>
          <w:ilvl w:val="0"/>
          <w:numId w:val="58"/>
        </w:numPr>
        <w:ind w:left="1080"/>
        <w:jc w:val="both"/>
      </w:pPr>
      <w:r>
        <w:t>Client self monitoring (keeping diaries etc) knowledge of what to collect and how to use it</w:t>
      </w:r>
    </w:p>
    <w:p w:rsidR="00F86784" w:rsidRDefault="00F86784" w:rsidP="00F86784">
      <w:pPr>
        <w:pStyle w:val="BodyText"/>
        <w:numPr>
          <w:ilvl w:val="0"/>
          <w:numId w:val="57"/>
        </w:numPr>
        <w:ind w:left="1080"/>
        <w:jc w:val="both"/>
      </w:pPr>
      <w:r>
        <w:t>Direct observation techniques – collection and use of data</w:t>
      </w:r>
    </w:p>
    <w:p w:rsidR="00F86784" w:rsidRDefault="00F86784" w:rsidP="00F86784">
      <w:pPr>
        <w:pStyle w:val="BodyText"/>
        <w:numPr>
          <w:ilvl w:val="0"/>
          <w:numId w:val="57"/>
        </w:numPr>
        <w:ind w:left="1080"/>
      </w:pPr>
      <w:r>
        <w:t>Psychometric assessment</w:t>
      </w:r>
    </w:p>
    <w:p w:rsidR="00F86784" w:rsidRDefault="00F86784" w:rsidP="00F86784">
      <w:pPr>
        <w:pStyle w:val="BodyText"/>
        <w:numPr>
          <w:ilvl w:val="0"/>
          <w:numId w:val="57"/>
        </w:numPr>
        <w:ind w:left="1080"/>
        <w:jc w:val="both"/>
      </w:pPr>
      <w:r>
        <w:t>Networking (data from other sources/agencies – who to ask and how to use it)</w:t>
      </w:r>
    </w:p>
    <w:p w:rsidR="00F86784" w:rsidRDefault="00F86784">
      <w:pPr>
        <w:pStyle w:val="BodyText"/>
        <w:jc w:val="both"/>
      </w:pPr>
    </w:p>
    <w:p w:rsidR="00F86784" w:rsidRDefault="00F86784" w:rsidP="00F86784">
      <w:pPr>
        <w:pStyle w:val="BodyText"/>
        <w:numPr>
          <w:ilvl w:val="0"/>
          <w:numId w:val="79"/>
        </w:numPr>
        <w:tabs>
          <w:tab w:val="clear" w:pos="360"/>
          <w:tab w:val="num" w:pos="709"/>
        </w:tabs>
        <w:ind w:firstLine="66"/>
        <w:jc w:val="both"/>
      </w:pPr>
      <w:r>
        <w:t>Conducting appropriate risk assessment and using this to guide practice</w:t>
      </w:r>
    </w:p>
    <w:p w:rsidR="00F86784" w:rsidRDefault="00F86784">
      <w:pPr>
        <w:pStyle w:val="BodyText"/>
        <w:jc w:val="both"/>
      </w:pPr>
      <w:r>
        <w:br/>
      </w:r>
    </w:p>
    <w:p w:rsidR="00905052" w:rsidRPr="00905052" w:rsidRDefault="00F86784" w:rsidP="00905052">
      <w:pPr>
        <w:pStyle w:val="BodyText"/>
        <w:numPr>
          <w:ilvl w:val="0"/>
          <w:numId w:val="54"/>
        </w:numPr>
        <w:jc w:val="both"/>
        <w:rPr>
          <w:color w:val="000000"/>
        </w:rPr>
      </w:pPr>
      <w:r>
        <w:rPr>
          <w:rFonts w:ascii="Arial" w:hAnsi="Arial"/>
          <w:b/>
        </w:rPr>
        <w:t>Psychological  Formulation</w:t>
      </w:r>
    </w:p>
    <w:p w:rsidR="00F86784" w:rsidRDefault="00F86784" w:rsidP="00905052">
      <w:pPr>
        <w:pStyle w:val="BodyText"/>
        <w:ind w:left="720"/>
        <w:jc w:val="both"/>
        <w:rPr>
          <w:color w:val="000000"/>
        </w:rPr>
      </w:pPr>
      <w:r>
        <w:rPr>
          <w:color w:val="000000"/>
        </w:rPr>
        <w:t xml:space="preserve">Generate and test hypotheses </w:t>
      </w:r>
    </w:p>
    <w:p w:rsidR="00F86784" w:rsidRDefault="00F86784">
      <w:pPr>
        <w:pStyle w:val="BodyText"/>
        <w:rPr>
          <w:color w:val="000000"/>
        </w:rPr>
      </w:pPr>
    </w:p>
    <w:p w:rsidR="00F86784" w:rsidRDefault="00F86784" w:rsidP="00F86784">
      <w:pPr>
        <w:pStyle w:val="BodyText"/>
        <w:numPr>
          <w:ilvl w:val="0"/>
          <w:numId w:val="56"/>
        </w:numPr>
        <w:ind w:left="720" w:hanging="294"/>
        <w:jc w:val="both"/>
      </w:pPr>
      <w:r>
        <w:t xml:space="preserve">Develop formulations of presenting problems or situations which: </w:t>
      </w:r>
    </w:p>
    <w:p w:rsidR="00F86784" w:rsidRDefault="00F86784" w:rsidP="00F86784">
      <w:pPr>
        <w:pStyle w:val="BodyText"/>
        <w:numPr>
          <w:ilvl w:val="0"/>
          <w:numId w:val="57"/>
        </w:numPr>
        <w:ind w:left="1080"/>
        <w:jc w:val="both"/>
      </w:pPr>
      <w:r>
        <w:t>Provide coherent rationale for procedures and interventions</w:t>
      </w:r>
    </w:p>
    <w:p w:rsidR="00F86784" w:rsidRDefault="00F86784" w:rsidP="00F86784">
      <w:pPr>
        <w:pStyle w:val="BodyText"/>
        <w:numPr>
          <w:ilvl w:val="0"/>
          <w:numId w:val="57"/>
        </w:numPr>
        <w:ind w:left="1080"/>
        <w:jc w:val="both"/>
      </w:pPr>
      <w:r>
        <w:t>Utilise and apply relevant academic knowledge to understand problems</w:t>
      </w:r>
    </w:p>
    <w:p w:rsidR="00F86784" w:rsidRDefault="00F86784" w:rsidP="00F86784">
      <w:pPr>
        <w:pStyle w:val="BodyText"/>
        <w:numPr>
          <w:ilvl w:val="0"/>
          <w:numId w:val="58"/>
        </w:numPr>
        <w:ind w:left="1080"/>
        <w:jc w:val="both"/>
      </w:pPr>
      <w:r>
        <w:t>Incorporates interpersonal, societal, cultural and biological factors as appropriate</w:t>
      </w:r>
    </w:p>
    <w:p w:rsidR="00F86784" w:rsidRDefault="00F86784" w:rsidP="00F86784">
      <w:pPr>
        <w:pStyle w:val="BodyText"/>
        <w:numPr>
          <w:ilvl w:val="0"/>
          <w:numId w:val="58"/>
        </w:numPr>
        <w:ind w:left="1080"/>
        <w:jc w:val="both"/>
      </w:pPr>
      <w:r>
        <w:t>Select appropriate therapeutic approach or method of intervention</w:t>
      </w:r>
    </w:p>
    <w:p w:rsidR="00F86784" w:rsidRDefault="00F86784">
      <w:pPr>
        <w:pStyle w:val="BodyText"/>
        <w:numPr>
          <w:ilvl w:val="12"/>
          <w:numId w:val="0"/>
        </w:numPr>
        <w:jc w:val="both"/>
        <w:rPr>
          <w:b/>
        </w:rPr>
      </w:pPr>
    </w:p>
    <w:p w:rsidR="00F86784" w:rsidRDefault="00F86784" w:rsidP="00F86784">
      <w:pPr>
        <w:pStyle w:val="BodyText"/>
        <w:numPr>
          <w:ilvl w:val="0"/>
          <w:numId w:val="48"/>
        </w:numPr>
        <w:ind w:firstLine="66"/>
      </w:pPr>
      <w:r>
        <w:t>Using formulations with clients to facilitate their understanding of their experience</w:t>
      </w:r>
    </w:p>
    <w:p w:rsidR="00F86784" w:rsidRDefault="00F86784">
      <w:pPr>
        <w:pStyle w:val="BodyText"/>
        <w:ind w:left="360"/>
      </w:pPr>
    </w:p>
    <w:p w:rsidR="00F86784" w:rsidRDefault="00F86784" w:rsidP="00F86784">
      <w:pPr>
        <w:pStyle w:val="BodyText"/>
        <w:numPr>
          <w:ilvl w:val="0"/>
          <w:numId w:val="48"/>
        </w:numPr>
        <w:ind w:left="709" w:hanging="283"/>
      </w:pPr>
      <w:r>
        <w:t>Using formulations to plan appropriate interventions that take the client’s perspective</w:t>
      </w:r>
    </w:p>
    <w:p w:rsidR="00F86784" w:rsidRDefault="00F86784">
      <w:pPr>
        <w:pStyle w:val="BodyText"/>
        <w:ind w:left="426" w:firstLine="283"/>
      </w:pPr>
      <w:r>
        <w:t>into account</w:t>
      </w:r>
    </w:p>
    <w:p w:rsidR="00F86784" w:rsidRDefault="00F86784">
      <w:pPr>
        <w:pStyle w:val="BodyText"/>
        <w:ind w:left="426" w:firstLine="283"/>
      </w:pPr>
    </w:p>
    <w:p w:rsidR="00F86784" w:rsidRDefault="00F86784" w:rsidP="00F86784">
      <w:pPr>
        <w:pStyle w:val="BodyText"/>
        <w:numPr>
          <w:ilvl w:val="0"/>
          <w:numId w:val="48"/>
        </w:numPr>
        <w:ind w:left="709" w:hanging="283"/>
      </w:pPr>
      <w:r>
        <w:t>Using formulations to assist multi-professional communication and the understanding of clients and their care</w:t>
      </w:r>
    </w:p>
    <w:p w:rsidR="00F86784" w:rsidRDefault="00F86784">
      <w:pPr>
        <w:pStyle w:val="BodyText"/>
        <w:ind w:left="426"/>
      </w:pPr>
    </w:p>
    <w:p w:rsidR="00F86784" w:rsidRDefault="00F86784" w:rsidP="00F86784">
      <w:pPr>
        <w:pStyle w:val="BodyText"/>
        <w:numPr>
          <w:ilvl w:val="0"/>
          <w:numId w:val="48"/>
        </w:numPr>
        <w:ind w:left="709" w:hanging="283"/>
      </w:pPr>
      <w:r>
        <w:t>Revising formulations in the light of ongoing intervention and, where necessary, reformulating the problem</w:t>
      </w:r>
    </w:p>
    <w:p w:rsidR="00F86784" w:rsidRDefault="00F86784">
      <w:pPr>
        <w:pStyle w:val="BodyText"/>
        <w:ind w:left="426"/>
      </w:pPr>
    </w:p>
    <w:p w:rsidR="00F86784" w:rsidRDefault="00F86784" w:rsidP="00F86784">
      <w:pPr>
        <w:pStyle w:val="BodyText"/>
        <w:numPr>
          <w:ilvl w:val="0"/>
          <w:numId w:val="49"/>
        </w:numPr>
        <w:ind w:firstLine="66"/>
      </w:pPr>
      <w:r>
        <w:t>Agreeing goals and negotiating appropriate intervention plans</w:t>
      </w:r>
    </w:p>
    <w:p w:rsidR="00F86784" w:rsidRDefault="00F86784">
      <w:pPr>
        <w:pStyle w:val="BodyText"/>
        <w:numPr>
          <w:ilvl w:val="12"/>
          <w:numId w:val="0"/>
        </w:numPr>
      </w:pPr>
    </w:p>
    <w:p w:rsidR="00F86784" w:rsidRDefault="00F86784">
      <w:pPr>
        <w:pStyle w:val="BodyText"/>
        <w:numPr>
          <w:ilvl w:val="12"/>
          <w:numId w:val="0"/>
        </w:numPr>
        <w:jc w:val="both"/>
      </w:pPr>
    </w:p>
    <w:p w:rsidR="00905052" w:rsidRPr="00905052" w:rsidRDefault="00F86784" w:rsidP="00905052">
      <w:pPr>
        <w:pStyle w:val="BodyText"/>
        <w:numPr>
          <w:ilvl w:val="0"/>
          <w:numId w:val="54"/>
        </w:numPr>
        <w:jc w:val="both"/>
      </w:pPr>
      <w:r>
        <w:rPr>
          <w:rFonts w:ascii="Arial" w:hAnsi="Arial"/>
          <w:b/>
        </w:rPr>
        <w:t>Psychological Intervention</w:t>
      </w:r>
    </w:p>
    <w:p w:rsidR="00F86784" w:rsidRDefault="00F86784" w:rsidP="00905052">
      <w:pPr>
        <w:pStyle w:val="BodyText"/>
        <w:ind w:left="720"/>
        <w:jc w:val="both"/>
      </w:pPr>
      <w:r>
        <w:t xml:space="preserve">On the basis of a formulation, implementing psychological therapy or other interventions appropriate to the presenting problem and to the psychological and </w:t>
      </w:r>
      <w:r>
        <w:lastRenderedPageBreak/>
        <w:t>social circumstances of the client(s) and to do this in a collaborative manner with:</w:t>
      </w:r>
    </w:p>
    <w:p w:rsidR="00F86784" w:rsidRDefault="00F86784" w:rsidP="00F86784">
      <w:pPr>
        <w:pStyle w:val="BodyText"/>
        <w:numPr>
          <w:ilvl w:val="0"/>
          <w:numId w:val="60"/>
        </w:numPr>
        <w:tabs>
          <w:tab w:val="left" w:pos="720"/>
        </w:tabs>
        <w:ind w:left="1069"/>
      </w:pPr>
      <w:r>
        <w:t>Individuals</w:t>
      </w:r>
    </w:p>
    <w:p w:rsidR="00F86784" w:rsidRDefault="00F86784" w:rsidP="00F86784">
      <w:pPr>
        <w:pStyle w:val="BodyText"/>
        <w:numPr>
          <w:ilvl w:val="0"/>
          <w:numId w:val="61"/>
        </w:numPr>
        <w:tabs>
          <w:tab w:val="left" w:pos="720"/>
        </w:tabs>
        <w:ind w:left="1069"/>
      </w:pPr>
      <w:r>
        <w:t>Couples, families or groups</w:t>
      </w:r>
    </w:p>
    <w:p w:rsidR="00F86784" w:rsidRDefault="00F86784" w:rsidP="00F86784">
      <w:pPr>
        <w:pStyle w:val="BodyText"/>
        <w:numPr>
          <w:ilvl w:val="0"/>
          <w:numId w:val="62"/>
        </w:numPr>
        <w:ind w:left="1069"/>
      </w:pPr>
      <w:r>
        <w:t>Services/organisations</w:t>
      </w:r>
    </w:p>
    <w:p w:rsidR="00F86784" w:rsidRDefault="00F86784">
      <w:pPr>
        <w:pStyle w:val="BodyText"/>
        <w:tabs>
          <w:tab w:val="left" w:pos="720"/>
        </w:tabs>
      </w:pPr>
    </w:p>
    <w:p w:rsidR="00F86784" w:rsidRDefault="00F86784" w:rsidP="00F86784">
      <w:pPr>
        <w:pStyle w:val="Title"/>
        <w:numPr>
          <w:ilvl w:val="0"/>
          <w:numId w:val="52"/>
        </w:numPr>
        <w:ind w:left="720"/>
        <w:jc w:val="left"/>
        <w:rPr>
          <w:b w:val="0"/>
          <w:sz w:val="24"/>
        </w:rPr>
      </w:pPr>
      <w:r>
        <w:rPr>
          <w:b w:val="0"/>
          <w:sz w:val="24"/>
        </w:rPr>
        <w:t>Implementing interventions through and with other professions and/or with individuals who are formal (professional) carers for a client, or who care for a client by virtue of family or partnership arrangements</w:t>
      </w:r>
    </w:p>
    <w:p w:rsidR="00F86784" w:rsidRDefault="00F86784">
      <w:pPr>
        <w:pStyle w:val="Title"/>
        <w:ind w:left="360"/>
        <w:jc w:val="left"/>
        <w:rPr>
          <w:b w:val="0"/>
          <w:sz w:val="24"/>
        </w:rPr>
      </w:pPr>
    </w:p>
    <w:p w:rsidR="00F86784" w:rsidRDefault="00F86784" w:rsidP="00F86784">
      <w:pPr>
        <w:pStyle w:val="Title"/>
        <w:numPr>
          <w:ilvl w:val="0"/>
          <w:numId w:val="53"/>
        </w:numPr>
        <w:ind w:left="720"/>
        <w:jc w:val="left"/>
        <w:rPr>
          <w:b w:val="0"/>
          <w:sz w:val="24"/>
        </w:rPr>
      </w:pPr>
      <w:r>
        <w:rPr>
          <w:b w:val="0"/>
          <w:sz w:val="24"/>
        </w:rPr>
        <w:t>Recognising when (further) intervention is inappropriate, or unlikely to be helpful, and communicating this sensitively to clients and carers</w:t>
      </w:r>
    </w:p>
    <w:p w:rsidR="00F86784" w:rsidRDefault="00F86784">
      <w:pPr>
        <w:pStyle w:val="BodyText"/>
        <w:tabs>
          <w:tab w:val="left" w:pos="720"/>
        </w:tabs>
        <w:jc w:val="both"/>
      </w:pPr>
    </w:p>
    <w:p w:rsidR="00F86784" w:rsidRDefault="00F86784">
      <w:pPr>
        <w:pStyle w:val="BodyText"/>
        <w:tabs>
          <w:tab w:val="left" w:pos="720"/>
        </w:tabs>
        <w:jc w:val="both"/>
        <w:rPr>
          <w:b/>
        </w:rPr>
      </w:pPr>
    </w:p>
    <w:p w:rsidR="00F86784" w:rsidRDefault="00F86784">
      <w:pPr>
        <w:pStyle w:val="BodyText"/>
        <w:numPr>
          <w:ilvl w:val="0"/>
          <w:numId w:val="54"/>
        </w:numPr>
        <w:tabs>
          <w:tab w:val="left" w:pos="426"/>
        </w:tabs>
        <w:jc w:val="both"/>
        <w:rPr>
          <w:b/>
        </w:rPr>
      </w:pPr>
      <w:r>
        <w:rPr>
          <w:rFonts w:ascii="Arial" w:hAnsi="Arial"/>
          <w:b/>
        </w:rPr>
        <w:t xml:space="preserve">Evaluation </w:t>
      </w:r>
    </w:p>
    <w:p w:rsidR="00F86784" w:rsidRDefault="00F86784">
      <w:pPr>
        <w:pStyle w:val="BodyText"/>
        <w:tabs>
          <w:tab w:val="left" w:pos="426"/>
        </w:tabs>
        <w:ind w:left="360"/>
        <w:jc w:val="both"/>
      </w:pPr>
    </w:p>
    <w:p w:rsidR="00F86784" w:rsidRDefault="00F86784">
      <w:pPr>
        <w:pStyle w:val="BodyText"/>
        <w:numPr>
          <w:ilvl w:val="0"/>
          <w:numId w:val="81"/>
        </w:numPr>
        <w:tabs>
          <w:tab w:val="left" w:pos="426"/>
        </w:tabs>
        <w:jc w:val="both"/>
        <w:rPr>
          <w:color w:val="000000"/>
        </w:rPr>
      </w:pPr>
      <w:r>
        <w:rPr>
          <w:color w:val="000000"/>
        </w:rPr>
        <w:t>Selecting and implementing appropriate methods to evaluate interventions and their:</w:t>
      </w:r>
    </w:p>
    <w:p w:rsidR="00F86784" w:rsidRDefault="00F86784" w:rsidP="00F86784">
      <w:pPr>
        <w:pStyle w:val="BodyText"/>
        <w:numPr>
          <w:ilvl w:val="0"/>
          <w:numId w:val="60"/>
        </w:numPr>
        <w:tabs>
          <w:tab w:val="left" w:pos="720"/>
        </w:tabs>
        <w:ind w:left="1069"/>
      </w:pPr>
      <w:r>
        <w:t>Effectiveness</w:t>
      </w:r>
    </w:p>
    <w:p w:rsidR="00F86784" w:rsidRDefault="00F86784" w:rsidP="00F86784">
      <w:pPr>
        <w:pStyle w:val="BodyText"/>
        <w:numPr>
          <w:ilvl w:val="0"/>
          <w:numId w:val="61"/>
        </w:numPr>
        <w:tabs>
          <w:tab w:val="left" w:pos="720"/>
        </w:tabs>
        <w:ind w:left="1069"/>
      </w:pPr>
      <w:r>
        <w:t>Acceptability</w:t>
      </w:r>
    </w:p>
    <w:p w:rsidR="00F86784" w:rsidRDefault="00F86784" w:rsidP="00F86784">
      <w:pPr>
        <w:pStyle w:val="BodyText"/>
        <w:numPr>
          <w:ilvl w:val="0"/>
          <w:numId w:val="61"/>
        </w:numPr>
        <w:tabs>
          <w:tab w:val="left" w:pos="720"/>
        </w:tabs>
        <w:ind w:left="1069"/>
        <w:rPr>
          <w:color w:val="000000"/>
        </w:rPr>
      </w:pPr>
      <w:r>
        <w:t>Broader impact (both individuals and organisational)</w:t>
      </w:r>
    </w:p>
    <w:p w:rsidR="00F86784" w:rsidRDefault="00F86784">
      <w:pPr>
        <w:pStyle w:val="BodyText"/>
        <w:tabs>
          <w:tab w:val="left" w:pos="426"/>
        </w:tabs>
        <w:jc w:val="both"/>
        <w:rPr>
          <w:color w:val="000000"/>
        </w:rPr>
      </w:pPr>
    </w:p>
    <w:p w:rsidR="00F86784" w:rsidRDefault="00F86784" w:rsidP="00F86784">
      <w:pPr>
        <w:pStyle w:val="BodyText"/>
        <w:numPr>
          <w:ilvl w:val="1"/>
          <w:numId w:val="82"/>
        </w:numPr>
        <w:tabs>
          <w:tab w:val="clear" w:pos="1800"/>
          <w:tab w:val="left" w:pos="426"/>
          <w:tab w:val="num" w:pos="567"/>
        </w:tabs>
        <w:ind w:left="993"/>
        <w:jc w:val="both"/>
        <w:rPr>
          <w:color w:val="000000"/>
        </w:rPr>
      </w:pPr>
      <w:r>
        <w:rPr>
          <w:color w:val="000000"/>
        </w:rPr>
        <w:t>Using the evaluation information to inform and shape practice</w:t>
      </w:r>
    </w:p>
    <w:p w:rsidR="00F86784" w:rsidRDefault="00F86784">
      <w:pPr>
        <w:pStyle w:val="BodyText"/>
        <w:tabs>
          <w:tab w:val="left" w:pos="426"/>
        </w:tabs>
        <w:jc w:val="both"/>
        <w:rPr>
          <w:color w:val="000000"/>
        </w:rPr>
      </w:pPr>
    </w:p>
    <w:p w:rsidR="00F86784" w:rsidRDefault="00F86784" w:rsidP="00F86784">
      <w:pPr>
        <w:pStyle w:val="BodyText"/>
        <w:numPr>
          <w:ilvl w:val="1"/>
          <w:numId w:val="82"/>
        </w:numPr>
        <w:tabs>
          <w:tab w:val="clear" w:pos="1800"/>
          <w:tab w:val="left" w:pos="426"/>
          <w:tab w:val="num" w:pos="567"/>
        </w:tabs>
        <w:ind w:left="993"/>
        <w:jc w:val="both"/>
        <w:rPr>
          <w:color w:val="000000"/>
        </w:rPr>
      </w:pPr>
      <w:r>
        <w:rPr>
          <w:color w:val="000000"/>
        </w:rPr>
        <w:t>Devising innovative procedures</w:t>
      </w:r>
    </w:p>
    <w:p w:rsidR="00F86784" w:rsidRDefault="00F86784">
      <w:pPr>
        <w:pStyle w:val="BodyText"/>
        <w:tabs>
          <w:tab w:val="left" w:pos="426"/>
        </w:tabs>
        <w:jc w:val="both"/>
        <w:rPr>
          <w:color w:val="000000"/>
        </w:rPr>
      </w:pPr>
    </w:p>
    <w:p w:rsidR="00F86784" w:rsidRDefault="00F86784" w:rsidP="00F86784">
      <w:pPr>
        <w:pStyle w:val="BodyText"/>
        <w:numPr>
          <w:ilvl w:val="1"/>
          <w:numId w:val="82"/>
        </w:numPr>
        <w:tabs>
          <w:tab w:val="clear" w:pos="1800"/>
          <w:tab w:val="left" w:pos="426"/>
          <w:tab w:val="num" w:pos="567"/>
        </w:tabs>
        <w:ind w:left="993"/>
        <w:jc w:val="both"/>
        <w:rPr>
          <w:color w:val="000000"/>
        </w:rPr>
      </w:pPr>
      <w:r>
        <w:rPr>
          <w:color w:val="000000"/>
        </w:rPr>
        <w:t>Auditing clinical effectiveness</w:t>
      </w:r>
    </w:p>
    <w:p w:rsidR="00F86784" w:rsidRDefault="00F86784">
      <w:pPr>
        <w:pStyle w:val="BodyText"/>
        <w:tabs>
          <w:tab w:val="left" w:pos="426"/>
        </w:tabs>
        <w:ind w:left="1080"/>
        <w:jc w:val="both"/>
      </w:pPr>
    </w:p>
    <w:p w:rsidR="00F86784" w:rsidRDefault="00F86784">
      <w:pPr>
        <w:pStyle w:val="BodyText"/>
        <w:tabs>
          <w:tab w:val="left" w:pos="426"/>
        </w:tabs>
        <w:ind w:left="1080"/>
        <w:jc w:val="both"/>
      </w:pPr>
    </w:p>
    <w:p w:rsidR="00F86784" w:rsidRDefault="00F86784">
      <w:pPr>
        <w:pStyle w:val="BodyText"/>
        <w:numPr>
          <w:ilvl w:val="0"/>
          <w:numId w:val="54"/>
        </w:numPr>
        <w:tabs>
          <w:tab w:val="left" w:pos="426"/>
        </w:tabs>
        <w:jc w:val="both"/>
        <w:rPr>
          <w:rFonts w:ascii="Arial" w:hAnsi="Arial" w:cs="Arial"/>
          <w:b/>
          <w:bCs/>
        </w:rPr>
      </w:pPr>
      <w:r>
        <w:rPr>
          <w:rFonts w:ascii="Arial" w:hAnsi="Arial" w:cs="Arial"/>
          <w:b/>
          <w:bCs/>
        </w:rPr>
        <w:t>Research</w:t>
      </w:r>
    </w:p>
    <w:p w:rsidR="00F86784" w:rsidRDefault="00F86784">
      <w:pPr>
        <w:pStyle w:val="BodyText"/>
        <w:tabs>
          <w:tab w:val="left" w:pos="426"/>
        </w:tabs>
        <w:ind w:left="360"/>
        <w:jc w:val="both"/>
      </w:pPr>
    </w:p>
    <w:p w:rsidR="00F86784" w:rsidRDefault="00F86784" w:rsidP="00F86784">
      <w:pPr>
        <w:pStyle w:val="Title"/>
        <w:numPr>
          <w:ilvl w:val="0"/>
          <w:numId w:val="64"/>
        </w:numPr>
        <w:ind w:left="786"/>
        <w:jc w:val="both"/>
        <w:rPr>
          <w:b w:val="0"/>
          <w:sz w:val="24"/>
        </w:rPr>
      </w:pPr>
      <w:r>
        <w:rPr>
          <w:b w:val="0"/>
          <w:sz w:val="24"/>
        </w:rPr>
        <w:t>Identifying and critically appraising research evidence relevant to practice</w:t>
      </w:r>
    </w:p>
    <w:p w:rsidR="00F86784" w:rsidRDefault="00F86784" w:rsidP="00F86784">
      <w:pPr>
        <w:pStyle w:val="Title"/>
        <w:numPr>
          <w:ilvl w:val="0"/>
          <w:numId w:val="65"/>
        </w:numPr>
        <w:ind w:left="1080"/>
        <w:jc w:val="both"/>
        <w:rPr>
          <w:b w:val="0"/>
          <w:sz w:val="24"/>
        </w:rPr>
      </w:pPr>
      <w:r>
        <w:rPr>
          <w:b w:val="0"/>
          <w:sz w:val="24"/>
        </w:rPr>
        <w:t xml:space="preserve">Use of literature in relation to clinical work </w:t>
      </w:r>
    </w:p>
    <w:p w:rsidR="00F86784" w:rsidRDefault="00F86784" w:rsidP="00F86784">
      <w:pPr>
        <w:pStyle w:val="Title"/>
        <w:numPr>
          <w:ilvl w:val="0"/>
          <w:numId w:val="65"/>
        </w:numPr>
        <w:ind w:left="1080"/>
        <w:jc w:val="both"/>
        <w:rPr>
          <w:b w:val="0"/>
          <w:sz w:val="24"/>
        </w:rPr>
      </w:pPr>
      <w:r>
        <w:rPr>
          <w:b w:val="0"/>
          <w:sz w:val="24"/>
        </w:rPr>
        <w:t xml:space="preserve">Using repeated measurement </w:t>
      </w:r>
    </w:p>
    <w:p w:rsidR="00F86784" w:rsidRDefault="00F86784" w:rsidP="00F86784">
      <w:pPr>
        <w:pStyle w:val="Title"/>
        <w:numPr>
          <w:ilvl w:val="0"/>
          <w:numId w:val="65"/>
        </w:numPr>
        <w:ind w:left="1080"/>
        <w:jc w:val="both"/>
        <w:rPr>
          <w:b w:val="0"/>
          <w:sz w:val="24"/>
        </w:rPr>
      </w:pPr>
      <w:r>
        <w:rPr>
          <w:b w:val="0"/>
          <w:sz w:val="24"/>
        </w:rPr>
        <w:t>Conducting service evaluation</w:t>
      </w:r>
    </w:p>
    <w:p w:rsidR="00F86784" w:rsidRDefault="00F86784">
      <w:pPr>
        <w:pStyle w:val="Title"/>
        <w:jc w:val="both"/>
        <w:rPr>
          <w:b w:val="0"/>
          <w:sz w:val="24"/>
        </w:rPr>
      </w:pPr>
    </w:p>
    <w:p w:rsidR="00F86784" w:rsidRDefault="00F86784" w:rsidP="00F86784">
      <w:pPr>
        <w:pStyle w:val="Title"/>
        <w:numPr>
          <w:ilvl w:val="0"/>
          <w:numId w:val="66"/>
        </w:numPr>
        <w:ind w:left="1080" w:hanging="654"/>
        <w:jc w:val="both"/>
        <w:rPr>
          <w:b w:val="0"/>
          <w:sz w:val="24"/>
        </w:rPr>
      </w:pPr>
      <w:r>
        <w:rPr>
          <w:b w:val="0"/>
          <w:sz w:val="24"/>
        </w:rPr>
        <w:t>Conducting service evaluation and small N research</w:t>
      </w:r>
    </w:p>
    <w:p w:rsidR="00F86784" w:rsidRDefault="00F86784">
      <w:pPr>
        <w:pStyle w:val="Title"/>
        <w:jc w:val="both"/>
        <w:rPr>
          <w:b w:val="0"/>
          <w:sz w:val="24"/>
        </w:rPr>
      </w:pPr>
    </w:p>
    <w:p w:rsidR="00F86784" w:rsidRDefault="00F86784" w:rsidP="00F86784">
      <w:pPr>
        <w:pStyle w:val="Title"/>
        <w:numPr>
          <w:ilvl w:val="0"/>
          <w:numId w:val="67"/>
        </w:numPr>
        <w:ind w:left="786"/>
        <w:jc w:val="both"/>
        <w:rPr>
          <w:b w:val="0"/>
          <w:sz w:val="24"/>
        </w:rPr>
      </w:pPr>
      <w:r>
        <w:rPr>
          <w:b w:val="0"/>
          <w:sz w:val="24"/>
        </w:rPr>
        <w:t>Conducting collaborative research</w:t>
      </w:r>
    </w:p>
    <w:p w:rsidR="00F86784" w:rsidRDefault="00F86784">
      <w:pPr>
        <w:pStyle w:val="Title"/>
        <w:ind w:left="426"/>
        <w:jc w:val="both"/>
        <w:rPr>
          <w:b w:val="0"/>
          <w:sz w:val="24"/>
        </w:rPr>
      </w:pPr>
    </w:p>
    <w:p w:rsidR="00F86784" w:rsidRDefault="00F86784" w:rsidP="00F86784">
      <w:pPr>
        <w:pStyle w:val="Title"/>
        <w:numPr>
          <w:ilvl w:val="0"/>
          <w:numId w:val="67"/>
        </w:numPr>
        <w:ind w:left="786"/>
        <w:jc w:val="both"/>
        <w:rPr>
          <w:b w:val="0"/>
          <w:color w:val="000000"/>
          <w:sz w:val="24"/>
        </w:rPr>
      </w:pPr>
      <w:r>
        <w:rPr>
          <w:b w:val="0"/>
          <w:color w:val="000000"/>
          <w:sz w:val="24"/>
        </w:rPr>
        <w:t>Planning and conducting independent research, including:</w:t>
      </w:r>
    </w:p>
    <w:p w:rsidR="00F86784" w:rsidRDefault="00F86784" w:rsidP="00F86784">
      <w:pPr>
        <w:pStyle w:val="Title"/>
        <w:numPr>
          <w:ilvl w:val="0"/>
          <w:numId w:val="65"/>
        </w:numPr>
        <w:ind w:left="1080"/>
        <w:jc w:val="both"/>
        <w:rPr>
          <w:b w:val="0"/>
          <w:sz w:val="24"/>
        </w:rPr>
      </w:pPr>
      <w:r>
        <w:rPr>
          <w:b w:val="0"/>
          <w:color w:val="000000"/>
          <w:sz w:val="24"/>
        </w:rPr>
        <w:t>Identifying research questions</w:t>
      </w:r>
    </w:p>
    <w:p w:rsidR="00F86784" w:rsidRDefault="00F86784" w:rsidP="00F86784">
      <w:pPr>
        <w:pStyle w:val="Title"/>
        <w:numPr>
          <w:ilvl w:val="0"/>
          <w:numId w:val="65"/>
        </w:numPr>
        <w:ind w:left="1080"/>
        <w:jc w:val="both"/>
        <w:rPr>
          <w:b w:val="0"/>
          <w:sz w:val="24"/>
        </w:rPr>
      </w:pPr>
      <w:r>
        <w:rPr>
          <w:b w:val="0"/>
          <w:color w:val="000000"/>
          <w:sz w:val="24"/>
        </w:rPr>
        <w:t>Demonstrating an understanding of ethical issues</w:t>
      </w:r>
    </w:p>
    <w:p w:rsidR="00F86784" w:rsidRDefault="00F86784" w:rsidP="00F86784">
      <w:pPr>
        <w:pStyle w:val="Title"/>
        <w:numPr>
          <w:ilvl w:val="0"/>
          <w:numId w:val="65"/>
        </w:numPr>
        <w:ind w:left="1080"/>
        <w:jc w:val="both"/>
        <w:rPr>
          <w:b w:val="0"/>
          <w:sz w:val="24"/>
        </w:rPr>
      </w:pPr>
      <w:r>
        <w:rPr>
          <w:b w:val="0"/>
          <w:color w:val="000000"/>
          <w:sz w:val="24"/>
        </w:rPr>
        <w:t>Choosing appropriate research methods and analysis</w:t>
      </w:r>
    </w:p>
    <w:p w:rsidR="00F86784" w:rsidRDefault="00F86784" w:rsidP="00F86784">
      <w:pPr>
        <w:pStyle w:val="Title"/>
        <w:numPr>
          <w:ilvl w:val="0"/>
          <w:numId w:val="65"/>
        </w:numPr>
        <w:ind w:left="1080"/>
        <w:jc w:val="both"/>
        <w:rPr>
          <w:b w:val="0"/>
          <w:sz w:val="24"/>
        </w:rPr>
      </w:pPr>
      <w:r>
        <w:rPr>
          <w:b w:val="0"/>
          <w:color w:val="000000"/>
          <w:sz w:val="24"/>
        </w:rPr>
        <w:t>Reporting outcomes and identifying appropriate pathways for dissemination</w:t>
      </w:r>
    </w:p>
    <w:p w:rsidR="00F86784" w:rsidRDefault="00F86784">
      <w:pPr>
        <w:pStyle w:val="Title"/>
        <w:jc w:val="both"/>
        <w:rPr>
          <w:b w:val="0"/>
        </w:rPr>
      </w:pPr>
    </w:p>
    <w:p w:rsidR="00F86784" w:rsidRDefault="00F86784">
      <w:pPr>
        <w:pStyle w:val="Title"/>
        <w:numPr>
          <w:ilvl w:val="0"/>
          <w:numId w:val="54"/>
        </w:numPr>
        <w:jc w:val="both"/>
        <w:rPr>
          <w:rFonts w:ascii="Arial" w:hAnsi="Arial"/>
          <w:sz w:val="24"/>
        </w:rPr>
      </w:pPr>
      <w:r>
        <w:rPr>
          <w:rFonts w:ascii="Arial" w:hAnsi="Arial"/>
          <w:sz w:val="24"/>
        </w:rPr>
        <w:t>Personal and Professional Skills</w:t>
      </w:r>
    </w:p>
    <w:p w:rsidR="00F86784" w:rsidRDefault="00F86784">
      <w:pPr>
        <w:pStyle w:val="Heading1"/>
        <w:jc w:val="both"/>
        <w:rPr>
          <w:sz w:val="24"/>
        </w:rPr>
      </w:pPr>
    </w:p>
    <w:p w:rsidR="00F86784" w:rsidRDefault="00F86784">
      <w:pPr>
        <w:pStyle w:val="Title"/>
        <w:jc w:val="both"/>
        <w:rPr>
          <w:b w:val="0"/>
          <w:sz w:val="24"/>
        </w:rPr>
      </w:pPr>
    </w:p>
    <w:p w:rsidR="00F86784" w:rsidRDefault="00F86784" w:rsidP="00F86784">
      <w:pPr>
        <w:pStyle w:val="Title"/>
        <w:numPr>
          <w:ilvl w:val="0"/>
          <w:numId w:val="69"/>
        </w:numPr>
        <w:ind w:left="709" w:hanging="283"/>
        <w:jc w:val="both"/>
        <w:rPr>
          <w:b w:val="0"/>
          <w:sz w:val="24"/>
        </w:rPr>
      </w:pPr>
      <w:r>
        <w:rPr>
          <w:b w:val="0"/>
          <w:sz w:val="24"/>
        </w:rPr>
        <w:t>Understanding of ethical issues and applying these in complex clinical contexts, ensuring that informed consent underpins all contact with clients and research participants</w:t>
      </w:r>
    </w:p>
    <w:p w:rsidR="00F86784" w:rsidRDefault="00F86784">
      <w:pPr>
        <w:pStyle w:val="Title"/>
        <w:tabs>
          <w:tab w:val="num" w:pos="709"/>
        </w:tabs>
        <w:ind w:firstLine="66"/>
        <w:jc w:val="both"/>
        <w:rPr>
          <w:b w:val="0"/>
          <w:sz w:val="24"/>
        </w:rPr>
      </w:pPr>
    </w:p>
    <w:p w:rsidR="00F86784" w:rsidRDefault="00F86784" w:rsidP="00F86784">
      <w:pPr>
        <w:pStyle w:val="Title"/>
        <w:numPr>
          <w:ilvl w:val="0"/>
          <w:numId w:val="69"/>
        </w:numPr>
        <w:ind w:left="709" w:hanging="283"/>
        <w:jc w:val="both"/>
        <w:rPr>
          <w:b w:val="0"/>
          <w:sz w:val="24"/>
        </w:rPr>
      </w:pPr>
      <w:r>
        <w:rPr>
          <w:b w:val="0"/>
          <w:sz w:val="24"/>
        </w:rPr>
        <w:t>Appreciating the inherent power imbalance between practitioners and clients and how abuse of this can be minimised</w:t>
      </w:r>
    </w:p>
    <w:p w:rsidR="00F86784" w:rsidRDefault="00F86784">
      <w:pPr>
        <w:pStyle w:val="Title"/>
        <w:tabs>
          <w:tab w:val="num" w:pos="709"/>
        </w:tabs>
        <w:ind w:firstLine="66"/>
        <w:jc w:val="both"/>
        <w:rPr>
          <w:b w:val="0"/>
          <w:sz w:val="24"/>
        </w:rPr>
      </w:pPr>
    </w:p>
    <w:p w:rsidR="00F86784" w:rsidRDefault="00F86784" w:rsidP="00F86784">
      <w:pPr>
        <w:pStyle w:val="Title"/>
        <w:numPr>
          <w:ilvl w:val="0"/>
          <w:numId w:val="69"/>
        </w:numPr>
        <w:ind w:left="709" w:hanging="283"/>
        <w:jc w:val="both"/>
        <w:rPr>
          <w:b w:val="0"/>
          <w:sz w:val="24"/>
        </w:rPr>
      </w:pPr>
      <w:r>
        <w:rPr>
          <w:b w:val="0"/>
          <w:sz w:val="24"/>
        </w:rPr>
        <w:t>Understanding the impact of difference and diversity on people’s lives, and its implications for working practices</w:t>
      </w:r>
    </w:p>
    <w:p w:rsidR="00F86784" w:rsidRDefault="00F86784">
      <w:pPr>
        <w:pStyle w:val="Title"/>
        <w:jc w:val="both"/>
        <w:rPr>
          <w:b w:val="0"/>
          <w:sz w:val="24"/>
        </w:rPr>
      </w:pPr>
    </w:p>
    <w:p w:rsidR="00F86784" w:rsidRDefault="00F86784" w:rsidP="00F86784">
      <w:pPr>
        <w:pStyle w:val="Title"/>
        <w:numPr>
          <w:ilvl w:val="0"/>
          <w:numId w:val="69"/>
        </w:numPr>
        <w:ind w:left="709" w:hanging="283"/>
        <w:jc w:val="both"/>
        <w:rPr>
          <w:b w:val="0"/>
          <w:sz w:val="24"/>
        </w:rPr>
      </w:pPr>
      <w:r>
        <w:rPr>
          <w:b w:val="0"/>
          <w:sz w:val="24"/>
        </w:rPr>
        <w:t>Demonstrating the ability to reflect on how ones own beliefs and experiences can shape the development of the therapeutic alliance.</w:t>
      </w:r>
    </w:p>
    <w:p w:rsidR="00F86784" w:rsidRDefault="00F86784">
      <w:pPr>
        <w:pStyle w:val="Title"/>
        <w:tabs>
          <w:tab w:val="num" w:pos="709"/>
        </w:tabs>
        <w:ind w:firstLine="66"/>
        <w:jc w:val="both"/>
        <w:rPr>
          <w:b w:val="0"/>
          <w:sz w:val="24"/>
        </w:rPr>
      </w:pPr>
    </w:p>
    <w:p w:rsidR="00F86784" w:rsidRDefault="00F86784" w:rsidP="00F86784">
      <w:pPr>
        <w:pStyle w:val="Title"/>
        <w:numPr>
          <w:ilvl w:val="0"/>
          <w:numId w:val="69"/>
        </w:numPr>
        <w:ind w:left="709" w:hanging="283"/>
        <w:jc w:val="both"/>
        <w:rPr>
          <w:b w:val="0"/>
          <w:sz w:val="24"/>
        </w:rPr>
      </w:pPr>
      <w:r>
        <w:rPr>
          <w:b w:val="0"/>
          <w:sz w:val="24"/>
        </w:rPr>
        <w:t>Working effectively at an appropriate level of autonomy, with awareness of the limits of own competence, and accepting accountability to relevant professional and service managers</w:t>
      </w:r>
    </w:p>
    <w:p w:rsidR="00F86784" w:rsidRDefault="00F86784">
      <w:pPr>
        <w:pStyle w:val="Title"/>
        <w:jc w:val="both"/>
        <w:rPr>
          <w:b w:val="0"/>
          <w:sz w:val="24"/>
        </w:rPr>
      </w:pPr>
    </w:p>
    <w:p w:rsidR="00F86784" w:rsidRDefault="00F86784" w:rsidP="00F86784">
      <w:pPr>
        <w:pStyle w:val="Title"/>
        <w:numPr>
          <w:ilvl w:val="0"/>
          <w:numId w:val="69"/>
        </w:numPr>
        <w:ind w:firstLine="66"/>
        <w:jc w:val="both"/>
        <w:rPr>
          <w:b w:val="0"/>
          <w:sz w:val="24"/>
        </w:rPr>
      </w:pPr>
      <w:r>
        <w:rPr>
          <w:b w:val="0"/>
          <w:sz w:val="24"/>
        </w:rPr>
        <w:t>Managing own personal learning needs and developing strategies for meeting these</w:t>
      </w:r>
    </w:p>
    <w:p w:rsidR="00F86784" w:rsidRDefault="00F86784">
      <w:pPr>
        <w:pStyle w:val="Title"/>
        <w:jc w:val="both"/>
        <w:rPr>
          <w:b w:val="0"/>
          <w:sz w:val="24"/>
        </w:rPr>
      </w:pPr>
    </w:p>
    <w:p w:rsidR="00F86784" w:rsidRDefault="00F86784" w:rsidP="00F86784">
      <w:pPr>
        <w:pStyle w:val="Title"/>
        <w:numPr>
          <w:ilvl w:val="0"/>
          <w:numId w:val="69"/>
        </w:numPr>
        <w:ind w:left="709" w:hanging="283"/>
        <w:jc w:val="both"/>
        <w:rPr>
          <w:b w:val="0"/>
          <w:sz w:val="24"/>
        </w:rPr>
      </w:pPr>
      <w:r>
        <w:rPr>
          <w:b w:val="0"/>
          <w:sz w:val="24"/>
        </w:rPr>
        <w:t>Using supervision to reflect on practice, and making appropriate use of feedback received</w:t>
      </w:r>
    </w:p>
    <w:p w:rsidR="00F86784" w:rsidRDefault="00F86784">
      <w:pPr>
        <w:pStyle w:val="Title"/>
        <w:jc w:val="both"/>
        <w:rPr>
          <w:b w:val="0"/>
          <w:sz w:val="24"/>
        </w:rPr>
      </w:pPr>
    </w:p>
    <w:p w:rsidR="00F86784" w:rsidRDefault="00F86784" w:rsidP="00F86784">
      <w:pPr>
        <w:pStyle w:val="Title"/>
        <w:numPr>
          <w:ilvl w:val="0"/>
          <w:numId w:val="69"/>
        </w:numPr>
        <w:ind w:left="709" w:hanging="283"/>
        <w:jc w:val="both"/>
        <w:rPr>
          <w:b w:val="0"/>
          <w:sz w:val="24"/>
        </w:rPr>
      </w:pPr>
      <w:r>
        <w:rPr>
          <w:b w:val="0"/>
          <w:sz w:val="24"/>
        </w:rPr>
        <w:lastRenderedPageBreak/>
        <w:t>Developing strategies to handle the emotional and physical impact of own practice and seeking appropriate support when necessary, with good awareness of boundary issues</w:t>
      </w:r>
    </w:p>
    <w:p w:rsidR="00F86784" w:rsidRDefault="00F86784">
      <w:pPr>
        <w:pStyle w:val="Title"/>
        <w:jc w:val="both"/>
        <w:rPr>
          <w:b w:val="0"/>
          <w:sz w:val="24"/>
        </w:rPr>
      </w:pPr>
    </w:p>
    <w:p w:rsidR="00F86784" w:rsidRDefault="00F86784" w:rsidP="00F86784">
      <w:pPr>
        <w:pStyle w:val="Title"/>
        <w:numPr>
          <w:ilvl w:val="0"/>
          <w:numId w:val="69"/>
        </w:numPr>
        <w:ind w:left="709" w:hanging="283"/>
        <w:jc w:val="both"/>
        <w:rPr>
          <w:b w:val="0"/>
          <w:sz w:val="24"/>
        </w:rPr>
      </w:pPr>
      <w:r>
        <w:rPr>
          <w:b w:val="0"/>
          <w:sz w:val="24"/>
        </w:rPr>
        <w:t>Working collaboratively and constructively with fellow psychologists and other colleagues and users of services, respecting diverse viewpoints</w:t>
      </w:r>
    </w:p>
    <w:p w:rsidR="00F86784" w:rsidRDefault="00F86784">
      <w:pPr>
        <w:pStyle w:val="Title"/>
        <w:jc w:val="both"/>
        <w:rPr>
          <w:b w:val="0"/>
          <w:sz w:val="24"/>
        </w:rPr>
      </w:pPr>
    </w:p>
    <w:p w:rsidR="00F86784" w:rsidRDefault="00F86784" w:rsidP="00F86784">
      <w:pPr>
        <w:pStyle w:val="Title"/>
        <w:numPr>
          <w:ilvl w:val="0"/>
          <w:numId w:val="69"/>
        </w:numPr>
        <w:ind w:left="709" w:hanging="283"/>
        <w:jc w:val="both"/>
        <w:rPr>
          <w:b w:val="0"/>
          <w:color w:val="000000"/>
          <w:sz w:val="24"/>
        </w:rPr>
      </w:pPr>
      <w:r>
        <w:rPr>
          <w:b w:val="0"/>
          <w:color w:val="000000"/>
          <w:sz w:val="24"/>
        </w:rPr>
        <w:t>Managing workload</w:t>
      </w:r>
    </w:p>
    <w:p w:rsidR="00F86784" w:rsidRDefault="00F86784">
      <w:pPr>
        <w:pStyle w:val="Title"/>
        <w:jc w:val="both"/>
        <w:rPr>
          <w:b w:val="0"/>
          <w:sz w:val="24"/>
        </w:rPr>
      </w:pPr>
    </w:p>
    <w:p w:rsidR="00F86784" w:rsidRDefault="00F86784">
      <w:pPr>
        <w:pStyle w:val="Title"/>
        <w:jc w:val="both"/>
        <w:rPr>
          <w:b w:val="0"/>
          <w:sz w:val="24"/>
        </w:rPr>
      </w:pPr>
    </w:p>
    <w:p w:rsidR="00F86784" w:rsidRDefault="00F86784">
      <w:pPr>
        <w:pStyle w:val="BodyText"/>
        <w:numPr>
          <w:ilvl w:val="0"/>
          <w:numId w:val="63"/>
        </w:numPr>
        <w:tabs>
          <w:tab w:val="left" w:pos="720"/>
        </w:tabs>
        <w:jc w:val="both"/>
        <w:rPr>
          <w:rFonts w:ascii="Arial" w:hAnsi="Arial"/>
          <w:b/>
        </w:rPr>
      </w:pPr>
      <w:r>
        <w:rPr>
          <w:rFonts w:ascii="Arial" w:hAnsi="Arial"/>
          <w:b/>
        </w:rPr>
        <w:t>Communication and Teaching</w:t>
      </w:r>
    </w:p>
    <w:p w:rsidR="00F86784" w:rsidRDefault="00F86784">
      <w:pPr>
        <w:pStyle w:val="BodyTextIndent"/>
        <w:jc w:val="both"/>
        <w:rPr>
          <w:iCs/>
        </w:rPr>
      </w:pPr>
    </w:p>
    <w:p w:rsidR="00F86784" w:rsidRDefault="00F86784">
      <w:pPr>
        <w:pStyle w:val="BodyTextIndent"/>
        <w:numPr>
          <w:ilvl w:val="0"/>
          <w:numId w:val="83"/>
        </w:numPr>
        <w:jc w:val="both"/>
        <w:rPr>
          <w:rFonts w:cs="Arial"/>
          <w:iCs/>
          <w:color w:val="000000"/>
        </w:rPr>
      </w:pPr>
      <w:r>
        <w:rPr>
          <w:rFonts w:cs="Arial"/>
          <w:iCs/>
          <w:color w:val="000000"/>
        </w:rPr>
        <w:t>Communicating effectively clinical and non-clinical information from a psychological perspective in a style appropriate to a variety of different audiences (e.g. to professional colleagues, and to users and their carers) by:</w:t>
      </w:r>
    </w:p>
    <w:p w:rsidR="00F86784" w:rsidRDefault="00F86784" w:rsidP="00F86784">
      <w:pPr>
        <w:pStyle w:val="Title"/>
        <w:numPr>
          <w:ilvl w:val="0"/>
          <w:numId w:val="65"/>
        </w:numPr>
        <w:ind w:left="1080" w:hanging="87"/>
        <w:jc w:val="both"/>
        <w:rPr>
          <w:b w:val="0"/>
          <w:bCs/>
          <w:sz w:val="24"/>
        </w:rPr>
      </w:pPr>
      <w:r>
        <w:rPr>
          <w:b w:val="0"/>
          <w:bCs/>
          <w:color w:val="000000"/>
          <w:sz w:val="24"/>
        </w:rPr>
        <w:t>Producing clear written and oral communication and reports</w:t>
      </w:r>
    </w:p>
    <w:p w:rsidR="00F86784" w:rsidRDefault="00F86784" w:rsidP="00F86784">
      <w:pPr>
        <w:pStyle w:val="Title"/>
        <w:numPr>
          <w:ilvl w:val="0"/>
          <w:numId w:val="65"/>
        </w:numPr>
        <w:ind w:left="1080" w:hanging="87"/>
        <w:jc w:val="both"/>
        <w:rPr>
          <w:b w:val="0"/>
          <w:bCs/>
          <w:sz w:val="24"/>
        </w:rPr>
      </w:pPr>
      <w:r>
        <w:rPr>
          <w:b w:val="0"/>
          <w:bCs/>
          <w:color w:val="000000"/>
          <w:sz w:val="24"/>
        </w:rPr>
        <w:t>Expressing clearly the aims and nature of treatment</w:t>
      </w:r>
    </w:p>
    <w:p w:rsidR="00F86784" w:rsidRDefault="00F86784" w:rsidP="00F86784">
      <w:pPr>
        <w:pStyle w:val="Title"/>
        <w:numPr>
          <w:ilvl w:val="0"/>
          <w:numId w:val="65"/>
        </w:numPr>
        <w:ind w:left="1080" w:hanging="87"/>
        <w:jc w:val="both"/>
        <w:rPr>
          <w:b w:val="0"/>
          <w:bCs/>
          <w:sz w:val="24"/>
        </w:rPr>
      </w:pPr>
      <w:r>
        <w:rPr>
          <w:b w:val="0"/>
          <w:bCs/>
          <w:color w:val="000000"/>
          <w:sz w:val="24"/>
        </w:rPr>
        <w:t>Detailing adequate and careful assessment of outcomes</w:t>
      </w:r>
    </w:p>
    <w:p w:rsidR="00F86784" w:rsidRDefault="00F86784">
      <w:pPr>
        <w:pStyle w:val="Title"/>
        <w:jc w:val="both"/>
        <w:rPr>
          <w:b w:val="0"/>
          <w:bCs/>
          <w:sz w:val="24"/>
        </w:rPr>
      </w:pPr>
    </w:p>
    <w:p w:rsidR="00F86784" w:rsidRDefault="00F86784" w:rsidP="00F86784">
      <w:pPr>
        <w:pStyle w:val="Title"/>
        <w:numPr>
          <w:ilvl w:val="0"/>
          <w:numId w:val="96"/>
        </w:numPr>
        <w:tabs>
          <w:tab w:val="clear" w:pos="1800"/>
          <w:tab w:val="num" w:pos="993"/>
        </w:tabs>
        <w:ind w:left="1134" w:hanging="425"/>
        <w:jc w:val="both"/>
        <w:rPr>
          <w:b w:val="0"/>
          <w:bCs/>
          <w:sz w:val="24"/>
        </w:rPr>
      </w:pPr>
      <w:r>
        <w:rPr>
          <w:b w:val="0"/>
          <w:bCs/>
          <w:color w:val="000000"/>
          <w:sz w:val="24"/>
        </w:rPr>
        <w:t>Making available reports within expected time frame</w:t>
      </w:r>
    </w:p>
    <w:p w:rsidR="00F86784" w:rsidRDefault="00F86784" w:rsidP="00F86784">
      <w:pPr>
        <w:pStyle w:val="Title"/>
        <w:numPr>
          <w:ilvl w:val="0"/>
          <w:numId w:val="96"/>
        </w:numPr>
        <w:tabs>
          <w:tab w:val="clear" w:pos="1800"/>
          <w:tab w:val="num" w:pos="993"/>
        </w:tabs>
        <w:ind w:left="1134" w:hanging="425"/>
        <w:jc w:val="both"/>
        <w:rPr>
          <w:b w:val="0"/>
          <w:bCs/>
          <w:sz w:val="24"/>
        </w:rPr>
      </w:pPr>
      <w:r>
        <w:rPr>
          <w:b w:val="0"/>
          <w:bCs/>
          <w:sz w:val="24"/>
        </w:rPr>
        <w:t>Working effectively in multidisciplinary teams</w:t>
      </w:r>
    </w:p>
    <w:p w:rsidR="00F86784" w:rsidRDefault="00F86784" w:rsidP="00F86784">
      <w:pPr>
        <w:pStyle w:val="Title"/>
        <w:numPr>
          <w:ilvl w:val="0"/>
          <w:numId w:val="95"/>
        </w:numPr>
        <w:tabs>
          <w:tab w:val="clear" w:pos="1440"/>
          <w:tab w:val="num" w:pos="993"/>
        </w:tabs>
        <w:ind w:left="1134" w:hanging="141"/>
        <w:jc w:val="both"/>
        <w:rPr>
          <w:b w:val="0"/>
          <w:bCs/>
          <w:sz w:val="24"/>
        </w:rPr>
      </w:pPr>
      <w:r>
        <w:rPr>
          <w:b w:val="0"/>
          <w:bCs/>
          <w:sz w:val="24"/>
        </w:rPr>
        <w:t>Ease of relation to colleagues in other disciplines</w:t>
      </w:r>
    </w:p>
    <w:p w:rsidR="00F86784" w:rsidRDefault="00F86784" w:rsidP="00F86784">
      <w:pPr>
        <w:pStyle w:val="Title"/>
        <w:numPr>
          <w:ilvl w:val="0"/>
          <w:numId w:val="95"/>
        </w:numPr>
        <w:tabs>
          <w:tab w:val="clear" w:pos="1440"/>
          <w:tab w:val="num" w:pos="993"/>
        </w:tabs>
        <w:ind w:hanging="444"/>
        <w:jc w:val="both"/>
        <w:rPr>
          <w:b w:val="0"/>
          <w:bCs/>
          <w:sz w:val="24"/>
        </w:rPr>
      </w:pPr>
      <w:r>
        <w:rPr>
          <w:b w:val="0"/>
          <w:bCs/>
          <w:color w:val="000000"/>
          <w:sz w:val="24"/>
        </w:rPr>
        <w:t>Contributions to multidisciplinary team and / or case conferences</w:t>
      </w:r>
    </w:p>
    <w:p w:rsidR="00F86784" w:rsidRDefault="00F86784" w:rsidP="00F86784">
      <w:pPr>
        <w:pStyle w:val="Title"/>
        <w:numPr>
          <w:ilvl w:val="1"/>
          <w:numId w:val="95"/>
        </w:numPr>
        <w:tabs>
          <w:tab w:val="clear" w:pos="2520"/>
          <w:tab w:val="num" w:pos="993"/>
        </w:tabs>
        <w:ind w:left="993" w:hanging="284"/>
        <w:jc w:val="both"/>
        <w:rPr>
          <w:b w:val="0"/>
          <w:bCs/>
          <w:sz w:val="24"/>
        </w:rPr>
      </w:pPr>
      <w:r>
        <w:rPr>
          <w:b w:val="0"/>
          <w:bCs/>
          <w:color w:val="000000"/>
          <w:sz w:val="24"/>
        </w:rPr>
        <w:t>Adapting style of communication to people with a wide range of levels of cognitive ability, sensory acuity and modes of communication</w:t>
      </w:r>
    </w:p>
    <w:p w:rsidR="00F86784" w:rsidRDefault="00F86784">
      <w:pPr>
        <w:pStyle w:val="Title"/>
        <w:ind w:left="709"/>
        <w:jc w:val="both"/>
        <w:rPr>
          <w:b w:val="0"/>
          <w:bCs/>
          <w:sz w:val="24"/>
        </w:rPr>
      </w:pPr>
    </w:p>
    <w:p w:rsidR="00F86784" w:rsidRDefault="00F86784" w:rsidP="00F86784">
      <w:pPr>
        <w:pStyle w:val="Title"/>
        <w:numPr>
          <w:ilvl w:val="1"/>
          <w:numId w:val="95"/>
        </w:numPr>
        <w:tabs>
          <w:tab w:val="clear" w:pos="2520"/>
          <w:tab w:val="num" w:pos="1134"/>
        </w:tabs>
        <w:ind w:left="1134" w:hanging="425"/>
        <w:jc w:val="both"/>
        <w:rPr>
          <w:b w:val="0"/>
          <w:bCs/>
          <w:sz w:val="24"/>
        </w:rPr>
      </w:pPr>
      <w:r>
        <w:rPr>
          <w:b w:val="0"/>
          <w:bCs/>
          <w:color w:val="000000"/>
          <w:sz w:val="24"/>
        </w:rPr>
        <w:t>Preparing and delivering teaching and training which takes into account the needs and goals of the participants</w:t>
      </w:r>
    </w:p>
    <w:p w:rsidR="00F86784" w:rsidRDefault="00F86784" w:rsidP="00F86784">
      <w:pPr>
        <w:pStyle w:val="Title"/>
        <w:numPr>
          <w:ilvl w:val="0"/>
          <w:numId w:val="95"/>
        </w:numPr>
        <w:ind w:left="1134" w:firstLine="0"/>
        <w:jc w:val="both"/>
        <w:rPr>
          <w:b w:val="0"/>
          <w:bCs/>
          <w:sz w:val="24"/>
        </w:rPr>
      </w:pPr>
      <w:r>
        <w:rPr>
          <w:b w:val="0"/>
          <w:bCs/>
          <w:sz w:val="24"/>
        </w:rPr>
        <w:t>Appropriate adaptations to methods and content</w:t>
      </w:r>
    </w:p>
    <w:p w:rsidR="00F86784" w:rsidRDefault="00F86784" w:rsidP="00F86784">
      <w:pPr>
        <w:pStyle w:val="Title"/>
        <w:numPr>
          <w:ilvl w:val="0"/>
          <w:numId w:val="95"/>
        </w:numPr>
        <w:ind w:left="1134" w:firstLine="0"/>
        <w:jc w:val="both"/>
        <w:rPr>
          <w:b w:val="0"/>
          <w:bCs/>
          <w:sz w:val="24"/>
        </w:rPr>
      </w:pPr>
      <w:r>
        <w:rPr>
          <w:b w:val="0"/>
          <w:bCs/>
          <w:sz w:val="24"/>
        </w:rPr>
        <w:t>Adequate planning and preparation</w:t>
      </w:r>
    </w:p>
    <w:p w:rsidR="00F86784" w:rsidRDefault="00F86784" w:rsidP="00F86784">
      <w:pPr>
        <w:pStyle w:val="Title"/>
        <w:numPr>
          <w:ilvl w:val="0"/>
          <w:numId w:val="95"/>
        </w:numPr>
        <w:ind w:left="1134" w:firstLine="0"/>
        <w:jc w:val="both"/>
        <w:rPr>
          <w:b w:val="0"/>
          <w:bCs/>
          <w:sz w:val="24"/>
        </w:rPr>
      </w:pPr>
      <w:r>
        <w:rPr>
          <w:b w:val="0"/>
          <w:bCs/>
          <w:sz w:val="24"/>
        </w:rPr>
        <w:t>Accessible presentation skills</w:t>
      </w:r>
    </w:p>
    <w:p w:rsidR="00F86784" w:rsidRDefault="00F86784" w:rsidP="00F86784">
      <w:pPr>
        <w:pStyle w:val="Title"/>
        <w:numPr>
          <w:ilvl w:val="0"/>
          <w:numId w:val="95"/>
        </w:numPr>
        <w:ind w:left="1134" w:firstLine="0"/>
        <w:jc w:val="both"/>
        <w:rPr>
          <w:b w:val="0"/>
          <w:bCs/>
          <w:sz w:val="24"/>
        </w:rPr>
      </w:pPr>
      <w:r>
        <w:rPr>
          <w:b w:val="0"/>
          <w:bCs/>
          <w:sz w:val="24"/>
        </w:rPr>
        <w:lastRenderedPageBreak/>
        <w:t>Effectiveness is monitored</w:t>
      </w:r>
    </w:p>
    <w:p w:rsidR="00F86784" w:rsidRDefault="00F86784">
      <w:pPr>
        <w:pStyle w:val="Title"/>
        <w:ind w:left="1134" w:hanging="425"/>
        <w:jc w:val="both"/>
        <w:rPr>
          <w:b w:val="0"/>
          <w:bCs/>
          <w:sz w:val="24"/>
        </w:rPr>
      </w:pPr>
    </w:p>
    <w:p w:rsidR="00F86784" w:rsidRDefault="00F86784" w:rsidP="00F86784">
      <w:pPr>
        <w:pStyle w:val="Title"/>
        <w:numPr>
          <w:ilvl w:val="0"/>
          <w:numId w:val="97"/>
        </w:numPr>
        <w:tabs>
          <w:tab w:val="clear" w:pos="1789"/>
          <w:tab w:val="num" w:pos="1134"/>
        </w:tabs>
        <w:ind w:hanging="1077"/>
        <w:jc w:val="both"/>
        <w:rPr>
          <w:b w:val="0"/>
          <w:bCs/>
          <w:sz w:val="24"/>
        </w:rPr>
      </w:pPr>
      <w:r>
        <w:rPr>
          <w:b w:val="0"/>
          <w:bCs/>
          <w:sz w:val="24"/>
        </w:rPr>
        <w:t>Understanding of the supervision process for both supervisee and supervisor roles</w:t>
      </w:r>
    </w:p>
    <w:p w:rsidR="00F86784" w:rsidRDefault="00F86784">
      <w:pPr>
        <w:pStyle w:val="BodyText"/>
        <w:jc w:val="both"/>
      </w:pPr>
    </w:p>
    <w:p w:rsidR="00F86784" w:rsidRDefault="00F86784">
      <w:pPr>
        <w:pStyle w:val="BodyText"/>
        <w:numPr>
          <w:ilvl w:val="0"/>
          <w:numId w:val="63"/>
        </w:numPr>
        <w:jc w:val="both"/>
        <w:rPr>
          <w:rFonts w:ascii="Arial" w:hAnsi="Arial"/>
          <w:b/>
        </w:rPr>
      </w:pPr>
      <w:r>
        <w:rPr>
          <w:rFonts w:ascii="Arial" w:hAnsi="Arial"/>
          <w:b/>
        </w:rPr>
        <w:t>Service Delivery</w:t>
      </w:r>
    </w:p>
    <w:p w:rsidR="00F86784" w:rsidRDefault="00F86784">
      <w:pPr>
        <w:pStyle w:val="Title"/>
        <w:ind w:left="360"/>
        <w:jc w:val="both"/>
        <w:rPr>
          <w:rFonts w:ascii="Arial" w:hAnsi="Arial"/>
          <w:b w:val="0"/>
          <w:i/>
          <w:color w:val="000000"/>
          <w:sz w:val="24"/>
        </w:rPr>
      </w:pPr>
    </w:p>
    <w:p w:rsidR="00F86784" w:rsidRDefault="00F86784">
      <w:pPr>
        <w:pStyle w:val="Title"/>
        <w:numPr>
          <w:ilvl w:val="0"/>
          <w:numId w:val="83"/>
        </w:numPr>
        <w:jc w:val="both"/>
        <w:rPr>
          <w:rFonts w:ascii="Arial" w:hAnsi="Arial"/>
          <w:b w:val="0"/>
          <w:iCs/>
          <w:color w:val="000000"/>
          <w:sz w:val="24"/>
        </w:rPr>
      </w:pPr>
      <w:r>
        <w:rPr>
          <w:rFonts w:ascii="Arial" w:hAnsi="Arial"/>
          <w:b w:val="0"/>
          <w:iCs/>
          <w:color w:val="000000"/>
          <w:sz w:val="24"/>
        </w:rPr>
        <w:t>Adapting practice to a range of organisational contexts, on the basis of an understanding of pertinent organisational and cultural issues. This includes:</w:t>
      </w:r>
    </w:p>
    <w:p w:rsidR="00F86784" w:rsidRDefault="00F86784">
      <w:pPr>
        <w:numPr>
          <w:ilvl w:val="0"/>
          <w:numId w:val="93"/>
        </w:numPr>
        <w:rPr>
          <w:color w:val="000000"/>
        </w:rPr>
      </w:pPr>
      <w:r>
        <w:rPr>
          <w:color w:val="000000"/>
        </w:rPr>
        <w:t>Understands the organisation of the clinical unit, including points of decision making   formal and informal channels of communication</w:t>
      </w:r>
    </w:p>
    <w:p w:rsidR="00F86784" w:rsidRDefault="00F86784" w:rsidP="00F86784">
      <w:pPr>
        <w:pStyle w:val="Title"/>
        <w:numPr>
          <w:ilvl w:val="0"/>
          <w:numId w:val="65"/>
        </w:numPr>
        <w:tabs>
          <w:tab w:val="clear" w:pos="360"/>
        </w:tabs>
        <w:ind w:left="1134" w:hanging="87"/>
        <w:jc w:val="both"/>
        <w:rPr>
          <w:b w:val="0"/>
          <w:bCs/>
          <w:sz w:val="24"/>
        </w:rPr>
      </w:pPr>
      <w:r>
        <w:rPr>
          <w:b w:val="0"/>
          <w:bCs/>
          <w:color w:val="000000"/>
          <w:sz w:val="24"/>
        </w:rPr>
        <w:t>Understanding of the role and function of key staff and committees</w:t>
      </w:r>
    </w:p>
    <w:p w:rsidR="00F86784" w:rsidRDefault="00F86784">
      <w:pPr>
        <w:numPr>
          <w:ilvl w:val="0"/>
          <w:numId w:val="94"/>
        </w:numPr>
        <w:rPr>
          <w:color w:val="000000"/>
        </w:rPr>
      </w:pPr>
      <w:r>
        <w:rPr>
          <w:color w:val="000000"/>
        </w:rPr>
        <w:t xml:space="preserve">The ability to take effective action within organisational framework of unit </w:t>
      </w:r>
    </w:p>
    <w:p w:rsidR="00F86784" w:rsidRDefault="00F86784">
      <w:pPr>
        <w:ind w:left="360"/>
        <w:rPr>
          <w:color w:val="000000"/>
        </w:rPr>
      </w:pPr>
    </w:p>
    <w:p w:rsidR="00F86784" w:rsidRDefault="00F86784" w:rsidP="00F86784">
      <w:pPr>
        <w:numPr>
          <w:ilvl w:val="0"/>
          <w:numId w:val="35"/>
        </w:numPr>
        <w:tabs>
          <w:tab w:val="clear" w:pos="360"/>
          <w:tab w:val="num" w:pos="1134"/>
        </w:tabs>
        <w:ind w:left="993" w:hanging="284"/>
        <w:rPr>
          <w:color w:val="000000"/>
        </w:rPr>
      </w:pPr>
      <w:r>
        <w:rPr>
          <w:color w:val="000000"/>
        </w:rPr>
        <w:t xml:space="preserve">Involvement in co-ordinated activities in relation to patients and problems </w:t>
      </w:r>
    </w:p>
    <w:p w:rsidR="00F86784" w:rsidRDefault="00F86784">
      <w:pPr>
        <w:ind w:left="360"/>
        <w:rPr>
          <w:color w:val="000000"/>
        </w:rPr>
      </w:pPr>
    </w:p>
    <w:p w:rsidR="00F86784" w:rsidRDefault="00F86784" w:rsidP="00F86784">
      <w:pPr>
        <w:numPr>
          <w:ilvl w:val="0"/>
          <w:numId w:val="35"/>
        </w:numPr>
        <w:tabs>
          <w:tab w:val="clear" w:pos="360"/>
          <w:tab w:val="num" w:pos="1134"/>
        </w:tabs>
        <w:ind w:left="993" w:hanging="284"/>
        <w:rPr>
          <w:color w:val="000000"/>
        </w:rPr>
      </w:pPr>
      <w:r>
        <w:rPr>
          <w:color w:val="000000"/>
        </w:rPr>
        <w:t>Ability to tolerate frustration when not able to secure staff agreement</w:t>
      </w:r>
    </w:p>
    <w:p w:rsidR="00F86784" w:rsidRDefault="00F86784">
      <w:pPr>
        <w:pStyle w:val="Heading1"/>
        <w:ind w:left="360"/>
        <w:jc w:val="both"/>
        <w:rPr>
          <w:b w:val="0"/>
          <w:sz w:val="24"/>
        </w:rPr>
      </w:pPr>
    </w:p>
    <w:p w:rsidR="00F86784" w:rsidRDefault="00F86784">
      <w:pPr>
        <w:pStyle w:val="Title"/>
        <w:jc w:val="both"/>
        <w:rPr>
          <w:b w:val="0"/>
          <w:sz w:val="24"/>
        </w:rPr>
      </w:pPr>
    </w:p>
    <w:p w:rsidR="00F86784" w:rsidRDefault="00F86784" w:rsidP="00F86784">
      <w:pPr>
        <w:pStyle w:val="Title"/>
        <w:numPr>
          <w:ilvl w:val="0"/>
          <w:numId w:val="70"/>
        </w:numPr>
        <w:ind w:left="720"/>
        <w:jc w:val="both"/>
        <w:rPr>
          <w:b w:val="0"/>
          <w:sz w:val="24"/>
        </w:rPr>
      </w:pPr>
      <w:r>
        <w:rPr>
          <w:b w:val="0"/>
          <w:sz w:val="24"/>
        </w:rPr>
        <w:t>Understanding of consultancy models and the contribution of consultancy to practice</w:t>
      </w:r>
    </w:p>
    <w:p w:rsidR="00F86784" w:rsidRDefault="00F86784">
      <w:pPr>
        <w:pStyle w:val="Title"/>
        <w:ind w:left="360"/>
        <w:jc w:val="both"/>
        <w:rPr>
          <w:b w:val="0"/>
          <w:sz w:val="24"/>
        </w:rPr>
      </w:pPr>
    </w:p>
    <w:p w:rsidR="00F86784" w:rsidRDefault="00F86784">
      <w:pPr>
        <w:pStyle w:val="Title"/>
        <w:numPr>
          <w:ilvl w:val="0"/>
          <w:numId w:val="90"/>
        </w:numPr>
        <w:jc w:val="both"/>
        <w:rPr>
          <w:b w:val="0"/>
          <w:sz w:val="24"/>
        </w:rPr>
      </w:pPr>
      <w:r>
        <w:rPr>
          <w:b w:val="0"/>
          <w:sz w:val="24"/>
        </w:rPr>
        <w:t>Understanding of change processes in service delivery systems</w:t>
      </w:r>
    </w:p>
    <w:p w:rsidR="00F86784" w:rsidRDefault="00F86784">
      <w:pPr>
        <w:pStyle w:val="BodyText3"/>
        <w:ind w:firstLine="720"/>
        <w:jc w:val="both"/>
        <w:rPr>
          <w:i w:val="0"/>
        </w:rPr>
      </w:pPr>
      <w:r>
        <w:rPr>
          <w:i w:val="0"/>
        </w:rPr>
        <w:t>(</w:t>
      </w:r>
      <w:smartTag w:uri="urn:schemas-microsoft-com:office:smarttags" w:element="place">
        <w:r>
          <w:rPr>
            <w:i w:val="0"/>
          </w:rPr>
          <w:t>Opportunity</w:t>
        </w:r>
      </w:smartTag>
      <w:r>
        <w:rPr>
          <w:i w:val="0"/>
        </w:rPr>
        <w:t xml:space="preserve"> for observation and discussion of consultancy and service development)</w:t>
      </w:r>
    </w:p>
    <w:p w:rsidR="00F86784" w:rsidRDefault="00F86784">
      <w:pPr>
        <w:pStyle w:val="Title"/>
        <w:jc w:val="both"/>
        <w:rPr>
          <w:b w:val="0"/>
          <w:sz w:val="24"/>
        </w:rPr>
      </w:pPr>
    </w:p>
    <w:p w:rsidR="00F86784" w:rsidRDefault="00F86784" w:rsidP="00F86784">
      <w:pPr>
        <w:pStyle w:val="Title"/>
        <w:numPr>
          <w:ilvl w:val="0"/>
          <w:numId w:val="71"/>
        </w:numPr>
        <w:jc w:val="both"/>
        <w:rPr>
          <w:b w:val="0"/>
          <w:sz w:val="24"/>
        </w:rPr>
      </w:pPr>
      <w:r>
        <w:rPr>
          <w:b w:val="0"/>
          <w:sz w:val="24"/>
        </w:rPr>
        <w:t>Awareness of the legislative and national planning context of service delivery and clinical practice</w:t>
      </w:r>
    </w:p>
    <w:p w:rsidR="00F86784" w:rsidRDefault="00F86784" w:rsidP="00F86784">
      <w:pPr>
        <w:pStyle w:val="Title"/>
        <w:numPr>
          <w:ilvl w:val="0"/>
          <w:numId w:val="73"/>
        </w:numPr>
        <w:ind w:left="1080"/>
        <w:jc w:val="both"/>
        <w:rPr>
          <w:b w:val="0"/>
          <w:sz w:val="24"/>
        </w:rPr>
      </w:pPr>
      <w:r>
        <w:rPr>
          <w:b w:val="0"/>
          <w:sz w:val="24"/>
        </w:rPr>
        <w:t>NHS</w:t>
      </w:r>
    </w:p>
    <w:p w:rsidR="00F86784" w:rsidRDefault="00F86784" w:rsidP="00F86784">
      <w:pPr>
        <w:pStyle w:val="Title"/>
        <w:numPr>
          <w:ilvl w:val="0"/>
          <w:numId w:val="74"/>
        </w:numPr>
        <w:ind w:left="993" w:hanging="284"/>
        <w:jc w:val="left"/>
        <w:rPr>
          <w:b w:val="0"/>
          <w:sz w:val="24"/>
        </w:rPr>
      </w:pPr>
      <w:r>
        <w:rPr>
          <w:b w:val="0"/>
          <w:sz w:val="24"/>
        </w:rPr>
        <w:t xml:space="preserve">  Local Authority </w:t>
      </w:r>
    </w:p>
    <w:p w:rsidR="00F86784" w:rsidRDefault="00F86784" w:rsidP="00F86784">
      <w:pPr>
        <w:pStyle w:val="Title"/>
        <w:numPr>
          <w:ilvl w:val="0"/>
          <w:numId w:val="72"/>
        </w:numPr>
        <w:ind w:left="1080"/>
        <w:jc w:val="left"/>
        <w:rPr>
          <w:b w:val="0"/>
          <w:sz w:val="24"/>
        </w:rPr>
      </w:pPr>
      <w:r>
        <w:rPr>
          <w:b w:val="0"/>
          <w:sz w:val="24"/>
        </w:rPr>
        <w:t xml:space="preserve">Relevant legislation </w:t>
      </w:r>
    </w:p>
    <w:p w:rsidR="00F86784" w:rsidRDefault="00F86784" w:rsidP="00F86784">
      <w:pPr>
        <w:pStyle w:val="Title"/>
        <w:numPr>
          <w:ilvl w:val="0"/>
          <w:numId w:val="72"/>
        </w:numPr>
        <w:ind w:left="1080"/>
        <w:jc w:val="both"/>
        <w:rPr>
          <w:b w:val="0"/>
          <w:sz w:val="24"/>
        </w:rPr>
      </w:pPr>
      <w:r>
        <w:rPr>
          <w:b w:val="0"/>
          <w:sz w:val="24"/>
        </w:rPr>
        <w:t xml:space="preserve">Contracts </w:t>
      </w:r>
    </w:p>
    <w:p w:rsidR="00F86784" w:rsidRDefault="00F86784" w:rsidP="00F86784">
      <w:pPr>
        <w:pStyle w:val="Title"/>
        <w:numPr>
          <w:ilvl w:val="0"/>
          <w:numId w:val="72"/>
        </w:numPr>
        <w:ind w:left="1080"/>
        <w:jc w:val="both"/>
        <w:rPr>
          <w:b w:val="0"/>
          <w:sz w:val="24"/>
        </w:rPr>
      </w:pPr>
      <w:r>
        <w:rPr>
          <w:b w:val="0"/>
          <w:sz w:val="24"/>
        </w:rPr>
        <w:t>Needs assessment</w:t>
      </w:r>
    </w:p>
    <w:p w:rsidR="00F86784" w:rsidRDefault="00F86784" w:rsidP="00F86784">
      <w:pPr>
        <w:pStyle w:val="Title"/>
        <w:numPr>
          <w:ilvl w:val="0"/>
          <w:numId w:val="72"/>
        </w:numPr>
        <w:ind w:left="1080"/>
        <w:jc w:val="both"/>
        <w:rPr>
          <w:b w:val="0"/>
          <w:sz w:val="24"/>
        </w:rPr>
      </w:pPr>
      <w:r>
        <w:rPr>
          <w:b w:val="0"/>
          <w:sz w:val="24"/>
        </w:rPr>
        <w:t>Care planning</w:t>
      </w:r>
    </w:p>
    <w:p w:rsidR="00F86784" w:rsidRDefault="00F86784">
      <w:pPr>
        <w:pStyle w:val="Title"/>
        <w:ind w:left="720"/>
        <w:jc w:val="both"/>
        <w:rPr>
          <w:b w:val="0"/>
          <w:sz w:val="24"/>
        </w:rPr>
      </w:pPr>
    </w:p>
    <w:p w:rsidR="00F86784" w:rsidRDefault="00F86784" w:rsidP="00F86784">
      <w:pPr>
        <w:pStyle w:val="Title"/>
        <w:numPr>
          <w:ilvl w:val="0"/>
          <w:numId w:val="75"/>
        </w:numPr>
        <w:ind w:left="720"/>
        <w:jc w:val="both"/>
        <w:rPr>
          <w:sz w:val="24"/>
        </w:rPr>
      </w:pPr>
      <w:r>
        <w:rPr>
          <w:b w:val="0"/>
          <w:sz w:val="24"/>
        </w:rPr>
        <w:lastRenderedPageBreak/>
        <w:t>Working with users and carers to facilitate their involvement in service planning and delivery</w:t>
      </w:r>
    </w:p>
    <w:p w:rsidR="00F86784" w:rsidRDefault="00F86784" w:rsidP="00F86784">
      <w:pPr>
        <w:numPr>
          <w:ilvl w:val="0"/>
          <w:numId w:val="76"/>
        </w:numPr>
        <w:ind w:left="1080"/>
        <w:rPr>
          <w:b/>
        </w:rPr>
      </w:pPr>
      <w:r>
        <w:t>Individual, group or project work on user and/or carer involvement</w:t>
      </w:r>
    </w:p>
    <w:p w:rsidR="00F86784" w:rsidRDefault="00F86784">
      <w:pPr>
        <w:rPr>
          <w:b/>
        </w:rPr>
      </w:pPr>
    </w:p>
    <w:p w:rsidR="00F86784" w:rsidRDefault="00F86784" w:rsidP="00F86784">
      <w:pPr>
        <w:pStyle w:val="Title"/>
        <w:numPr>
          <w:ilvl w:val="0"/>
          <w:numId w:val="78"/>
        </w:numPr>
        <w:ind w:left="644"/>
        <w:jc w:val="both"/>
        <w:rPr>
          <w:b w:val="0"/>
          <w:sz w:val="24"/>
        </w:rPr>
      </w:pPr>
      <w:r>
        <w:rPr>
          <w:b w:val="0"/>
          <w:sz w:val="24"/>
        </w:rPr>
        <w:t>Working effectively in multidisciplinary teams</w:t>
      </w:r>
    </w:p>
    <w:p w:rsidR="00F86784" w:rsidRDefault="00F86784">
      <w:pPr>
        <w:pStyle w:val="Title"/>
        <w:jc w:val="both"/>
        <w:rPr>
          <w:b w:val="0"/>
          <w:sz w:val="24"/>
        </w:rPr>
      </w:pPr>
    </w:p>
    <w:p w:rsidR="00905052" w:rsidRPr="00905052" w:rsidRDefault="00F86784" w:rsidP="00905052">
      <w:pPr>
        <w:pStyle w:val="Title"/>
        <w:numPr>
          <w:ilvl w:val="0"/>
          <w:numId w:val="77"/>
        </w:numPr>
        <w:ind w:left="644"/>
        <w:jc w:val="both"/>
        <w:rPr>
          <w:bCs/>
          <w:color w:val="000000"/>
          <w:sz w:val="24"/>
        </w:rPr>
      </w:pPr>
      <w:r>
        <w:rPr>
          <w:b w:val="0"/>
          <w:sz w:val="24"/>
        </w:rPr>
        <w:t>Understanding of change processes in service delivery systems</w:t>
      </w:r>
    </w:p>
    <w:p w:rsidR="00905052" w:rsidRPr="00905052" w:rsidRDefault="00905052" w:rsidP="00905052">
      <w:pPr>
        <w:pStyle w:val="Title"/>
        <w:numPr>
          <w:ilvl w:val="0"/>
          <w:numId w:val="77"/>
        </w:numPr>
        <w:ind w:left="644"/>
        <w:jc w:val="both"/>
        <w:rPr>
          <w:bCs/>
          <w:color w:val="000000"/>
          <w:sz w:val="24"/>
        </w:rPr>
      </w:pPr>
    </w:p>
    <w:p w:rsidR="00F86784" w:rsidRDefault="00F86784" w:rsidP="00905052">
      <w:pPr>
        <w:pStyle w:val="Title"/>
        <w:numPr>
          <w:ilvl w:val="0"/>
          <w:numId w:val="104"/>
        </w:numPr>
        <w:jc w:val="both"/>
        <w:rPr>
          <w:bCs/>
          <w:color w:val="000000"/>
          <w:sz w:val="24"/>
        </w:rPr>
      </w:pPr>
      <w:r>
        <w:rPr>
          <w:rFonts w:ascii="Arial" w:hAnsi="Arial" w:cs="Arial"/>
          <w:bCs/>
          <w:color w:val="000000"/>
          <w:sz w:val="24"/>
        </w:rPr>
        <w:t>Transferable competencies</w:t>
      </w:r>
    </w:p>
    <w:p w:rsidR="00F86784" w:rsidRDefault="00F86784">
      <w:pPr>
        <w:rPr>
          <w:color w:val="000000"/>
        </w:rPr>
      </w:pPr>
    </w:p>
    <w:p w:rsidR="00F86784" w:rsidRDefault="00F86784" w:rsidP="00F86784">
      <w:pPr>
        <w:pStyle w:val="Title"/>
        <w:numPr>
          <w:ilvl w:val="0"/>
          <w:numId w:val="68"/>
        </w:numPr>
        <w:ind w:left="1080"/>
        <w:jc w:val="both"/>
        <w:rPr>
          <w:b w:val="0"/>
          <w:color w:val="000000"/>
          <w:sz w:val="24"/>
        </w:rPr>
      </w:pPr>
      <w:r>
        <w:rPr>
          <w:b w:val="0"/>
          <w:color w:val="000000"/>
          <w:sz w:val="24"/>
        </w:rPr>
        <w:t>Generalising and synthesising prior knowledge and experience in order to apply them in different settings and novel situations</w:t>
      </w:r>
    </w:p>
    <w:p w:rsidR="00F86784" w:rsidRDefault="00F86784" w:rsidP="00F86784">
      <w:pPr>
        <w:pStyle w:val="Title"/>
        <w:numPr>
          <w:ilvl w:val="0"/>
          <w:numId w:val="68"/>
        </w:numPr>
        <w:ind w:left="1080"/>
        <w:jc w:val="both"/>
        <w:rPr>
          <w:b w:val="0"/>
          <w:color w:val="000000"/>
          <w:sz w:val="24"/>
        </w:rPr>
      </w:pPr>
      <w:r>
        <w:rPr>
          <w:b w:val="0"/>
          <w:color w:val="000000"/>
          <w:sz w:val="24"/>
        </w:rPr>
        <w:t>Demonstrating self awareness and working as a reflective practitioner</w:t>
      </w:r>
    </w:p>
    <w:p w:rsidR="00F86784" w:rsidRDefault="00F86784" w:rsidP="00F86784">
      <w:pPr>
        <w:pStyle w:val="BodyText3"/>
        <w:numPr>
          <w:ilvl w:val="0"/>
          <w:numId w:val="68"/>
        </w:numPr>
        <w:ind w:left="1080"/>
        <w:jc w:val="both"/>
        <w:rPr>
          <w:i w:val="0"/>
          <w:color w:val="000000"/>
        </w:rPr>
      </w:pPr>
      <w:r>
        <w:rPr>
          <w:i w:val="0"/>
          <w:color w:val="000000"/>
        </w:rPr>
        <w:t>Explicit identification of existing knowledge and its application to novel problems</w:t>
      </w:r>
    </w:p>
    <w:p w:rsidR="00F86784" w:rsidRDefault="00F86784" w:rsidP="00F86784">
      <w:pPr>
        <w:pStyle w:val="BodyText3"/>
        <w:numPr>
          <w:ilvl w:val="0"/>
          <w:numId w:val="68"/>
        </w:numPr>
        <w:ind w:left="1080"/>
        <w:jc w:val="both"/>
        <w:rPr>
          <w:i w:val="0"/>
          <w:color w:val="000000"/>
        </w:rPr>
      </w:pPr>
      <w:r>
        <w:rPr>
          <w:i w:val="0"/>
          <w:color w:val="000000"/>
        </w:rPr>
        <w:t>Ability to think critically and reflectively</w:t>
      </w:r>
    </w:p>
    <w:p w:rsidR="00F86784" w:rsidRDefault="00F86784" w:rsidP="00F86784">
      <w:pPr>
        <w:pStyle w:val="BodyText3"/>
        <w:numPr>
          <w:ilvl w:val="0"/>
          <w:numId w:val="68"/>
        </w:numPr>
        <w:ind w:left="1080"/>
        <w:jc w:val="both"/>
        <w:rPr>
          <w:i w:val="0"/>
          <w:color w:val="000000"/>
        </w:rPr>
      </w:pPr>
      <w:r>
        <w:rPr>
          <w:i w:val="0"/>
          <w:color w:val="000000"/>
        </w:rPr>
        <w:t>Developing effective working alliances with clients, carers and  staff</w:t>
      </w:r>
    </w:p>
    <w:p w:rsidR="00F86784" w:rsidRDefault="00F86784" w:rsidP="00F86784">
      <w:pPr>
        <w:pStyle w:val="BodyText3"/>
        <w:numPr>
          <w:ilvl w:val="0"/>
          <w:numId w:val="68"/>
        </w:numPr>
        <w:ind w:left="1080"/>
        <w:jc w:val="both"/>
        <w:rPr>
          <w:i w:val="0"/>
          <w:color w:val="000000"/>
        </w:rPr>
      </w:pPr>
      <w:r>
        <w:rPr>
          <w:i w:val="0"/>
          <w:color w:val="000000"/>
        </w:rPr>
        <w:t>Demonstrating sensitivity to clients’ communications</w:t>
      </w:r>
    </w:p>
    <w:p w:rsidR="00F86784" w:rsidRDefault="00F86784">
      <w:pPr>
        <w:pStyle w:val="Title"/>
        <w:jc w:val="both"/>
        <w:rPr>
          <w:b w:val="0"/>
          <w:sz w:val="24"/>
        </w:rPr>
        <w:sectPr w:rsidR="00F86784" w:rsidSect="00D60A2E">
          <w:type w:val="continuous"/>
          <w:pgSz w:w="11907" w:h="16840"/>
          <w:pgMar w:top="992" w:right="1247" w:bottom="1247" w:left="1247" w:header="720" w:footer="720" w:gutter="0"/>
          <w:cols w:space="720"/>
        </w:sectPr>
      </w:pPr>
    </w:p>
    <w:p w:rsidR="00F86784" w:rsidRDefault="00F86784">
      <w:pPr>
        <w:pStyle w:val="BodyText"/>
        <w:numPr>
          <w:ilvl w:val="0"/>
          <w:numId w:val="3"/>
        </w:numPr>
        <w:tabs>
          <w:tab w:val="left" w:pos="360"/>
        </w:tabs>
        <w:jc w:val="both"/>
        <w:rPr>
          <w:rFonts w:ascii="Arial" w:hAnsi="Arial"/>
          <w:b/>
          <w:bCs/>
          <w:sz w:val="28"/>
        </w:rPr>
      </w:pPr>
      <w:bookmarkStart w:id="0" w:name="_GoBack"/>
      <w:bookmarkEnd w:id="0"/>
      <w:r>
        <w:rPr>
          <w:rFonts w:ascii="Arial" w:hAnsi="Arial"/>
          <w:b/>
          <w:bCs/>
          <w:sz w:val="28"/>
        </w:rPr>
        <w:lastRenderedPageBreak/>
        <w:t>SPECIFIC SKILLS</w:t>
      </w:r>
    </w:p>
    <w:p w:rsidR="00F86784" w:rsidRDefault="00F86784">
      <w:pPr>
        <w:pStyle w:val="BodyText"/>
        <w:jc w:val="both"/>
        <w:rPr>
          <w:sz w:val="28"/>
        </w:rPr>
      </w:pPr>
    </w:p>
    <w:p w:rsidR="00F86784" w:rsidRDefault="00F86784">
      <w:pPr>
        <w:pStyle w:val="BodyText"/>
        <w:jc w:val="both"/>
        <w:rPr>
          <w:sz w:val="28"/>
        </w:rPr>
      </w:pPr>
      <w:r>
        <w:rPr>
          <w:sz w:val="28"/>
        </w:rPr>
        <w:t>The BPS Accreditation Criteria stipulate B.2.6.3 “working in more than one recognised model of formal psychological therapy”.</w:t>
      </w:r>
    </w:p>
    <w:p w:rsidR="00F86784" w:rsidRDefault="00F86784">
      <w:pPr>
        <w:pStyle w:val="BodyText"/>
        <w:jc w:val="both"/>
        <w:rPr>
          <w:sz w:val="28"/>
        </w:rPr>
      </w:pPr>
    </w:p>
    <w:p w:rsidR="00F86784" w:rsidRDefault="00F86784">
      <w:pPr>
        <w:pStyle w:val="BodyText"/>
        <w:jc w:val="both"/>
        <w:rPr>
          <w:sz w:val="28"/>
        </w:rPr>
      </w:pPr>
      <w:r>
        <w:rPr>
          <w:sz w:val="28"/>
        </w:rPr>
        <w:t xml:space="preserve">The examples below are not meant to be an exhaustive list of the respective skills associated with these models, styles and schools of therapy. However, it is meant to offer a detailed framework to record and monitor your development in these areas. </w:t>
      </w:r>
    </w:p>
    <w:p w:rsidR="00F86784" w:rsidRDefault="00F86784">
      <w:pPr>
        <w:pStyle w:val="BodyText"/>
        <w:jc w:val="both"/>
        <w:rPr>
          <w:sz w:val="28"/>
        </w:rPr>
      </w:pPr>
    </w:p>
    <w:p w:rsidR="00F86784" w:rsidRDefault="00F86784">
      <w:pPr>
        <w:pStyle w:val="BodyText"/>
        <w:numPr>
          <w:ilvl w:val="0"/>
          <w:numId w:val="4"/>
        </w:numPr>
        <w:tabs>
          <w:tab w:val="left" w:pos="720"/>
        </w:tabs>
        <w:jc w:val="both"/>
        <w:rPr>
          <w:rFonts w:ascii="Arial" w:hAnsi="Arial"/>
          <w:b/>
        </w:rPr>
      </w:pPr>
      <w:r>
        <w:rPr>
          <w:rFonts w:ascii="Arial" w:hAnsi="Arial"/>
          <w:b/>
        </w:rPr>
        <w:t>Behaviour Therapy</w:t>
      </w:r>
      <w:r>
        <w:rPr>
          <w:rFonts w:ascii="Arial" w:hAnsi="Arial"/>
          <w:b/>
        </w:rPr>
        <w:tab/>
      </w:r>
    </w:p>
    <w:p w:rsidR="00F86784" w:rsidRDefault="00F86784">
      <w:pPr>
        <w:pStyle w:val="BodyText"/>
        <w:numPr>
          <w:ilvl w:val="12"/>
          <w:numId w:val="0"/>
        </w:numPr>
        <w:ind w:left="720"/>
        <w:jc w:val="both"/>
        <w:rPr>
          <w:i/>
        </w:rPr>
      </w:pPr>
    </w:p>
    <w:p w:rsidR="00F86784" w:rsidRDefault="00F86784">
      <w:pPr>
        <w:pStyle w:val="BodyText"/>
        <w:numPr>
          <w:ilvl w:val="12"/>
          <w:numId w:val="0"/>
        </w:numPr>
        <w:ind w:left="720"/>
        <w:jc w:val="both"/>
        <w:rPr>
          <w:i/>
        </w:rPr>
      </w:pPr>
      <w:r>
        <w:rPr>
          <w:i/>
        </w:rPr>
        <w:t>For Example:-</w:t>
      </w:r>
    </w:p>
    <w:p w:rsidR="00F86784" w:rsidRDefault="00F86784">
      <w:pPr>
        <w:pStyle w:val="BodyText"/>
        <w:numPr>
          <w:ilvl w:val="12"/>
          <w:numId w:val="0"/>
        </w:numPr>
        <w:ind w:left="720" w:firstLine="720"/>
        <w:jc w:val="both"/>
      </w:pPr>
      <w:r>
        <w:t>Relaxation training</w:t>
      </w:r>
    </w:p>
    <w:p w:rsidR="00F86784" w:rsidRDefault="00F86784">
      <w:pPr>
        <w:pStyle w:val="BodyText"/>
        <w:numPr>
          <w:ilvl w:val="12"/>
          <w:numId w:val="0"/>
        </w:numPr>
        <w:ind w:left="720"/>
        <w:jc w:val="both"/>
      </w:pPr>
      <w:r>
        <w:tab/>
        <w:t>Systematic desensitisation</w:t>
      </w:r>
    </w:p>
    <w:p w:rsidR="00F86784" w:rsidRDefault="00F86784">
      <w:pPr>
        <w:pStyle w:val="BodyText"/>
        <w:numPr>
          <w:ilvl w:val="12"/>
          <w:numId w:val="0"/>
        </w:numPr>
        <w:ind w:left="720"/>
        <w:jc w:val="both"/>
      </w:pPr>
      <w:r>
        <w:tab/>
        <w:t>Exposure techniques</w:t>
      </w:r>
    </w:p>
    <w:p w:rsidR="00F86784" w:rsidRDefault="00F86784">
      <w:pPr>
        <w:pStyle w:val="BodyText"/>
        <w:numPr>
          <w:ilvl w:val="12"/>
          <w:numId w:val="0"/>
        </w:numPr>
        <w:ind w:left="720"/>
        <w:jc w:val="both"/>
      </w:pPr>
      <w:r>
        <w:tab/>
        <w:t>Response prevention</w:t>
      </w:r>
    </w:p>
    <w:p w:rsidR="00F86784" w:rsidRDefault="00F86784">
      <w:pPr>
        <w:pStyle w:val="BodyText"/>
        <w:numPr>
          <w:ilvl w:val="12"/>
          <w:numId w:val="0"/>
        </w:numPr>
        <w:ind w:left="720"/>
        <w:jc w:val="both"/>
      </w:pPr>
      <w:r>
        <w:tab/>
        <w:t>Functional Analysis</w:t>
      </w:r>
    </w:p>
    <w:p w:rsidR="00F86784" w:rsidRDefault="00F86784">
      <w:pPr>
        <w:pStyle w:val="BodyText"/>
        <w:numPr>
          <w:ilvl w:val="12"/>
          <w:numId w:val="0"/>
        </w:numPr>
        <w:ind w:left="720"/>
        <w:jc w:val="both"/>
      </w:pPr>
      <w:r>
        <w:tab/>
        <w:t>Operant techniques</w:t>
      </w:r>
    </w:p>
    <w:p w:rsidR="00F86784" w:rsidRDefault="00F86784">
      <w:pPr>
        <w:pStyle w:val="BodyText"/>
        <w:numPr>
          <w:ilvl w:val="12"/>
          <w:numId w:val="0"/>
        </w:numPr>
        <w:ind w:left="720"/>
        <w:jc w:val="both"/>
      </w:pPr>
      <w:r>
        <w:tab/>
        <w:t>Activity Scheduling</w:t>
      </w:r>
    </w:p>
    <w:p w:rsidR="00F86784" w:rsidRDefault="00F86784">
      <w:pPr>
        <w:pStyle w:val="BodyText"/>
        <w:numPr>
          <w:ilvl w:val="12"/>
          <w:numId w:val="0"/>
        </w:numPr>
        <w:ind w:left="720"/>
        <w:jc w:val="both"/>
      </w:pPr>
      <w:r>
        <w:tab/>
        <w:t>Other</w:t>
      </w:r>
    </w:p>
    <w:p w:rsidR="00F86784" w:rsidRDefault="00F86784">
      <w:pPr>
        <w:pStyle w:val="BodyText"/>
        <w:numPr>
          <w:ilvl w:val="12"/>
          <w:numId w:val="0"/>
        </w:numPr>
        <w:jc w:val="both"/>
      </w:pPr>
    </w:p>
    <w:p w:rsidR="00F86784" w:rsidRDefault="00F86784">
      <w:pPr>
        <w:pStyle w:val="BodyText"/>
        <w:numPr>
          <w:ilvl w:val="0"/>
          <w:numId w:val="4"/>
        </w:numPr>
        <w:tabs>
          <w:tab w:val="left" w:pos="720"/>
        </w:tabs>
        <w:jc w:val="both"/>
        <w:rPr>
          <w:rFonts w:ascii="Arial" w:hAnsi="Arial"/>
          <w:b/>
        </w:rPr>
      </w:pPr>
      <w:r>
        <w:rPr>
          <w:rFonts w:ascii="Arial" w:hAnsi="Arial"/>
          <w:b/>
        </w:rPr>
        <w:t>Cognitive therapy skills</w:t>
      </w:r>
      <w:r>
        <w:rPr>
          <w:rFonts w:ascii="Arial" w:hAnsi="Arial"/>
          <w:b/>
        </w:rPr>
        <w:tab/>
      </w:r>
    </w:p>
    <w:p w:rsidR="00F86784" w:rsidRDefault="00F86784">
      <w:pPr>
        <w:pStyle w:val="BodyText"/>
        <w:ind w:firstLine="720"/>
        <w:jc w:val="both"/>
      </w:pPr>
    </w:p>
    <w:p w:rsidR="00F86784" w:rsidRDefault="00F86784">
      <w:pPr>
        <w:pStyle w:val="BodyText"/>
        <w:ind w:firstLine="720"/>
        <w:jc w:val="both"/>
        <w:rPr>
          <w:i/>
        </w:rPr>
      </w:pPr>
      <w:r>
        <w:rPr>
          <w:i/>
        </w:rPr>
        <w:t>For Example:-</w:t>
      </w:r>
    </w:p>
    <w:p w:rsidR="00F86784" w:rsidRDefault="00F86784">
      <w:pPr>
        <w:pStyle w:val="BodyText"/>
        <w:ind w:left="720" w:firstLine="720"/>
        <w:jc w:val="both"/>
      </w:pPr>
      <w:r>
        <w:t>Elicit and challenge assumptions</w:t>
      </w:r>
    </w:p>
    <w:p w:rsidR="00F86784" w:rsidRDefault="00F86784">
      <w:pPr>
        <w:pStyle w:val="BodyText"/>
        <w:ind w:left="720"/>
        <w:jc w:val="both"/>
      </w:pPr>
      <w:r>
        <w:tab/>
        <w:t>Cognitive restructuring</w:t>
      </w:r>
    </w:p>
    <w:p w:rsidR="00F86784" w:rsidRDefault="00F86784">
      <w:pPr>
        <w:pStyle w:val="BodyText"/>
        <w:ind w:left="720"/>
        <w:jc w:val="both"/>
      </w:pPr>
      <w:r>
        <w:tab/>
        <w:t>Client self-monitoring</w:t>
      </w:r>
    </w:p>
    <w:p w:rsidR="00F86784" w:rsidRDefault="00F86784">
      <w:pPr>
        <w:pStyle w:val="BodyText"/>
        <w:ind w:left="720" w:firstLine="720"/>
        <w:jc w:val="both"/>
      </w:pPr>
      <w:r>
        <w:t>Use of behavioural tasks and client self monitoring to modify cognitions</w:t>
      </w:r>
    </w:p>
    <w:p w:rsidR="00F86784" w:rsidRDefault="00F86784">
      <w:pPr>
        <w:pStyle w:val="BodyText"/>
        <w:ind w:left="720" w:firstLine="720"/>
        <w:jc w:val="both"/>
      </w:pPr>
      <w:r>
        <w:t>Ability to formulate using CBT model</w:t>
      </w:r>
    </w:p>
    <w:p w:rsidR="00F86784" w:rsidRDefault="00F86784">
      <w:pPr>
        <w:pStyle w:val="BodyText"/>
        <w:ind w:left="720"/>
        <w:jc w:val="both"/>
      </w:pPr>
      <w:r>
        <w:tab/>
        <w:t>Developmental and other adaptations</w:t>
      </w:r>
    </w:p>
    <w:p w:rsidR="00F86784" w:rsidRDefault="00F86784">
      <w:pPr>
        <w:pStyle w:val="BodyText"/>
        <w:ind w:left="720" w:firstLine="720"/>
        <w:jc w:val="both"/>
      </w:pPr>
      <w:r>
        <w:t>Other</w:t>
      </w:r>
    </w:p>
    <w:p w:rsidR="00F86784" w:rsidRDefault="00F86784">
      <w:pPr>
        <w:pStyle w:val="BodyText"/>
        <w:jc w:val="both"/>
      </w:pPr>
    </w:p>
    <w:p w:rsidR="00F86784" w:rsidRDefault="00F86784">
      <w:pPr>
        <w:pStyle w:val="BodyText"/>
        <w:jc w:val="both"/>
      </w:pPr>
    </w:p>
    <w:p w:rsidR="00F86784" w:rsidRDefault="00F86784">
      <w:pPr>
        <w:pStyle w:val="BodyText"/>
        <w:jc w:val="both"/>
        <w:rPr>
          <w:rFonts w:ascii="Arial" w:hAnsi="Arial"/>
          <w:b/>
        </w:rPr>
      </w:pPr>
      <w:r>
        <w:rPr>
          <w:rFonts w:ascii="Arial" w:hAnsi="Arial"/>
          <w:b/>
        </w:rPr>
        <w:t>3.</w:t>
      </w:r>
      <w:r>
        <w:rPr>
          <w:rFonts w:ascii="Arial" w:hAnsi="Arial"/>
          <w:b/>
        </w:rPr>
        <w:tab/>
        <w:t>Specific behavioural</w:t>
      </w:r>
      <w:r w:rsidR="00905052">
        <w:rPr>
          <w:rFonts w:ascii="Arial" w:hAnsi="Arial"/>
          <w:b/>
        </w:rPr>
        <w:t>/cognitive behavioural packages</w:t>
      </w:r>
    </w:p>
    <w:p w:rsidR="00F86784" w:rsidRDefault="00F86784">
      <w:pPr>
        <w:pStyle w:val="BodyText"/>
        <w:jc w:val="both"/>
        <w:rPr>
          <w:i/>
        </w:rPr>
      </w:pPr>
      <w:r>
        <w:tab/>
      </w:r>
      <w:r w:rsidR="00905052">
        <w:rPr>
          <w:i/>
        </w:rPr>
        <w:t>For</w:t>
      </w:r>
      <w:r>
        <w:rPr>
          <w:i/>
        </w:rPr>
        <w:t xml:space="preserve"> Example:-</w:t>
      </w:r>
    </w:p>
    <w:p w:rsidR="00F86784" w:rsidRDefault="00F86784">
      <w:pPr>
        <w:pStyle w:val="BodyText"/>
        <w:ind w:left="720" w:firstLine="720"/>
        <w:jc w:val="both"/>
      </w:pPr>
      <w:r>
        <w:t>Anxiety management</w:t>
      </w:r>
    </w:p>
    <w:p w:rsidR="00F86784" w:rsidRDefault="00F86784">
      <w:pPr>
        <w:pStyle w:val="BodyText"/>
        <w:ind w:left="720"/>
        <w:jc w:val="both"/>
      </w:pPr>
      <w:r>
        <w:lastRenderedPageBreak/>
        <w:tab/>
        <w:t>Social skills</w:t>
      </w:r>
    </w:p>
    <w:p w:rsidR="00F86784" w:rsidRDefault="00F86784">
      <w:pPr>
        <w:pStyle w:val="BodyText"/>
        <w:ind w:left="720"/>
        <w:jc w:val="both"/>
      </w:pPr>
      <w:r>
        <w:tab/>
        <w:t>Assertion training</w:t>
      </w:r>
    </w:p>
    <w:p w:rsidR="00F86784" w:rsidRDefault="00F86784">
      <w:pPr>
        <w:pStyle w:val="BodyText"/>
        <w:ind w:left="720"/>
        <w:jc w:val="both"/>
      </w:pPr>
      <w:r>
        <w:tab/>
        <w:t>Bereavement counselling</w:t>
      </w:r>
    </w:p>
    <w:p w:rsidR="00F86784" w:rsidRDefault="00F86784">
      <w:pPr>
        <w:pStyle w:val="BodyText"/>
        <w:ind w:left="720"/>
        <w:jc w:val="both"/>
      </w:pPr>
      <w:r>
        <w:tab/>
        <w:t>Anger Management</w:t>
      </w:r>
    </w:p>
    <w:p w:rsidR="00F86784" w:rsidRDefault="00F86784">
      <w:pPr>
        <w:pStyle w:val="BodyText"/>
        <w:ind w:left="720"/>
        <w:jc w:val="both"/>
      </w:pPr>
      <w:r>
        <w:tab/>
        <w:t>Parenting Programmes</w:t>
      </w:r>
    </w:p>
    <w:p w:rsidR="00905052" w:rsidRDefault="00F86784" w:rsidP="00905052">
      <w:pPr>
        <w:pStyle w:val="BodyText"/>
        <w:ind w:left="720"/>
        <w:jc w:val="both"/>
      </w:pPr>
      <w:r>
        <w:tab/>
        <w:t>Other</w:t>
      </w:r>
    </w:p>
    <w:p w:rsidR="00F86784" w:rsidRDefault="00F86784" w:rsidP="00905052">
      <w:pPr>
        <w:pStyle w:val="BodyText"/>
        <w:numPr>
          <w:ilvl w:val="0"/>
          <w:numId w:val="105"/>
        </w:numPr>
        <w:jc w:val="both"/>
        <w:rPr>
          <w:rFonts w:ascii="Arial" w:hAnsi="Arial"/>
          <w:b/>
        </w:rPr>
      </w:pPr>
      <w:r>
        <w:rPr>
          <w:rFonts w:ascii="Arial" w:hAnsi="Arial"/>
          <w:b/>
        </w:rPr>
        <w:t>Cognitive Analytic Therapy</w:t>
      </w:r>
    </w:p>
    <w:p w:rsidR="00F86784" w:rsidRDefault="00F86784">
      <w:pPr>
        <w:pStyle w:val="BodyText"/>
        <w:ind w:left="720"/>
        <w:jc w:val="both"/>
        <w:rPr>
          <w:b/>
        </w:rPr>
      </w:pPr>
    </w:p>
    <w:p w:rsidR="00F86784" w:rsidRDefault="00F86784">
      <w:pPr>
        <w:pStyle w:val="BodyText"/>
        <w:ind w:left="720"/>
        <w:jc w:val="both"/>
        <w:rPr>
          <w:i/>
        </w:rPr>
      </w:pPr>
      <w:r>
        <w:rPr>
          <w:i/>
        </w:rPr>
        <w:t>For Example:-</w:t>
      </w:r>
    </w:p>
    <w:p w:rsidR="00F86784" w:rsidRDefault="00F86784">
      <w:pPr>
        <w:pStyle w:val="BodyText"/>
        <w:ind w:left="1440"/>
        <w:jc w:val="both"/>
      </w:pPr>
      <w:r>
        <w:t>Understand and use transference</w:t>
      </w:r>
    </w:p>
    <w:p w:rsidR="00F86784" w:rsidRDefault="00F86784">
      <w:pPr>
        <w:pStyle w:val="BodyText"/>
        <w:ind w:left="1440"/>
        <w:jc w:val="both"/>
      </w:pPr>
      <w:r>
        <w:t>Understand and use the formulation and reformulation letters</w:t>
      </w:r>
    </w:p>
    <w:p w:rsidR="00F86784" w:rsidRDefault="00F86784">
      <w:pPr>
        <w:pStyle w:val="BodyText"/>
        <w:ind w:left="1440"/>
        <w:jc w:val="both"/>
      </w:pPr>
      <w:r>
        <w:t>Understand and use the ideas of reciprocal roles</w:t>
      </w:r>
    </w:p>
    <w:p w:rsidR="00F86784" w:rsidRDefault="00F86784">
      <w:pPr>
        <w:pStyle w:val="BodyText"/>
        <w:ind w:left="1440"/>
        <w:jc w:val="both"/>
      </w:pPr>
      <w:r>
        <w:t>Understand and use the psychotherapeutic process</w:t>
      </w:r>
    </w:p>
    <w:p w:rsidR="00F86784" w:rsidRDefault="00F86784">
      <w:pPr>
        <w:pStyle w:val="BodyText"/>
        <w:ind w:left="1440"/>
        <w:jc w:val="both"/>
      </w:pPr>
      <w:r>
        <w:t>Other</w:t>
      </w:r>
    </w:p>
    <w:p w:rsidR="00F86784" w:rsidRDefault="00F86784">
      <w:pPr>
        <w:pStyle w:val="BodyText"/>
        <w:jc w:val="both"/>
        <w:rPr>
          <w:b/>
        </w:rPr>
      </w:pPr>
    </w:p>
    <w:p w:rsidR="00F86784" w:rsidRDefault="00F86784">
      <w:pPr>
        <w:pStyle w:val="BodyText"/>
        <w:jc w:val="both"/>
        <w:rPr>
          <w:b/>
        </w:rPr>
      </w:pPr>
    </w:p>
    <w:p w:rsidR="00F86784" w:rsidRDefault="00F86784">
      <w:pPr>
        <w:pStyle w:val="BodyText"/>
        <w:jc w:val="both"/>
        <w:rPr>
          <w:rFonts w:ascii="Arial" w:hAnsi="Arial"/>
          <w:b/>
        </w:rPr>
      </w:pPr>
      <w:r>
        <w:rPr>
          <w:rFonts w:ascii="Arial" w:hAnsi="Arial"/>
          <w:b/>
        </w:rPr>
        <w:t xml:space="preserve">5. </w:t>
      </w:r>
      <w:r>
        <w:rPr>
          <w:rFonts w:ascii="Arial" w:hAnsi="Arial"/>
          <w:b/>
        </w:rPr>
        <w:tab/>
        <w:t>Dynamic Psychotherapy</w:t>
      </w:r>
    </w:p>
    <w:p w:rsidR="00F86784" w:rsidRDefault="00F86784">
      <w:pPr>
        <w:pStyle w:val="BodyText"/>
        <w:jc w:val="both"/>
      </w:pPr>
    </w:p>
    <w:p w:rsidR="00F86784" w:rsidRDefault="00F86784">
      <w:pPr>
        <w:pStyle w:val="BodyText"/>
        <w:ind w:left="720"/>
        <w:jc w:val="both"/>
        <w:rPr>
          <w:i/>
        </w:rPr>
      </w:pPr>
      <w:r>
        <w:rPr>
          <w:i/>
        </w:rPr>
        <w:t>For Example:-</w:t>
      </w:r>
    </w:p>
    <w:p w:rsidR="00F86784" w:rsidRDefault="00F86784">
      <w:pPr>
        <w:pStyle w:val="BodyText"/>
        <w:ind w:left="1440"/>
        <w:jc w:val="both"/>
      </w:pPr>
      <w:r>
        <w:t>Understand and use transference</w:t>
      </w:r>
    </w:p>
    <w:p w:rsidR="00F86784" w:rsidRDefault="00F86784">
      <w:pPr>
        <w:pStyle w:val="BodyText"/>
        <w:ind w:left="1440"/>
        <w:jc w:val="both"/>
      </w:pPr>
      <w:r>
        <w:t>Understand and use countertransference</w:t>
      </w:r>
    </w:p>
    <w:p w:rsidR="00F86784" w:rsidRDefault="00F86784">
      <w:pPr>
        <w:pStyle w:val="BodyText"/>
        <w:ind w:left="1440"/>
        <w:jc w:val="both"/>
      </w:pPr>
      <w:r>
        <w:t>Use an interpretative therapeutic style</w:t>
      </w:r>
    </w:p>
    <w:p w:rsidR="00F86784" w:rsidRDefault="00F86784">
      <w:pPr>
        <w:pStyle w:val="BodyText"/>
        <w:ind w:left="1440"/>
        <w:jc w:val="both"/>
      </w:pPr>
      <w:r>
        <w:t>Timing of interpretations</w:t>
      </w:r>
    </w:p>
    <w:p w:rsidR="00F86784" w:rsidRDefault="00F86784">
      <w:pPr>
        <w:pStyle w:val="BodyText"/>
        <w:ind w:left="1440"/>
        <w:jc w:val="both"/>
      </w:pPr>
      <w:r>
        <w:t>Understand use of unconscious communication</w:t>
      </w:r>
    </w:p>
    <w:p w:rsidR="00F86784" w:rsidRDefault="00F86784">
      <w:pPr>
        <w:pStyle w:val="BodyText"/>
        <w:ind w:left="1440"/>
        <w:jc w:val="both"/>
      </w:pPr>
      <w:r>
        <w:t>Ability to formulate using psychodynamic model</w:t>
      </w:r>
    </w:p>
    <w:p w:rsidR="00F86784" w:rsidRDefault="00F86784">
      <w:pPr>
        <w:pStyle w:val="BodyText"/>
        <w:ind w:left="1440"/>
        <w:jc w:val="both"/>
      </w:pPr>
      <w:r>
        <w:t>Other</w:t>
      </w:r>
    </w:p>
    <w:p w:rsidR="00F86784" w:rsidRDefault="00F86784">
      <w:pPr>
        <w:pStyle w:val="BodyText"/>
        <w:jc w:val="both"/>
        <w:rPr>
          <w:b/>
        </w:rPr>
      </w:pPr>
    </w:p>
    <w:p w:rsidR="00F86784" w:rsidRDefault="00F86784">
      <w:pPr>
        <w:pStyle w:val="BodyText"/>
        <w:jc w:val="both"/>
        <w:rPr>
          <w:rFonts w:ascii="Arial" w:hAnsi="Arial"/>
          <w:b/>
        </w:rPr>
      </w:pPr>
      <w:r>
        <w:rPr>
          <w:rFonts w:ascii="Arial" w:hAnsi="Arial"/>
          <w:b/>
        </w:rPr>
        <w:t>6.</w:t>
      </w:r>
      <w:r>
        <w:rPr>
          <w:rFonts w:ascii="Arial" w:hAnsi="Arial"/>
          <w:b/>
        </w:rPr>
        <w:tab/>
        <w:t>Systemic (Family) Therapy</w:t>
      </w:r>
    </w:p>
    <w:p w:rsidR="00F86784" w:rsidRDefault="00F86784">
      <w:pPr>
        <w:pStyle w:val="BodyText"/>
        <w:jc w:val="both"/>
      </w:pPr>
    </w:p>
    <w:p w:rsidR="00F86784" w:rsidRDefault="00F86784">
      <w:pPr>
        <w:pStyle w:val="BodyText"/>
        <w:ind w:left="720"/>
        <w:jc w:val="both"/>
        <w:rPr>
          <w:i/>
        </w:rPr>
      </w:pPr>
      <w:r>
        <w:rPr>
          <w:i/>
        </w:rPr>
        <w:t>For Example:-</w:t>
      </w:r>
    </w:p>
    <w:p w:rsidR="00F86784" w:rsidRDefault="00F86784">
      <w:pPr>
        <w:pStyle w:val="BodyText"/>
        <w:ind w:left="1440"/>
        <w:jc w:val="both"/>
      </w:pPr>
      <w:r>
        <w:t>Manage a family or joint interview from within a particular (i.e. any) theoretical framework</w:t>
      </w:r>
    </w:p>
    <w:p w:rsidR="00F86784" w:rsidRDefault="00F86784">
      <w:pPr>
        <w:pStyle w:val="BodyText"/>
        <w:ind w:left="1080" w:firstLine="360"/>
        <w:jc w:val="both"/>
      </w:pPr>
      <w:r>
        <w:lastRenderedPageBreak/>
        <w:t>Enabling / facilitating communication between family / couples</w:t>
      </w:r>
    </w:p>
    <w:p w:rsidR="00F86784" w:rsidRDefault="00F86784">
      <w:pPr>
        <w:pStyle w:val="BodyText"/>
        <w:ind w:left="1080" w:firstLine="360"/>
        <w:jc w:val="both"/>
      </w:pPr>
      <w:r>
        <w:t>Circular questioning</w:t>
      </w:r>
    </w:p>
    <w:p w:rsidR="00F86784" w:rsidRDefault="00F86784">
      <w:pPr>
        <w:pStyle w:val="BodyText"/>
        <w:ind w:left="1080" w:firstLine="360"/>
        <w:jc w:val="both"/>
      </w:pPr>
      <w:r>
        <w:t>Formulate and deliver a message</w:t>
      </w:r>
    </w:p>
    <w:p w:rsidR="00F86784" w:rsidRDefault="00F86784">
      <w:pPr>
        <w:pStyle w:val="BodyText"/>
        <w:ind w:left="1080" w:firstLine="360"/>
        <w:jc w:val="both"/>
      </w:pPr>
      <w:r>
        <w:t>Work with a team</w:t>
      </w:r>
    </w:p>
    <w:p w:rsidR="00F86784" w:rsidRDefault="00F86784">
      <w:pPr>
        <w:pStyle w:val="BodyText"/>
        <w:ind w:left="1080" w:firstLine="360"/>
        <w:jc w:val="both"/>
      </w:pPr>
      <w:r>
        <w:t>Live supervision using a screen</w:t>
      </w:r>
    </w:p>
    <w:p w:rsidR="00F86784" w:rsidRDefault="00F86784">
      <w:pPr>
        <w:pStyle w:val="BodyText"/>
        <w:ind w:left="1080" w:firstLine="360"/>
        <w:jc w:val="both"/>
      </w:pPr>
      <w:r>
        <w:t>Other</w:t>
      </w:r>
    </w:p>
    <w:p w:rsidR="00F86784" w:rsidRDefault="00F86784">
      <w:pPr>
        <w:pStyle w:val="BodyText"/>
        <w:jc w:val="both"/>
        <w:rPr>
          <w:b/>
        </w:rPr>
      </w:pPr>
    </w:p>
    <w:p w:rsidR="00F86784" w:rsidRDefault="00F86784">
      <w:pPr>
        <w:pStyle w:val="BodyText"/>
        <w:jc w:val="both"/>
        <w:rPr>
          <w:b/>
        </w:rPr>
      </w:pPr>
    </w:p>
    <w:p w:rsidR="00F86784" w:rsidRDefault="00F86784">
      <w:pPr>
        <w:pStyle w:val="BodyText"/>
        <w:jc w:val="both"/>
        <w:rPr>
          <w:rFonts w:ascii="Arial" w:hAnsi="Arial"/>
          <w:b/>
        </w:rPr>
      </w:pPr>
      <w:r>
        <w:rPr>
          <w:rFonts w:ascii="Arial" w:hAnsi="Arial"/>
          <w:b/>
        </w:rPr>
        <w:t>7.</w:t>
      </w:r>
      <w:r>
        <w:rPr>
          <w:rFonts w:ascii="Arial" w:hAnsi="Arial"/>
          <w:b/>
        </w:rPr>
        <w:tab/>
        <w:t>Group work</w:t>
      </w:r>
    </w:p>
    <w:p w:rsidR="00F86784" w:rsidRDefault="00F86784">
      <w:pPr>
        <w:pStyle w:val="BodyText"/>
        <w:jc w:val="both"/>
      </w:pPr>
    </w:p>
    <w:p w:rsidR="00F86784" w:rsidRDefault="00F86784">
      <w:pPr>
        <w:pStyle w:val="BodyText"/>
        <w:ind w:left="720"/>
        <w:jc w:val="both"/>
        <w:rPr>
          <w:i/>
        </w:rPr>
      </w:pPr>
      <w:r>
        <w:rPr>
          <w:i/>
        </w:rPr>
        <w:t>For Example:-</w:t>
      </w:r>
    </w:p>
    <w:p w:rsidR="00F86784" w:rsidRDefault="00F86784">
      <w:pPr>
        <w:pStyle w:val="BodyText"/>
        <w:ind w:left="1440"/>
        <w:jc w:val="both"/>
      </w:pPr>
      <w:r>
        <w:t>Logistic considerations/setting up a group</w:t>
      </w:r>
    </w:p>
    <w:p w:rsidR="00F86784" w:rsidRDefault="00F86784">
      <w:pPr>
        <w:pStyle w:val="BodyText"/>
        <w:ind w:left="1440"/>
      </w:pPr>
      <w:r>
        <w:t>Manage group (e.g. setting boundaries, ground rules)</w:t>
      </w:r>
    </w:p>
    <w:p w:rsidR="00F86784" w:rsidRDefault="00F86784">
      <w:pPr>
        <w:pStyle w:val="BodyText"/>
        <w:ind w:left="1440"/>
        <w:jc w:val="both"/>
      </w:pPr>
      <w:r>
        <w:t>Address anxiety, rivalry and conflict within a group in a manner consistent with a theoretical approach</w:t>
      </w:r>
    </w:p>
    <w:p w:rsidR="00F86784" w:rsidRDefault="00F86784">
      <w:pPr>
        <w:pStyle w:val="BodyText"/>
        <w:ind w:left="1440"/>
        <w:jc w:val="both"/>
      </w:pPr>
      <w:r>
        <w:t>Use all members of the group to achieve therapeutic aims</w:t>
      </w:r>
    </w:p>
    <w:p w:rsidR="00F86784" w:rsidRDefault="00F86784">
      <w:pPr>
        <w:pStyle w:val="BodyText"/>
        <w:ind w:left="1440"/>
        <w:jc w:val="both"/>
      </w:pPr>
      <w:r>
        <w:t>Other</w:t>
      </w:r>
    </w:p>
    <w:p w:rsidR="00F86784" w:rsidRDefault="00F86784">
      <w:pPr>
        <w:pStyle w:val="BodyText"/>
        <w:ind w:left="720"/>
        <w:jc w:val="both"/>
      </w:pPr>
    </w:p>
    <w:p w:rsidR="00905052" w:rsidRDefault="00F86784" w:rsidP="00905052">
      <w:pPr>
        <w:pStyle w:val="BodyText"/>
        <w:jc w:val="both"/>
        <w:rPr>
          <w:i/>
        </w:rPr>
      </w:pPr>
      <w:r>
        <w:rPr>
          <w:rFonts w:ascii="Arial" w:hAnsi="Arial"/>
          <w:b/>
        </w:rPr>
        <w:t>8.</w:t>
      </w:r>
      <w:r>
        <w:rPr>
          <w:rFonts w:ascii="Arial" w:hAnsi="Arial"/>
          <w:b/>
        </w:rPr>
        <w:tab/>
        <w:t>Neuropsychology</w:t>
      </w:r>
    </w:p>
    <w:p w:rsidR="00F86784" w:rsidRDefault="00F86784" w:rsidP="00905052">
      <w:pPr>
        <w:pStyle w:val="BodyText"/>
        <w:ind w:firstLine="720"/>
        <w:jc w:val="both"/>
      </w:pPr>
      <w:r>
        <w:rPr>
          <w:i/>
        </w:rPr>
        <w:t>For Example</w:t>
      </w:r>
      <w:r>
        <w:t>:-</w:t>
      </w:r>
    </w:p>
    <w:p w:rsidR="00F86784" w:rsidRDefault="00F86784">
      <w:pPr>
        <w:pStyle w:val="BodyText"/>
        <w:ind w:left="720" w:firstLine="720"/>
        <w:jc w:val="both"/>
      </w:pPr>
      <w:r>
        <w:t>Able to formulate hypotheses about cognitive impairment</w:t>
      </w:r>
    </w:p>
    <w:p w:rsidR="00F86784" w:rsidRDefault="00F86784">
      <w:pPr>
        <w:pStyle w:val="BodyText"/>
        <w:ind w:left="1440"/>
        <w:jc w:val="both"/>
      </w:pPr>
      <w:r>
        <w:t>Knowledge and selection of appropriate tests</w:t>
      </w:r>
    </w:p>
    <w:p w:rsidR="00F86784" w:rsidRDefault="00F86784">
      <w:pPr>
        <w:pStyle w:val="BodyText"/>
        <w:ind w:left="1440"/>
        <w:jc w:val="both"/>
      </w:pPr>
      <w:r>
        <w:t>Experience in administering and interpreting tests</w:t>
      </w:r>
    </w:p>
    <w:p w:rsidR="00F86784" w:rsidRDefault="00F86784">
      <w:pPr>
        <w:pStyle w:val="BodyText"/>
        <w:ind w:left="1440"/>
        <w:jc w:val="both"/>
      </w:pPr>
      <w:r>
        <w:t>Able to give appropriate feedback to relevant parties, including client</w:t>
      </w:r>
    </w:p>
    <w:p w:rsidR="00F86784" w:rsidRDefault="00F86784">
      <w:pPr>
        <w:pStyle w:val="BodyText"/>
        <w:ind w:left="1440"/>
        <w:jc w:val="both"/>
      </w:pPr>
      <w:r>
        <w:t>Able to relate findings to intervention</w:t>
      </w:r>
    </w:p>
    <w:p w:rsidR="00F86784" w:rsidRDefault="00F86784">
      <w:pPr>
        <w:pStyle w:val="BodyText"/>
        <w:ind w:left="720"/>
        <w:jc w:val="both"/>
      </w:pPr>
      <w:r>
        <w:t>Other</w:t>
      </w:r>
    </w:p>
    <w:p w:rsidR="00F86784" w:rsidRDefault="00F86784">
      <w:pPr>
        <w:pStyle w:val="BodyText"/>
        <w:jc w:val="both"/>
      </w:pPr>
    </w:p>
    <w:p w:rsidR="00F86784" w:rsidRDefault="00F86784">
      <w:pPr>
        <w:pStyle w:val="BodyText"/>
        <w:tabs>
          <w:tab w:val="left" w:pos="360"/>
        </w:tabs>
        <w:jc w:val="both"/>
      </w:pPr>
    </w:p>
    <w:p w:rsidR="00F86784" w:rsidRDefault="00F86784">
      <w:pPr>
        <w:pStyle w:val="BodyText"/>
        <w:jc w:val="both"/>
        <w:rPr>
          <w:rFonts w:ascii="Arial" w:hAnsi="Arial"/>
          <w:b/>
        </w:rPr>
      </w:pPr>
      <w:r>
        <w:rPr>
          <w:rFonts w:ascii="Arial" w:hAnsi="Arial"/>
          <w:b/>
        </w:rPr>
        <w:t xml:space="preserve">9. </w:t>
      </w:r>
      <w:r>
        <w:rPr>
          <w:rFonts w:ascii="Arial" w:hAnsi="Arial"/>
          <w:b/>
        </w:rPr>
        <w:tab/>
        <w:t>Inter Professional Skills</w:t>
      </w:r>
    </w:p>
    <w:p w:rsidR="00F86784" w:rsidRDefault="00F86784">
      <w:pPr>
        <w:pStyle w:val="BodyText"/>
        <w:jc w:val="both"/>
      </w:pPr>
    </w:p>
    <w:p w:rsidR="00F86784" w:rsidRDefault="00F86784">
      <w:pPr>
        <w:pStyle w:val="BodyText"/>
        <w:ind w:left="720"/>
        <w:jc w:val="both"/>
      </w:pPr>
      <w:r>
        <w:rPr>
          <w:i/>
        </w:rPr>
        <w:t>For Example:-</w:t>
      </w:r>
      <w:r>
        <w:t xml:space="preserve"> </w:t>
      </w:r>
    </w:p>
    <w:p w:rsidR="00F86784" w:rsidRDefault="00F86784">
      <w:pPr>
        <w:pStyle w:val="BodyText"/>
        <w:ind w:left="720" w:firstLine="720"/>
        <w:jc w:val="both"/>
        <w:rPr>
          <w:i/>
        </w:rPr>
      </w:pPr>
      <w:r>
        <w:t>Able to work in a consultancy role</w:t>
      </w:r>
    </w:p>
    <w:p w:rsidR="00F86784" w:rsidRDefault="00F86784">
      <w:pPr>
        <w:pStyle w:val="BodyText"/>
        <w:ind w:left="720"/>
        <w:jc w:val="both"/>
      </w:pPr>
      <w:r>
        <w:tab/>
        <w:t>Able to work across different agencies</w:t>
      </w:r>
    </w:p>
    <w:p w:rsidR="00F86784" w:rsidRDefault="00F86784">
      <w:pPr>
        <w:pStyle w:val="BodyText"/>
        <w:ind w:left="720" w:firstLine="720"/>
        <w:jc w:val="both"/>
        <w:rPr>
          <w:color w:val="000000"/>
        </w:rPr>
      </w:pPr>
      <w:r>
        <w:rPr>
          <w:color w:val="000000"/>
        </w:rPr>
        <w:t>Able to influence and motivate direct care staff</w:t>
      </w:r>
    </w:p>
    <w:p w:rsidR="00F86784" w:rsidRDefault="00F86784" w:rsidP="00905052">
      <w:pPr>
        <w:pStyle w:val="BodyText"/>
        <w:ind w:left="720" w:firstLine="720"/>
        <w:jc w:val="both"/>
        <w:rPr>
          <w:rFonts w:ascii="Arial" w:hAnsi="Arial"/>
          <w:b/>
        </w:rPr>
      </w:pPr>
      <w:r>
        <w:rPr>
          <w:color w:val="000000"/>
        </w:rPr>
        <w:t>Other:</w:t>
      </w:r>
      <w:r w:rsidR="00905052">
        <w:rPr>
          <w:rFonts w:ascii="Arial" w:hAnsi="Arial"/>
          <w:b/>
        </w:rPr>
        <w:t xml:space="preserve"> </w:t>
      </w:r>
    </w:p>
    <w:p w:rsidR="00F86784" w:rsidRDefault="00F86784" w:rsidP="00905052">
      <w:pPr>
        <w:pStyle w:val="BodyText"/>
        <w:jc w:val="center"/>
        <w:rPr>
          <w:rFonts w:ascii="Arial" w:hAnsi="Arial"/>
          <w:b/>
          <w:i/>
        </w:rPr>
      </w:pPr>
      <w:r>
        <w:br w:type="page"/>
      </w:r>
      <w:r>
        <w:rPr>
          <w:b/>
          <w:sz w:val="36"/>
        </w:rPr>
        <w:lastRenderedPageBreak/>
        <w:t>CLINICAL LOG PART B</w:t>
      </w:r>
      <w:r>
        <w:t xml:space="preserve"> </w:t>
      </w:r>
      <w:r>
        <w:rPr>
          <w:rFonts w:ascii="Arial" w:hAnsi="Arial"/>
          <w:i/>
        </w:rPr>
        <w:t>(</w:t>
      </w:r>
      <w:r>
        <w:rPr>
          <w:rFonts w:ascii="Arial" w:hAnsi="Arial"/>
          <w:b/>
          <w:i/>
        </w:rPr>
        <w:t>Use rating scale from Page 8)</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534"/>
        <w:gridCol w:w="283"/>
        <w:gridCol w:w="142"/>
        <w:gridCol w:w="5103"/>
        <w:gridCol w:w="709"/>
        <w:gridCol w:w="614"/>
        <w:gridCol w:w="661"/>
        <w:gridCol w:w="662"/>
        <w:gridCol w:w="661"/>
        <w:gridCol w:w="662"/>
      </w:tblGrid>
      <w:tr w:rsidR="00F86784" w:rsidTr="00905052">
        <w:trPr>
          <w:gridBefore w:val="1"/>
          <w:wBefore w:w="34" w:type="dxa"/>
          <w:cantSplit/>
          <w:trHeight w:val="225"/>
        </w:trPr>
        <w:tc>
          <w:tcPr>
            <w:tcW w:w="534" w:type="dxa"/>
            <w:vMerge w:val="restart"/>
            <w:shd w:val="pct15" w:color="auto" w:fill="FFFFFF"/>
          </w:tcPr>
          <w:p w:rsidR="00F86784" w:rsidRDefault="00F86784">
            <w:pPr>
              <w:pStyle w:val="BodyText"/>
              <w:rPr>
                <w:rFonts w:ascii="Arial" w:hAnsi="Arial"/>
                <w:b/>
              </w:rPr>
            </w:pPr>
            <w:r>
              <w:rPr>
                <w:rFonts w:ascii="Arial" w:hAnsi="Arial"/>
                <w:b/>
              </w:rPr>
              <w:t>A</w:t>
            </w:r>
          </w:p>
        </w:tc>
        <w:tc>
          <w:tcPr>
            <w:tcW w:w="5528" w:type="dxa"/>
            <w:gridSpan w:val="3"/>
            <w:vMerge w:val="restart"/>
            <w:tcBorders>
              <w:top w:val="single" w:sz="6" w:space="0" w:color="auto"/>
            </w:tcBorders>
            <w:shd w:val="pct15" w:color="auto" w:fill="FFFFFF"/>
          </w:tcPr>
          <w:p w:rsidR="00F86784" w:rsidRDefault="00F86784">
            <w:pPr>
              <w:pStyle w:val="BodyText"/>
              <w:jc w:val="center"/>
              <w:rPr>
                <w:rFonts w:ascii="Arial" w:hAnsi="Arial"/>
                <w:b/>
              </w:rPr>
            </w:pPr>
            <w:r>
              <w:rPr>
                <w:rFonts w:ascii="Arial" w:hAnsi="Arial"/>
                <w:b/>
              </w:rPr>
              <w:t xml:space="preserve">CORE SKILLS </w:t>
            </w:r>
          </w:p>
        </w:tc>
        <w:tc>
          <w:tcPr>
            <w:tcW w:w="3969" w:type="dxa"/>
            <w:gridSpan w:val="6"/>
            <w:tcBorders>
              <w:top w:val="single" w:sz="6" w:space="0" w:color="auto"/>
            </w:tcBorders>
            <w:shd w:val="pct15" w:color="auto" w:fill="FFFFFF"/>
          </w:tcPr>
          <w:p w:rsidR="00F86784" w:rsidRDefault="00F86784">
            <w:pPr>
              <w:pStyle w:val="BodyText"/>
              <w:jc w:val="center"/>
              <w:rPr>
                <w:rFonts w:ascii="Arial" w:hAnsi="Arial"/>
                <w:b/>
                <w:sz w:val="22"/>
              </w:rPr>
            </w:pPr>
            <w:r>
              <w:rPr>
                <w:rFonts w:ascii="Arial" w:hAnsi="Arial"/>
                <w:b/>
                <w:sz w:val="22"/>
              </w:rPr>
              <w:t>PLACEMENT</w:t>
            </w:r>
          </w:p>
        </w:tc>
      </w:tr>
      <w:tr w:rsidR="00F86784" w:rsidTr="00905052">
        <w:trPr>
          <w:gridBefore w:val="1"/>
          <w:wBefore w:w="34" w:type="dxa"/>
          <w:cantSplit/>
          <w:trHeight w:val="225"/>
        </w:trPr>
        <w:tc>
          <w:tcPr>
            <w:tcW w:w="534" w:type="dxa"/>
            <w:vMerge/>
            <w:shd w:val="pct15" w:color="auto" w:fill="FFFFFF"/>
          </w:tcPr>
          <w:p w:rsidR="00F86784" w:rsidRDefault="00F86784">
            <w:pPr>
              <w:pStyle w:val="BodyText"/>
              <w:rPr>
                <w:rFonts w:ascii="Arial" w:hAnsi="Arial"/>
                <w:b/>
              </w:rPr>
            </w:pPr>
          </w:p>
        </w:tc>
        <w:tc>
          <w:tcPr>
            <w:tcW w:w="5528" w:type="dxa"/>
            <w:gridSpan w:val="3"/>
            <w:vMerge/>
            <w:shd w:val="pct15" w:color="auto" w:fill="FFFFFF"/>
          </w:tcPr>
          <w:p w:rsidR="00F86784" w:rsidRDefault="00F86784">
            <w:pPr>
              <w:pStyle w:val="BodyText"/>
              <w:jc w:val="center"/>
              <w:rPr>
                <w:rFonts w:ascii="Arial" w:hAnsi="Arial"/>
                <w:b/>
              </w:rPr>
            </w:pPr>
          </w:p>
        </w:tc>
        <w:tc>
          <w:tcPr>
            <w:tcW w:w="709" w:type="dxa"/>
            <w:shd w:val="pct15" w:color="auto" w:fill="FFFFFF"/>
          </w:tcPr>
          <w:p w:rsidR="00F86784" w:rsidRDefault="00F86784">
            <w:pPr>
              <w:pStyle w:val="BodyText"/>
              <w:jc w:val="center"/>
              <w:rPr>
                <w:rFonts w:ascii="Arial" w:hAnsi="Arial"/>
                <w:b/>
              </w:rPr>
            </w:pPr>
            <w:r>
              <w:rPr>
                <w:rFonts w:ascii="Arial" w:hAnsi="Arial"/>
                <w:b/>
              </w:rPr>
              <w:t>1</w:t>
            </w:r>
          </w:p>
        </w:tc>
        <w:tc>
          <w:tcPr>
            <w:tcW w:w="614" w:type="dxa"/>
            <w:shd w:val="pct15" w:color="auto" w:fill="FFFFFF"/>
          </w:tcPr>
          <w:p w:rsidR="00F86784" w:rsidRDefault="00F86784">
            <w:pPr>
              <w:pStyle w:val="BodyText"/>
              <w:jc w:val="center"/>
              <w:rPr>
                <w:rFonts w:ascii="Arial" w:hAnsi="Arial"/>
                <w:b/>
              </w:rPr>
            </w:pPr>
            <w:r>
              <w:rPr>
                <w:rFonts w:ascii="Arial" w:hAnsi="Arial"/>
                <w:b/>
              </w:rPr>
              <w:t>2</w:t>
            </w:r>
          </w:p>
        </w:tc>
        <w:tc>
          <w:tcPr>
            <w:tcW w:w="661" w:type="dxa"/>
            <w:shd w:val="pct15" w:color="auto" w:fill="FFFFFF"/>
          </w:tcPr>
          <w:p w:rsidR="00F86784" w:rsidRDefault="00F86784">
            <w:pPr>
              <w:pStyle w:val="BodyText"/>
              <w:jc w:val="center"/>
              <w:rPr>
                <w:rFonts w:ascii="Arial" w:hAnsi="Arial"/>
                <w:b/>
              </w:rPr>
            </w:pPr>
            <w:r>
              <w:rPr>
                <w:rFonts w:ascii="Arial" w:hAnsi="Arial"/>
                <w:b/>
              </w:rPr>
              <w:t>3</w:t>
            </w:r>
          </w:p>
        </w:tc>
        <w:tc>
          <w:tcPr>
            <w:tcW w:w="662" w:type="dxa"/>
            <w:shd w:val="pct15" w:color="auto" w:fill="FFFFFF"/>
          </w:tcPr>
          <w:p w:rsidR="00F86784" w:rsidRDefault="00F86784">
            <w:pPr>
              <w:pStyle w:val="BodyText"/>
              <w:jc w:val="center"/>
              <w:rPr>
                <w:rFonts w:ascii="Arial" w:hAnsi="Arial"/>
                <w:b/>
              </w:rPr>
            </w:pPr>
            <w:r>
              <w:rPr>
                <w:rFonts w:ascii="Arial" w:hAnsi="Arial"/>
                <w:b/>
              </w:rPr>
              <w:t>4</w:t>
            </w:r>
          </w:p>
        </w:tc>
        <w:tc>
          <w:tcPr>
            <w:tcW w:w="661" w:type="dxa"/>
            <w:shd w:val="pct15" w:color="auto" w:fill="FFFFFF"/>
          </w:tcPr>
          <w:p w:rsidR="00F86784" w:rsidRDefault="00F86784">
            <w:pPr>
              <w:pStyle w:val="BodyText"/>
              <w:jc w:val="center"/>
              <w:rPr>
                <w:rFonts w:ascii="Arial" w:hAnsi="Arial"/>
                <w:b/>
              </w:rPr>
            </w:pPr>
            <w:r>
              <w:rPr>
                <w:rFonts w:ascii="Arial" w:hAnsi="Arial"/>
                <w:b/>
              </w:rPr>
              <w:t>5</w:t>
            </w:r>
          </w:p>
        </w:tc>
        <w:tc>
          <w:tcPr>
            <w:tcW w:w="662" w:type="dxa"/>
            <w:shd w:val="pct15" w:color="auto" w:fill="FFFFFF"/>
          </w:tcPr>
          <w:p w:rsidR="00F86784" w:rsidRDefault="00F86784">
            <w:pPr>
              <w:pStyle w:val="BodyText"/>
              <w:jc w:val="center"/>
              <w:rPr>
                <w:rFonts w:ascii="Arial" w:hAnsi="Arial"/>
                <w:b/>
              </w:rPr>
            </w:pPr>
            <w:r>
              <w:rPr>
                <w:rFonts w:ascii="Arial" w:hAnsi="Arial"/>
                <w:b/>
              </w:rPr>
              <w:t>6</w:t>
            </w:r>
          </w:p>
        </w:tc>
      </w:tr>
      <w:tr w:rsidR="00F86784" w:rsidTr="00905052">
        <w:trPr>
          <w:gridBefore w:val="1"/>
          <w:wBefore w:w="34" w:type="dxa"/>
          <w:cantSplit/>
          <w:trHeight w:val="455"/>
        </w:trPr>
        <w:tc>
          <w:tcPr>
            <w:tcW w:w="534" w:type="dxa"/>
            <w:vMerge w:val="restart"/>
          </w:tcPr>
          <w:p w:rsidR="00F86784" w:rsidRDefault="00F86784">
            <w:pPr>
              <w:pStyle w:val="BodyText"/>
              <w:rPr>
                <w:rFonts w:ascii="Arial" w:hAnsi="Arial"/>
                <w:b/>
                <w:sz w:val="22"/>
              </w:rPr>
            </w:pPr>
            <w:r>
              <w:rPr>
                <w:rFonts w:ascii="Arial" w:hAnsi="Arial"/>
                <w:b/>
                <w:sz w:val="22"/>
              </w:rPr>
              <w:t>1.</w:t>
            </w:r>
          </w:p>
          <w:p w:rsidR="00F86784" w:rsidRDefault="00F86784">
            <w:pPr>
              <w:pStyle w:val="BodyText"/>
              <w:rPr>
                <w:rFonts w:ascii="Arial" w:hAnsi="Arial"/>
                <w:b/>
                <w:sz w:val="22"/>
              </w:rPr>
            </w:pPr>
          </w:p>
        </w:tc>
        <w:tc>
          <w:tcPr>
            <w:tcW w:w="9497" w:type="dxa"/>
            <w:gridSpan w:val="9"/>
          </w:tcPr>
          <w:p w:rsidR="00F86784" w:rsidRDefault="00F86784">
            <w:pPr>
              <w:pStyle w:val="BodyText"/>
              <w:rPr>
                <w:rFonts w:ascii="Arial" w:hAnsi="Arial"/>
                <w:b/>
                <w:sz w:val="22"/>
              </w:rPr>
            </w:pPr>
            <w:r>
              <w:rPr>
                <w:rFonts w:ascii="Arial" w:hAnsi="Arial"/>
                <w:b/>
                <w:sz w:val="22"/>
              </w:rPr>
              <w:t>Psychological Assessment</w:t>
            </w:r>
          </w:p>
          <w:p w:rsidR="00F86784" w:rsidRDefault="00F86784">
            <w:pPr>
              <w:pStyle w:val="BodyText"/>
              <w:rPr>
                <w:rFonts w:ascii="Arial" w:hAnsi="Arial"/>
                <w:sz w:val="22"/>
              </w:rPr>
            </w:pPr>
            <w:r>
              <w:rPr>
                <w:rFonts w:ascii="Arial" w:hAnsi="Arial"/>
                <w:b/>
                <w:sz w:val="22"/>
              </w:rPr>
              <w:t>Ability to choose, use and interpret a broad range of assessment methods appropriate to the client and service delivery system in which the assessment takes place and the type of intervention which is likely to be required</w:t>
            </w: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5528" w:type="dxa"/>
            <w:gridSpan w:val="3"/>
          </w:tcPr>
          <w:p w:rsidR="00F86784" w:rsidRDefault="00F86784">
            <w:pPr>
              <w:pStyle w:val="BodyText"/>
              <w:numPr>
                <w:ilvl w:val="0"/>
                <w:numId w:val="5"/>
              </w:numPr>
            </w:pPr>
            <w:r>
              <w:t>Formal procedures</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5528" w:type="dxa"/>
            <w:gridSpan w:val="3"/>
          </w:tcPr>
          <w:p w:rsidR="00F86784" w:rsidRDefault="00F86784">
            <w:pPr>
              <w:pStyle w:val="BodyText"/>
              <w:numPr>
                <w:ilvl w:val="0"/>
                <w:numId w:val="5"/>
              </w:numPr>
            </w:pPr>
            <w:r>
              <w:t>Systematic interviewing procedures</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9497" w:type="dxa"/>
            <w:gridSpan w:val="9"/>
          </w:tcPr>
          <w:p w:rsidR="00F86784" w:rsidRDefault="00F86784">
            <w:pPr>
              <w:pStyle w:val="BodyText"/>
              <w:numPr>
                <w:ilvl w:val="0"/>
                <w:numId w:val="6"/>
              </w:numPr>
            </w:pPr>
            <w:r>
              <w:t>Other structured methods of assessment:</w:t>
            </w: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425" w:type="dxa"/>
            <w:gridSpan w:val="2"/>
            <w:tcBorders>
              <w:right w:val="nil"/>
            </w:tcBorders>
          </w:tcPr>
          <w:p w:rsidR="00F86784" w:rsidRDefault="00F86784">
            <w:pPr>
              <w:pStyle w:val="BodyText"/>
            </w:pPr>
          </w:p>
        </w:tc>
        <w:tc>
          <w:tcPr>
            <w:tcW w:w="5103" w:type="dxa"/>
            <w:tcBorders>
              <w:left w:val="nil"/>
              <w:bottom w:val="nil"/>
            </w:tcBorders>
          </w:tcPr>
          <w:p w:rsidR="00F86784" w:rsidRDefault="00F86784">
            <w:pPr>
              <w:pStyle w:val="BodyText"/>
              <w:numPr>
                <w:ilvl w:val="0"/>
                <w:numId w:val="7"/>
              </w:numPr>
            </w:pPr>
            <w:r>
              <w:t>Note taking / clinical records / case file organisation</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425" w:type="dxa"/>
            <w:gridSpan w:val="2"/>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8"/>
              </w:numPr>
            </w:pPr>
            <w:r>
              <w:t>History taking – knowledge of what to ask and how to ask it</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425" w:type="dxa"/>
            <w:gridSpan w:val="2"/>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9"/>
              </w:numPr>
            </w:pPr>
            <w:r>
              <w:t>Client self-monitoring (keeping diaries etc); knowledge of what to collect and how to use it</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763"/>
        </w:trPr>
        <w:tc>
          <w:tcPr>
            <w:tcW w:w="534" w:type="dxa"/>
            <w:vMerge/>
          </w:tcPr>
          <w:p w:rsidR="00F86784" w:rsidRDefault="00F86784">
            <w:pPr>
              <w:pStyle w:val="BodyText"/>
              <w:rPr>
                <w:b/>
              </w:rPr>
            </w:pPr>
          </w:p>
        </w:tc>
        <w:tc>
          <w:tcPr>
            <w:tcW w:w="425" w:type="dxa"/>
            <w:gridSpan w:val="2"/>
            <w:tcBorders>
              <w:bottom w:val="nil"/>
              <w:right w:val="nil"/>
            </w:tcBorders>
          </w:tcPr>
          <w:p w:rsidR="00F86784" w:rsidRDefault="00F86784">
            <w:pPr>
              <w:pStyle w:val="BodyText"/>
            </w:pPr>
          </w:p>
        </w:tc>
        <w:tc>
          <w:tcPr>
            <w:tcW w:w="5103" w:type="dxa"/>
            <w:tcBorders>
              <w:left w:val="nil"/>
              <w:bottom w:val="nil"/>
            </w:tcBorders>
          </w:tcPr>
          <w:p w:rsidR="00F86784" w:rsidRDefault="00F86784">
            <w:pPr>
              <w:pStyle w:val="BodyText"/>
              <w:numPr>
                <w:ilvl w:val="0"/>
                <w:numId w:val="10"/>
              </w:numPr>
            </w:pPr>
            <w:r>
              <w:t>Direct observation techniques – collection and use of data</w:t>
            </w:r>
          </w:p>
        </w:tc>
        <w:tc>
          <w:tcPr>
            <w:tcW w:w="709" w:type="dxa"/>
            <w:tcBorders>
              <w:bottom w:val="nil"/>
            </w:tcBorders>
          </w:tcPr>
          <w:p w:rsidR="00F86784" w:rsidRDefault="00F86784">
            <w:pPr>
              <w:pStyle w:val="BodyText"/>
            </w:pPr>
          </w:p>
        </w:tc>
        <w:tc>
          <w:tcPr>
            <w:tcW w:w="614" w:type="dxa"/>
            <w:tcBorders>
              <w:bottom w:val="nil"/>
            </w:tcBorders>
          </w:tcPr>
          <w:p w:rsidR="00F86784" w:rsidRDefault="00F86784">
            <w:pPr>
              <w:pStyle w:val="BodyText"/>
            </w:pP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r>
      <w:tr w:rsidR="00F86784" w:rsidTr="00905052">
        <w:trPr>
          <w:gridBefore w:val="1"/>
          <w:wBefore w:w="34" w:type="dxa"/>
          <w:cantSplit/>
          <w:trHeight w:val="548"/>
        </w:trPr>
        <w:tc>
          <w:tcPr>
            <w:tcW w:w="534" w:type="dxa"/>
            <w:vMerge/>
          </w:tcPr>
          <w:p w:rsidR="00F86784" w:rsidRDefault="00F86784">
            <w:pPr>
              <w:pStyle w:val="BodyText"/>
              <w:rPr>
                <w:b/>
              </w:rPr>
            </w:pPr>
          </w:p>
        </w:tc>
        <w:tc>
          <w:tcPr>
            <w:tcW w:w="425" w:type="dxa"/>
            <w:gridSpan w:val="2"/>
            <w:tcBorders>
              <w:bottom w:val="single" w:sz="6" w:space="0" w:color="auto"/>
              <w:right w:val="nil"/>
            </w:tcBorders>
          </w:tcPr>
          <w:p w:rsidR="00F86784" w:rsidRDefault="00F86784">
            <w:pPr>
              <w:pStyle w:val="BodyText"/>
            </w:pPr>
          </w:p>
        </w:tc>
        <w:tc>
          <w:tcPr>
            <w:tcW w:w="5103" w:type="dxa"/>
            <w:tcBorders>
              <w:left w:val="nil"/>
              <w:bottom w:val="single" w:sz="6" w:space="0" w:color="auto"/>
            </w:tcBorders>
          </w:tcPr>
          <w:p w:rsidR="00F86784" w:rsidRDefault="00F86784">
            <w:pPr>
              <w:pStyle w:val="BodyText"/>
              <w:numPr>
                <w:ilvl w:val="0"/>
                <w:numId w:val="10"/>
              </w:numPr>
            </w:pPr>
            <w:r>
              <w:t>Psychometric assessment</w:t>
            </w:r>
          </w:p>
        </w:tc>
        <w:tc>
          <w:tcPr>
            <w:tcW w:w="709" w:type="dxa"/>
            <w:tcBorders>
              <w:bottom w:val="single" w:sz="6" w:space="0" w:color="auto"/>
            </w:tcBorders>
          </w:tcPr>
          <w:p w:rsidR="00F86784" w:rsidRDefault="00F86784">
            <w:pPr>
              <w:pStyle w:val="BodyText"/>
            </w:pPr>
          </w:p>
        </w:tc>
        <w:tc>
          <w:tcPr>
            <w:tcW w:w="614" w:type="dxa"/>
            <w:tcBorders>
              <w:bottom w:val="single" w:sz="6" w:space="0" w:color="auto"/>
            </w:tcBorders>
          </w:tcPr>
          <w:p w:rsidR="00F86784" w:rsidRDefault="00F86784">
            <w:pPr>
              <w:pStyle w:val="BodyText"/>
            </w:pPr>
          </w:p>
        </w:tc>
        <w:tc>
          <w:tcPr>
            <w:tcW w:w="661" w:type="dxa"/>
            <w:tcBorders>
              <w:bottom w:val="single" w:sz="6" w:space="0" w:color="auto"/>
            </w:tcBorders>
          </w:tcPr>
          <w:p w:rsidR="00F86784" w:rsidRDefault="00F86784">
            <w:pPr>
              <w:pStyle w:val="BodyText"/>
            </w:pPr>
          </w:p>
        </w:tc>
        <w:tc>
          <w:tcPr>
            <w:tcW w:w="662" w:type="dxa"/>
            <w:tcBorders>
              <w:bottom w:val="single" w:sz="6" w:space="0" w:color="auto"/>
            </w:tcBorders>
          </w:tcPr>
          <w:p w:rsidR="00F86784" w:rsidRDefault="00F86784">
            <w:pPr>
              <w:pStyle w:val="BodyText"/>
            </w:pPr>
          </w:p>
        </w:tc>
        <w:tc>
          <w:tcPr>
            <w:tcW w:w="661" w:type="dxa"/>
            <w:tcBorders>
              <w:bottom w:val="single" w:sz="6" w:space="0" w:color="auto"/>
            </w:tcBorders>
          </w:tcPr>
          <w:p w:rsidR="00F86784" w:rsidRDefault="00F86784">
            <w:pPr>
              <w:pStyle w:val="BodyText"/>
            </w:pPr>
          </w:p>
        </w:tc>
        <w:tc>
          <w:tcPr>
            <w:tcW w:w="662" w:type="dxa"/>
            <w:tcBorders>
              <w:bottom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425" w:type="dxa"/>
            <w:gridSpan w:val="2"/>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10"/>
              </w:numPr>
            </w:pPr>
            <w:r>
              <w:t>Networking  (data from other sources/agencies – who to ask and how to use it)</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751"/>
        </w:trPr>
        <w:tc>
          <w:tcPr>
            <w:tcW w:w="534" w:type="dxa"/>
            <w:vMerge/>
            <w:tcBorders>
              <w:bottom w:val="single" w:sz="4" w:space="0" w:color="auto"/>
            </w:tcBorders>
          </w:tcPr>
          <w:p w:rsidR="00F86784" w:rsidRDefault="00F86784">
            <w:pPr>
              <w:pStyle w:val="BodyText"/>
              <w:rPr>
                <w:b/>
              </w:rPr>
            </w:pPr>
          </w:p>
        </w:tc>
        <w:tc>
          <w:tcPr>
            <w:tcW w:w="5528" w:type="dxa"/>
            <w:gridSpan w:val="3"/>
            <w:tcBorders>
              <w:bottom w:val="nil"/>
            </w:tcBorders>
          </w:tcPr>
          <w:p w:rsidR="00F86784" w:rsidRDefault="00F86784">
            <w:pPr>
              <w:pStyle w:val="BodyText"/>
              <w:numPr>
                <w:ilvl w:val="0"/>
                <w:numId w:val="11"/>
              </w:numPr>
            </w:pPr>
            <w:r>
              <w:t>Conducting appropriate risk assessment and using this to guide practice</w:t>
            </w:r>
          </w:p>
        </w:tc>
        <w:tc>
          <w:tcPr>
            <w:tcW w:w="709" w:type="dxa"/>
            <w:tcBorders>
              <w:bottom w:val="nil"/>
            </w:tcBorders>
          </w:tcPr>
          <w:p w:rsidR="00F86784" w:rsidRDefault="00F86784">
            <w:pPr>
              <w:pStyle w:val="BodyText"/>
            </w:pPr>
          </w:p>
        </w:tc>
        <w:tc>
          <w:tcPr>
            <w:tcW w:w="614" w:type="dxa"/>
            <w:tcBorders>
              <w:bottom w:val="nil"/>
            </w:tcBorders>
          </w:tcPr>
          <w:p w:rsidR="00F86784" w:rsidRDefault="00F86784">
            <w:pPr>
              <w:pStyle w:val="BodyText"/>
            </w:pP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r>
      <w:tr w:rsidR="00F86784" w:rsidTr="00905052">
        <w:trPr>
          <w:gridBefore w:val="1"/>
          <w:wBefore w:w="34" w:type="dxa"/>
          <w:cantSplit/>
          <w:trHeight w:val="455"/>
        </w:trPr>
        <w:tc>
          <w:tcPr>
            <w:tcW w:w="534" w:type="dxa"/>
            <w:vMerge w:val="restart"/>
            <w:tcBorders>
              <w:top w:val="single" w:sz="4" w:space="0" w:color="auto"/>
            </w:tcBorders>
          </w:tcPr>
          <w:p w:rsidR="00F86784" w:rsidRDefault="00F86784">
            <w:pPr>
              <w:pStyle w:val="BodyText"/>
              <w:rPr>
                <w:rFonts w:ascii="Arial" w:hAnsi="Arial"/>
                <w:b/>
                <w:sz w:val="22"/>
              </w:rPr>
            </w:pPr>
            <w:r>
              <w:rPr>
                <w:rFonts w:ascii="Arial" w:hAnsi="Arial"/>
                <w:b/>
                <w:sz w:val="22"/>
              </w:rPr>
              <w:t>2.</w:t>
            </w:r>
          </w:p>
          <w:p w:rsidR="00F86784" w:rsidRDefault="00F86784">
            <w:pPr>
              <w:pStyle w:val="BodyText"/>
              <w:rPr>
                <w:rFonts w:ascii="Arial" w:hAnsi="Arial"/>
                <w:b/>
                <w:sz w:val="22"/>
              </w:rPr>
            </w:pPr>
          </w:p>
        </w:tc>
        <w:tc>
          <w:tcPr>
            <w:tcW w:w="9497" w:type="dxa"/>
            <w:gridSpan w:val="9"/>
          </w:tcPr>
          <w:p w:rsidR="00F86784" w:rsidRDefault="00F86784">
            <w:pPr>
              <w:pStyle w:val="BodyText"/>
              <w:rPr>
                <w:rFonts w:ascii="Arial" w:hAnsi="Arial"/>
                <w:b/>
                <w:sz w:val="22"/>
              </w:rPr>
            </w:pPr>
            <w:r>
              <w:rPr>
                <w:rFonts w:ascii="Arial" w:hAnsi="Arial"/>
                <w:b/>
                <w:sz w:val="22"/>
              </w:rPr>
              <w:t>Psychological Formulation</w:t>
            </w:r>
          </w:p>
        </w:tc>
      </w:tr>
      <w:tr w:rsidR="00F86784" w:rsidTr="00905052">
        <w:trPr>
          <w:gridBefore w:val="1"/>
          <w:wBefore w:w="34" w:type="dxa"/>
          <w:cantSplit/>
          <w:trHeight w:val="672"/>
        </w:trPr>
        <w:tc>
          <w:tcPr>
            <w:tcW w:w="534" w:type="dxa"/>
            <w:vMerge/>
          </w:tcPr>
          <w:p w:rsidR="00F86784" w:rsidRDefault="00F86784">
            <w:pPr>
              <w:pStyle w:val="BodyText"/>
              <w:rPr>
                <w:b/>
              </w:rPr>
            </w:pPr>
          </w:p>
        </w:tc>
        <w:tc>
          <w:tcPr>
            <w:tcW w:w="5528" w:type="dxa"/>
            <w:gridSpan w:val="3"/>
          </w:tcPr>
          <w:p w:rsidR="00F86784" w:rsidRDefault="00F86784">
            <w:pPr>
              <w:pStyle w:val="BodyText"/>
              <w:numPr>
                <w:ilvl w:val="0"/>
                <w:numId w:val="12"/>
              </w:numPr>
            </w:pPr>
            <w:r>
              <w:t xml:space="preserve">Generate and test hypotheses </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5528" w:type="dxa"/>
            <w:gridSpan w:val="3"/>
          </w:tcPr>
          <w:p w:rsidR="00F86784" w:rsidRDefault="00F86784">
            <w:pPr>
              <w:pStyle w:val="BodyText"/>
              <w:numPr>
                <w:ilvl w:val="0"/>
                <w:numId w:val="12"/>
              </w:numPr>
            </w:pPr>
            <w:r>
              <w:t>Develop formulations of presenting problems or situations which:</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5528" w:type="dxa"/>
            <w:gridSpan w:val="3"/>
          </w:tcPr>
          <w:p w:rsidR="00905052" w:rsidRDefault="00F86784" w:rsidP="00905052">
            <w:pPr>
              <w:pStyle w:val="BodyText"/>
              <w:numPr>
                <w:ilvl w:val="0"/>
                <w:numId w:val="86"/>
              </w:numPr>
              <w:tabs>
                <w:tab w:val="clear" w:pos="1080"/>
                <w:tab w:val="num" w:pos="600"/>
              </w:tabs>
              <w:ind w:left="742" w:hanging="283"/>
            </w:pPr>
            <w:r>
              <w:t xml:space="preserve"> Provide coherent rationale for procedures and</w:t>
            </w:r>
          </w:p>
          <w:p w:rsidR="00F86784" w:rsidRDefault="00F86784">
            <w:pPr>
              <w:pStyle w:val="BodyText"/>
              <w:ind w:left="99"/>
            </w:pPr>
            <w:r>
              <w:t>interventions</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5528" w:type="dxa"/>
            <w:gridSpan w:val="3"/>
          </w:tcPr>
          <w:p w:rsidR="00905052" w:rsidRDefault="00F86784" w:rsidP="00905052">
            <w:pPr>
              <w:pStyle w:val="BodyText"/>
              <w:numPr>
                <w:ilvl w:val="0"/>
                <w:numId w:val="86"/>
              </w:numPr>
              <w:tabs>
                <w:tab w:val="clear" w:pos="1080"/>
                <w:tab w:val="num" w:pos="742"/>
              </w:tabs>
              <w:ind w:hanging="621"/>
            </w:pPr>
            <w:r>
              <w:t>Utilise and apply relevant academic</w:t>
            </w:r>
          </w:p>
          <w:p w:rsidR="00F86784" w:rsidRDefault="00F86784">
            <w:pPr>
              <w:pStyle w:val="BodyText"/>
              <w:ind w:left="99"/>
            </w:pPr>
            <w:r>
              <w:t>knowledge to understand problems</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672"/>
        </w:trPr>
        <w:tc>
          <w:tcPr>
            <w:tcW w:w="534" w:type="dxa"/>
            <w:vMerge/>
          </w:tcPr>
          <w:p w:rsidR="00F86784" w:rsidRDefault="00F86784">
            <w:pPr>
              <w:pStyle w:val="BodyText"/>
              <w:rPr>
                <w:b/>
              </w:rPr>
            </w:pPr>
          </w:p>
        </w:tc>
        <w:tc>
          <w:tcPr>
            <w:tcW w:w="5528" w:type="dxa"/>
            <w:gridSpan w:val="3"/>
          </w:tcPr>
          <w:p w:rsidR="00905052" w:rsidRDefault="00F86784" w:rsidP="00905052">
            <w:pPr>
              <w:pStyle w:val="BodyText"/>
              <w:numPr>
                <w:ilvl w:val="0"/>
                <w:numId w:val="87"/>
              </w:numPr>
              <w:tabs>
                <w:tab w:val="clear" w:pos="1080"/>
                <w:tab w:val="num" w:pos="742"/>
              </w:tabs>
              <w:ind w:hanging="621"/>
            </w:pPr>
            <w:r>
              <w:t>Incorporates interpersonal, societal, cultural</w:t>
            </w:r>
          </w:p>
          <w:p w:rsidR="00F86784" w:rsidRDefault="00F86784">
            <w:pPr>
              <w:pStyle w:val="BodyText"/>
              <w:ind w:left="99"/>
            </w:pPr>
            <w:r>
              <w:t>and biological factors as appropriate</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5528" w:type="dxa"/>
            <w:gridSpan w:val="3"/>
          </w:tcPr>
          <w:p w:rsidR="00F86784" w:rsidRDefault="00F86784" w:rsidP="00F86784">
            <w:pPr>
              <w:pStyle w:val="BodyText"/>
              <w:numPr>
                <w:ilvl w:val="0"/>
                <w:numId w:val="86"/>
              </w:numPr>
              <w:tabs>
                <w:tab w:val="clear" w:pos="1080"/>
                <w:tab w:val="num" w:pos="600"/>
              </w:tabs>
              <w:ind w:left="742" w:hanging="283"/>
            </w:pPr>
            <w:r>
              <w:t>Select appropriate therapeutic approach or method of intervention</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5528" w:type="dxa"/>
            <w:gridSpan w:val="3"/>
          </w:tcPr>
          <w:p w:rsidR="00905052" w:rsidRDefault="00F86784" w:rsidP="00905052">
            <w:pPr>
              <w:pStyle w:val="BodyText"/>
              <w:numPr>
                <w:ilvl w:val="0"/>
                <w:numId w:val="86"/>
              </w:numPr>
              <w:tabs>
                <w:tab w:val="clear" w:pos="1080"/>
                <w:tab w:val="num" w:pos="600"/>
              </w:tabs>
              <w:ind w:left="742" w:hanging="283"/>
            </w:pPr>
            <w:r>
              <w:t xml:space="preserve"> Using formulations with clients to facilitate</w:t>
            </w:r>
          </w:p>
          <w:p w:rsidR="00F86784" w:rsidRDefault="00F86784">
            <w:pPr>
              <w:pStyle w:val="BodyText"/>
              <w:ind w:left="99"/>
            </w:pPr>
            <w:r>
              <w:t>their understanding of their experience</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5528" w:type="dxa"/>
            <w:gridSpan w:val="3"/>
          </w:tcPr>
          <w:p w:rsidR="00905052" w:rsidRDefault="00F86784" w:rsidP="00905052">
            <w:pPr>
              <w:pStyle w:val="BodyText"/>
              <w:numPr>
                <w:ilvl w:val="0"/>
                <w:numId w:val="90"/>
              </w:numPr>
              <w:tabs>
                <w:tab w:val="clear" w:pos="720"/>
                <w:tab w:val="num" w:pos="459"/>
              </w:tabs>
              <w:ind w:left="317" w:hanging="284"/>
            </w:pPr>
            <w:r>
              <w:t>Using formulations to plan appropriate</w:t>
            </w:r>
          </w:p>
          <w:p w:rsidR="00905052" w:rsidRDefault="00F86784" w:rsidP="00905052">
            <w:pPr>
              <w:pStyle w:val="BodyText"/>
              <w:ind w:left="99"/>
            </w:pPr>
            <w:r>
              <w:t>interventions that take the client’s perspective</w:t>
            </w:r>
          </w:p>
          <w:p w:rsidR="00F86784" w:rsidRDefault="00F86784">
            <w:pPr>
              <w:pStyle w:val="BodyText"/>
              <w:ind w:left="99"/>
            </w:pPr>
            <w:r>
              <w:t>into account</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p w:rsidR="00F86784" w:rsidRDefault="00F86784">
            <w:pPr>
              <w:pStyle w:val="BodyText"/>
            </w:pPr>
          </w:p>
          <w:p w:rsidR="00F86784" w:rsidRDefault="00F86784">
            <w:pPr>
              <w:pStyle w:val="BodyText"/>
            </w:pPr>
          </w:p>
        </w:tc>
      </w:tr>
      <w:tr w:rsidR="00F86784" w:rsidTr="00905052">
        <w:trPr>
          <w:gridBefore w:val="1"/>
          <w:wBefore w:w="34" w:type="dxa"/>
          <w:cantSplit/>
          <w:trHeight w:val="225"/>
        </w:trPr>
        <w:tc>
          <w:tcPr>
            <w:tcW w:w="534" w:type="dxa"/>
            <w:vMerge w:val="restart"/>
            <w:tcBorders>
              <w:bottom w:val="single" w:sz="4" w:space="0" w:color="auto"/>
            </w:tcBorders>
          </w:tcPr>
          <w:p w:rsidR="00F86784" w:rsidRDefault="00F86784">
            <w:pPr>
              <w:pStyle w:val="BodyText"/>
              <w:rPr>
                <w:rFonts w:ascii="Arial" w:hAnsi="Arial"/>
                <w:b/>
              </w:rPr>
            </w:pPr>
            <w:r>
              <w:rPr>
                <w:rFonts w:ascii="Arial" w:hAnsi="Arial"/>
                <w:b/>
              </w:rPr>
              <w:t>A</w:t>
            </w:r>
          </w:p>
        </w:tc>
        <w:tc>
          <w:tcPr>
            <w:tcW w:w="5528" w:type="dxa"/>
            <w:gridSpan w:val="3"/>
            <w:vMerge w:val="restart"/>
            <w:tcBorders>
              <w:top w:val="single" w:sz="6" w:space="0" w:color="auto"/>
            </w:tcBorders>
            <w:shd w:val="pct15" w:color="auto" w:fill="FFFFFF"/>
          </w:tcPr>
          <w:p w:rsidR="00F86784" w:rsidRDefault="00F86784">
            <w:pPr>
              <w:pStyle w:val="BodyText"/>
              <w:jc w:val="center"/>
              <w:rPr>
                <w:rFonts w:ascii="Arial" w:hAnsi="Arial"/>
                <w:b/>
              </w:rPr>
            </w:pPr>
            <w:r>
              <w:rPr>
                <w:rFonts w:ascii="Arial" w:hAnsi="Arial"/>
                <w:b/>
              </w:rPr>
              <w:t>CORE SKILLS (cont.)</w:t>
            </w:r>
          </w:p>
        </w:tc>
        <w:tc>
          <w:tcPr>
            <w:tcW w:w="3969" w:type="dxa"/>
            <w:gridSpan w:val="6"/>
            <w:tcBorders>
              <w:top w:val="single" w:sz="6" w:space="0" w:color="auto"/>
            </w:tcBorders>
            <w:shd w:val="pct15" w:color="auto" w:fill="FFFFFF"/>
          </w:tcPr>
          <w:p w:rsidR="00F86784" w:rsidRDefault="00F86784">
            <w:pPr>
              <w:pStyle w:val="BodyText"/>
              <w:jc w:val="center"/>
              <w:rPr>
                <w:rFonts w:ascii="Arial" w:hAnsi="Arial"/>
                <w:b/>
                <w:sz w:val="22"/>
              </w:rPr>
            </w:pPr>
            <w:r>
              <w:rPr>
                <w:rFonts w:ascii="Arial" w:hAnsi="Arial"/>
                <w:b/>
                <w:sz w:val="22"/>
              </w:rPr>
              <w:t>PLACEMENT</w:t>
            </w:r>
          </w:p>
        </w:tc>
      </w:tr>
      <w:tr w:rsidR="00F86784" w:rsidTr="00905052">
        <w:trPr>
          <w:gridBefore w:val="1"/>
          <w:wBefore w:w="34" w:type="dxa"/>
          <w:cantSplit/>
          <w:trHeight w:val="225"/>
        </w:trPr>
        <w:tc>
          <w:tcPr>
            <w:tcW w:w="534" w:type="dxa"/>
            <w:vMerge/>
            <w:tcBorders>
              <w:bottom w:val="single" w:sz="4" w:space="0" w:color="auto"/>
            </w:tcBorders>
          </w:tcPr>
          <w:p w:rsidR="00F86784" w:rsidRDefault="00F86784">
            <w:pPr>
              <w:pStyle w:val="BodyText"/>
              <w:rPr>
                <w:rFonts w:ascii="Arial" w:hAnsi="Arial"/>
                <w:b/>
              </w:rPr>
            </w:pPr>
          </w:p>
        </w:tc>
        <w:tc>
          <w:tcPr>
            <w:tcW w:w="5528" w:type="dxa"/>
            <w:gridSpan w:val="3"/>
            <w:vMerge/>
            <w:shd w:val="pct15" w:color="auto" w:fill="FFFFFF"/>
          </w:tcPr>
          <w:p w:rsidR="00F86784" w:rsidRDefault="00F86784">
            <w:pPr>
              <w:pStyle w:val="BodyText"/>
              <w:jc w:val="center"/>
              <w:rPr>
                <w:rFonts w:ascii="Arial" w:hAnsi="Arial"/>
                <w:b/>
              </w:rPr>
            </w:pPr>
          </w:p>
        </w:tc>
        <w:tc>
          <w:tcPr>
            <w:tcW w:w="709" w:type="dxa"/>
            <w:shd w:val="pct15" w:color="auto" w:fill="FFFFFF"/>
          </w:tcPr>
          <w:p w:rsidR="00F86784" w:rsidRDefault="00F86784">
            <w:pPr>
              <w:pStyle w:val="BodyText"/>
              <w:jc w:val="center"/>
              <w:rPr>
                <w:rFonts w:ascii="Arial" w:hAnsi="Arial"/>
                <w:b/>
              </w:rPr>
            </w:pPr>
            <w:r>
              <w:rPr>
                <w:rFonts w:ascii="Arial" w:hAnsi="Arial"/>
                <w:b/>
              </w:rPr>
              <w:t>1</w:t>
            </w:r>
          </w:p>
        </w:tc>
        <w:tc>
          <w:tcPr>
            <w:tcW w:w="614" w:type="dxa"/>
            <w:shd w:val="pct15" w:color="auto" w:fill="FFFFFF"/>
          </w:tcPr>
          <w:p w:rsidR="00F86784" w:rsidRDefault="00F86784">
            <w:pPr>
              <w:pStyle w:val="BodyText"/>
              <w:jc w:val="center"/>
              <w:rPr>
                <w:rFonts w:ascii="Arial" w:hAnsi="Arial"/>
                <w:b/>
              </w:rPr>
            </w:pPr>
            <w:r>
              <w:rPr>
                <w:rFonts w:ascii="Arial" w:hAnsi="Arial"/>
                <w:b/>
              </w:rPr>
              <w:t>2</w:t>
            </w:r>
          </w:p>
        </w:tc>
        <w:tc>
          <w:tcPr>
            <w:tcW w:w="661" w:type="dxa"/>
            <w:shd w:val="pct15" w:color="auto" w:fill="FFFFFF"/>
          </w:tcPr>
          <w:p w:rsidR="00F86784" w:rsidRDefault="00F86784">
            <w:pPr>
              <w:pStyle w:val="BodyText"/>
              <w:jc w:val="center"/>
              <w:rPr>
                <w:rFonts w:ascii="Arial" w:hAnsi="Arial"/>
                <w:b/>
              </w:rPr>
            </w:pPr>
            <w:r>
              <w:rPr>
                <w:rFonts w:ascii="Arial" w:hAnsi="Arial"/>
                <w:b/>
              </w:rPr>
              <w:t>3</w:t>
            </w:r>
          </w:p>
        </w:tc>
        <w:tc>
          <w:tcPr>
            <w:tcW w:w="662" w:type="dxa"/>
            <w:shd w:val="pct15" w:color="auto" w:fill="FFFFFF"/>
          </w:tcPr>
          <w:p w:rsidR="00F86784" w:rsidRDefault="00F86784">
            <w:pPr>
              <w:pStyle w:val="BodyText"/>
              <w:jc w:val="center"/>
              <w:rPr>
                <w:rFonts w:ascii="Arial" w:hAnsi="Arial"/>
                <w:b/>
              </w:rPr>
            </w:pPr>
            <w:r>
              <w:rPr>
                <w:rFonts w:ascii="Arial" w:hAnsi="Arial"/>
                <w:b/>
              </w:rPr>
              <w:t>4</w:t>
            </w:r>
          </w:p>
        </w:tc>
        <w:tc>
          <w:tcPr>
            <w:tcW w:w="661" w:type="dxa"/>
            <w:shd w:val="pct15" w:color="auto" w:fill="FFFFFF"/>
          </w:tcPr>
          <w:p w:rsidR="00F86784" w:rsidRDefault="00F86784">
            <w:pPr>
              <w:pStyle w:val="BodyText"/>
              <w:jc w:val="center"/>
              <w:rPr>
                <w:rFonts w:ascii="Arial" w:hAnsi="Arial"/>
                <w:b/>
              </w:rPr>
            </w:pPr>
            <w:r>
              <w:rPr>
                <w:rFonts w:ascii="Arial" w:hAnsi="Arial"/>
                <w:b/>
              </w:rPr>
              <w:t>5</w:t>
            </w:r>
          </w:p>
        </w:tc>
        <w:tc>
          <w:tcPr>
            <w:tcW w:w="662" w:type="dxa"/>
            <w:shd w:val="pct15" w:color="auto" w:fill="FFFFFF"/>
          </w:tcPr>
          <w:p w:rsidR="00F86784" w:rsidRDefault="00F86784">
            <w:pPr>
              <w:pStyle w:val="BodyText"/>
              <w:jc w:val="center"/>
              <w:rPr>
                <w:rFonts w:ascii="Arial" w:hAnsi="Arial"/>
                <w:b/>
              </w:rPr>
            </w:pPr>
            <w:r>
              <w:rPr>
                <w:rFonts w:ascii="Arial" w:hAnsi="Arial"/>
                <w:b/>
              </w:rPr>
              <w:t>6</w:t>
            </w:r>
          </w:p>
        </w:tc>
      </w:tr>
      <w:tr w:rsidR="00F86784" w:rsidTr="00905052">
        <w:trPr>
          <w:gridBefore w:val="1"/>
          <w:wBefore w:w="34" w:type="dxa"/>
          <w:cantSplit/>
          <w:trHeight w:val="455"/>
        </w:trPr>
        <w:tc>
          <w:tcPr>
            <w:tcW w:w="534" w:type="dxa"/>
            <w:vMerge/>
            <w:tcBorders>
              <w:bottom w:val="single" w:sz="4" w:space="0" w:color="auto"/>
            </w:tcBorders>
          </w:tcPr>
          <w:p w:rsidR="00F86784" w:rsidRDefault="00F86784">
            <w:pPr>
              <w:pStyle w:val="BodyText"/>
              <w:rPr>
                <w:b/>
              </w:rPr>
            </w:pPr>
          </w:p>
        </w:tc>
        <w:tc>
          <w:tcPr>
            <w:tcW w:w="5528" w:type="dxa"/>
            <w:gridSpan w:val="3"/>
          </w:tcPr>
          <w:p w:rsidR="00F86784" w:rsidRDefault="00F86784" w:rsidP="00F86784">
            <w:pPr>
              <w:pStyle w:val="BodyText"/>
              <w:numPr>
                <w:ilvl w:val="0"/>
                <w:numId w:val="90"/>
              </w:numPr>
              <w:tabs>
                <w:tab w:val="clear" w:pos="720"/>
                <w:tab w:val="num" w:pos="317"/>
              </w:tabs>
              <w:ind w:left="317" w:hanging="317"/>
            </w:pPr>
            <w:r>
              <w:t xml:space="preserve">Using formulations to assist multi-professional communication and the understanding of clients and their care </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455"/>
        </w:trPr>
        <w:tc>
          <w:tcPr>
            <w:tcW w:w="534" w:type="dxa"/>
            <w:vMerge/>
            <w:tcBorders>
              <w:bottom w:val="single" w:sz="4" w:space="0" w:color="auto"/>
            </w:tcBorders>
          </w:tcPr>
          <w:p w:rsidR="00F86784" w:rsidRDefault="00F86784">
            <w:pPr>
              <w:pStyle w:val="BodyText"/>
              <w:rPr>
                <w:b/>
              </w:rPr>
            </w:pPr>
          </w:p>
        </w:tc>
        <w:tc>
          <w:tcPr>
            <w:tcW w:w="5528" w:type="dxa"/>
            <w:gridSpan w:val="3"/>
          </w:tcPr>
          <w:p w:rsidR="00905052" w:rsidRDefault="00F86784" w:rsidP="00905052">
            <w:pPr>
              <w:pStyle w:val="BodyText"/>
              <w:numPr>
                <w:ilvl w:val="0"/>
                <w:numId w:val="90"/>
              </w:numPr>
              <w:tabs>
                <w:tab w:val="clear" w:pos="720"/>
                <w:tab w:val="num" w:pos="317"/>
              </w:tabs>
              <w:ind w:left="317" w:hanging="317"/>
            </w:pPr>
            <w:r>
              <w:t>Revising formulations in the light of ongoing</w:t>
            </w:r>
          </w:p>
          <w:p w:rsidR="00905052" w:rsidRDefault="00F86784" w:rsidP="00905052">
            <w:pPr>
              <w:pStyle w:val="BodyText"/>
              <w:ind w:left="99"/>
            </w:pPr>
            <w:r>
              <w:t>intervention and, where necessary,</w:t>
            </w:r>
          </w:p>
          <w:p w:rsidR="00F86784" w:rsidRDefault="00F86784">
            <w:pPr>
              <w:pStyle w:val="BodyText"/>
              <w:ind w:left="99"/>
            </w:pPr>
            <w:r>
              <w:t xml:space="preserve"> reformulating the problem</w:t>
            </w:r>
          </w:p>
        </w:tc>
        <w:tc>
          <w:tcPr>
            <w:tcW w:w="709" w:type="dxa"/>
          </w:tcPr>
          <w:p w:rsidR="00F86784" w:rsidRDefault="00F86784">
            <w:pPr>
              <w:pStyle w:val="BodyText"/>
            </w:pPr>
            <w:r>
              <w:t xml:space="preserve"> </w:t>
            </w: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gridBefore w:val="1"/>
          <w:wBefore w:w="34" w:type="dxa"/>
          <w:cantSplit/>
          <w:trHeight w:val="672"/>
        </w:trPr>
        <w:tc>
          <w:tcPr>
            <w:tcW w:w="534" w:type="dxa"/>
            <w:vMerge/>
            <w:tcBorders>
              <w:bottom w:val="single" w:sz="4" w:space="0" w:color="auto"/>
            </w:tcBorders>
          </w:tcPr>
          <w:p w:rsidR="00F86784" w:rsidRDefault="00F86784">
            <w:pPr>
              <w:pStyle w:val="BodyText"/>
              <w:rPr>
                <w:b/>
              </w:rPr>
            </w:pPr>
          </w:p>
        </w:tc>
        <w:tc>
          <w:tcPr>
            <w:tcW w:w="5528" w:type="dxa"/>
            <w:gridSpan w:val="3"/>
            <w:tcBorders>
              <w:bottom w:val="single" w:sz="6" w:space="0" w:color="auto"/>
            </w:tcBorders>
          </w:tcPr>
          <w:p w:rsidR="00905052" w:rsidRDefault="00F86784" w:rsidP="00905052">
            <w:pPr>
              <w:pStyle w:val="BodyText"/>
              <w:numPr>
                <w:ilvl w:val="0"/>
                <w:numId w:val="91"/>
              </w:numPr>
              <w:tabs>
                <w:tab w:val="clear" w:pos="819"/>
                <w:tab w:val="num" w:pos="317"/>
              </w:tabs>
              <w:ind w:left="317"/>
            </w:pPr>
            <w:r>
              <w:t>Agreeing goals and negotiating appropriate</w:t>
            </w:r>
          </w:p>
          <w:p w:rsidR="00F86784" w:rsidRDefault="00F86784">
            <w:pPr>
              <w:pStyle w:val="BodyText"/>
              <w:ind w:left="99"/>
            </w:pPr>
            <w:r>
              <w:t>intervention plans</w:t>
            </w:r>
          </w:p>
        </w:tc>
        <w:tc>
          <w:tcPr>
            <w:tcW w:w="709" w:type="dxa"/>
            <w:tcBorders>
              <w:bottom w:val="single" w:sz="6" w:space="0" w:color="auto"/>
            </w:tcBorders>
          </w:tcPr>
          <w:p w:rsidR="00F86784" w:rsidRDefault="00F86784">
            <w:pPr>
              <w:pStyle w:val="BodyText"/>
            </w:pPr>
          </w:p>
        </w:tc>
        <w:tc>
          <w:tcPr>
            <w:tcW w:w="614" w:type="dxa"/>
            <w:tcBorders>
              <w:bottom w:val="single" w:sz="6" w:space="0" w:color="auto"/>
            </w:tcBorders>
          </w:tcPr>
          <w:p w:rsidR="00F86784" w:rsidRDefault="00F86784">
            <w:pPr>
              <w:pStyle w:val="BodyText"/>
            </w:pPr>
          </w:p>
        </w:tc>
        <w:tc>
          <w:tcPr>
            <w:tcW w:w="661" w:type="dxa"/>
            <w:tcBorders>
              <w:bottom w:val="single" w:sz="6" w:space="0" w:color="auto"/>
            </w:tcBorders>
          </w:tcPr>
          <w:p w:rsidR="00F86784" w:rsidRDefault="00F86784">
            <w:pPr>
              <w:pStyle w:val="BodyText"/>
            </w:pPr>
          </w:p>
        </w:tc>
        <w:tc>
          <w:tcPr>
            <w:tcW w:w="662" w:type="dxa"/>
            <w:tcBorders>
              <w:bottom w:val="single" w:sz="6" w:space="0" w:color="auto"/>
            </w:tcBorders>
          </w:tcPr>
          <w:p w:rsidR="00F86784" w:rsidRDefault="00F86784">
            <w:pPr>
              <w:pStyle w:val="BodyText"/>
            </w:pPr>
          </w:p>
        </w:tc>
        <w:tc>
          <w:tcPr>
            <w:tcW w:w="661" w:type="dxa"/>
            <w:tcBorders>
              <w:bottom w:val="single" w:sz="6" w:space="0" w:color="auto"/>
            </w:tcBorders>
          </w:tcPr>
          <w:p w:rsidR="00F86784" w:rsidRDefault="00F86784">
            <w:pPr>
              <w:pStyle w:val="BodyText"/>
            </w:pPr>
          </w:p>
        </w:tc>
        <w:tc>
          <w:tcPr>
            <w:tcW w:w="662" w:type="dxa"/>
            <w:tcBorders>
              <w:bottom w:val="single" w:sz="6" w:space="0" w:color="auto"/>
            </w:tcBorders>
          </w:tcPr>
          <w:p w:rsidR="00F86784" w:rsidRDefault="00F86784">
            <w:pPr>
              <w:pStyle w:val="BodyText"/>
            </w:pPr>
          </w:p>
        </w:tc>
      </w:tr>
      <w:tr w:rsidR="00F86784" w:rsidTr="00905052">
        <w:trPr>
          <w:gridBefore w:val="1"/>
          <w:wBefore w:w="34" w:type="dxa"/>
          <w:cantSplit/>
          <w:trHeight w:val="304"/>
        </w:trPr>
        <w:tc>
          <w:tcPr>
            <w:tcW w:w="10031" w:type="dxa"/>
            <w:gridSpan w:val="10"/>
            <w:tcBorders>
              <w:bottom w:val="nil"/>
            </w:tcBorders>
            <w:shd w:val="diagStripe" w:color="auto" w:fill="auto"/>
          </w:tcPr>
          <w:p w:rsidR="00F86784" w:rsidRDefault="00F86784">
            <w:pPr>
              <w:pStyle w:val="BodyText"/>
            </w:pPr>
          </w:p>
        </w:tc>
      </w:tr>
      <w:tr w:rsidR="00F86784" w:rsidTr="00905052">
        <w:trPr>
          <w:gridBefore w:val="1"/>
          <w:wBefore w:w="34" w:type="dxa"/>
          <w:cantSplit/>
          <w:trHeight w:val="407"/>
        </w:trPr>
        <w:tc>
          <w:tcPr>
            <w:tcW w:w="534" w:type="dxa"/>
            <w:vMerge w:val="restart"/>
          </w:tcPr>
          <w:p w:rsidR="00F86784" w:rsidRDefault="00F86784">
            <w:pPr>
              <w:pStyle w:val="BodyText"/>
              <w:rPr>
                <w:rFonts w:ascii="Arial" w:hAnsi="Arial"/>
                <w:b/>
                <w:sz w:val="22"/>
              </w:rPr>
            </w:pPr>
            <w:r>
              <w:rPr>
                <w:rFonts w:ascii="Arial" w:hAnsi="Arial"/>
                <w:b/>
                <w:sz w:val="22"/>
              </w:rPr>
              <w:t>3.</w:t>
            </w:r>
          </w:p>
        </w:tc>
        <w:tc>
          <w:tcPr>
            <w:tcW w:w="9497" w:type="dxa"/>
            <w:gridSpan w:val="9"/>
          </w:tcPr>
          <w:p w:rsidR="00F86784" w:rsidRDefault="00F86784">
            <w:pPr>
              <w:pStyle w:val="BodyText"/>
              <w:rPr>
                <w:rFonts w:ascii="Arial" w:hAnsi="Arial"/>
                <w:b/>
                <w:sz w:val="22"/>
              </w:rPr>
            </w:pPr>
            <w:r>
              <w:rPr>
                <w:rFonts w:ascii="Arial" w:hAnsi="Arial"/>
                <w:b/>
                <w:sz w:val="22"/>
              </w:rPr>
              <w:t>Psychological Intervention</w:t>
            </w: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9497" w:type="dxa"/>
            <w:gridSpan w:val="9"/>
          </w:tcPr>
          <w:p w:rsidR="00F86784" w:rsidRDefault="00F86784">
            <w:pPr>
              <w:pStyle w:val="BodyText"/>
              <w:numPr>
                <w:ilvl w:val="0"/>
                <w:numId w:val="13"/>
              </w:numPr>
            </w:pPr>
            <w:r>
              <w:t>On the basis of a formulation, implementing psychological therapy or other interventions appropriate to the presenting problem and to the psychological and social circumstances of the client(s) and to do this in a collaborative manner with:</w:t>
            </w:r>
          </w:p>
        </w:tc>
      </w:tr>
      <w:tr w:rsidR="00F86784" w:rsidTr="00905052">
        <w:trPr>
          <w:gridBefore w:val="1"/>
          <w:wBefore w:w="34" w:type="dxa"/>
          <w:cantSplit/>
          <w:trHeight w:val="455"/>
        </w:trPr>
        <w:tc>
          <w:tcPr>
            <w:tcW w:w="534" w:type="dxa"/>
            <w:vMerge/>
            <w:tcBorders>
              <w:right w:val="single" w:sz="6" w:space="0" w:color="auto"/>
            </w:tcBorders>
          </w:tcPr>
          <w:p w:rsidR="00F86784" w:rsidRDefault="00F86784">
            <w:pPr>
              <w:pStyle w:val="BodyText"/>
              <w:rPr>
                <w:b/>
              </w:rPr>
            </w:pPr>
          </w:p>
        </w:tc>
        <w:tc>
          <w:tcPr>
            <w:tcW w:w="283" w:type="dxa"/>
            <w:tcBorders>
              <w:top w:val="nil"/>
              <w:left w:val="single" w:sz="6" w:space="0" w:color="auto"/>
              <w:right w:val="nil"/>
            </w:tcBorders>
          </w:tcPr>
          <w:p w:rsidR="00F86784" w:rsidRDefault="00F86784">
            <w:pPr>
              <w:pStyle w:val="BodyText"/>
            </w:pPr>
          </w:p>
        </w:tc>
        <w:tc>
          <w:tcPr>
            <w:tcW w:w="5245" w:type="dxa"/>
            <w:gridSpan w:val="2"/>
            <w:tcBorders>
              <w:left w:val="nil"/>
              <w:right w:val="single" w:sz="6" w:space="0" w:color="auto"/>
            </w:tcBorders>
          </w:tcPr>
          <w:p w:rsidR="00F86784" w:rsidRDefault="00F86784">
            <w:pPr>
              <w:pStyle w:val="BodyText"/>
              <w:numPr>
                <w:ilvl w:val="0"/>
                <w:numId w:val="14"/>
              </w:numPr>
            </w:pPr>
            <w:r>
              <w:t>Individuals</w:t>
            </w:r>
          </w:p>
        </w:tc>
        <w:tc>
          <w:tcPr>
            <w:tcW w:w="709" w:type="dxa"/>
            <w:tcBorders>
              <w:left w:val="single" w:sz="6" w:space="0" w:color="auto"/>
              <w:right w:val="single" w:sz="6" w:space="0" w:color="auto"/>
            </w:tcBorders>
          </w:tcPr>
          <w:p w:rsidR="00F86784" w:rsidRDefault="00F86784">
            <w:pPr>
              <w:pStyle w:val="BodyText"/>
            </w:pPr>
          </w:p>
        </w:tc>
        <w:tc>
          <w:tcPr>
            <w:tcW w:w="614" w:type="dxa"/>
            <w:tcBorders>
              <w:left w:val="single" w:sz="6" w:space="0" w:color="auto"/>
              <w:right w:val="single" w:sz="6" w:space="0" w:color="auto"/>
            </w:tcBorders>
          </w:tcPr>
          <w:p w:rsidR="00F86784" w:rsidRDefault="00F86784">
            <w:pPr>
              <w:pStyle w:val="BodyText"/>
            </w:pPr>
          </w:p>
        </w:tc>
        <w:tc>
          <w:tcPr>
            <w:tcW w:w="661" w:type="dxa"/>
            <w:tcBorders>
              <w:left w:val="single" w:sz="6" w:space="0" w:color="auto"/>
              <w:right w:val="single" w:sz="6" w:space="0" w:color="auto"/>
            </w:tcBorders>
          </w:tcPr>
          <w:p w:rsidR="00F86784" w:rsidRDefault="00F86784">
            <w:pPr>
              <w:pStyle w:val="BodyText"/>
            </w:pPr>
          </w:p>
        </w:tc>
        <w:tc>
          <w:tcPr>
            <w:tcW w:w="662" w:type="dxa"/>
            <w:tcBorders>
              <w:left w:val="single" w:sz="6" w:space="0" w:color="auto"/>
              <w:right w:val="single" w:sz="6" w:space="0" w:color="auto"/>
            </w:tcBorders>
          </w:tcPr>
          <w:p w:rsidR="00F86784" w:rsidRDefault="00F86784">
            <w:pPr>
              <w:pStyle w:val="BodyText"/>
            </w:pPr>
          </w:p>
        </w:tc>
        <w:tc>
          <w:tcPr>
            <w:tcW w:w="661" w:type="dxa"/>
            <w:tcBorders>
              <w:left w:val="single" w:sz="6" w:space="0" w:color="auto"/>
              <w:right w:val="single" w:sz="6" w:space="0" w:color="auto"/>
            </w:tcBorders>
          </w:tcPr>
          <w:p w:rsidR="00F86784" w:rsidRDefault="00F86784">
            <w:pPr>
              <w:pStyle w:val="BodyText"/>
            </w:pPr>
          </w:p>
        </w:tc>
        <w:tc>
          <w:tcPr>
            <w:tcW w:w="662" w:type="dxa"/>
            <w:tcBorders>
              <w:left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283" w:type="dxa"/>
            <w:tcBorders>
              <w:left w:val="single" w:sz="6" w:space="0" w:color="auto"/>
              <w:bottom w:val="single" w:sz="6" w:space="0" w:color="auto"/>
              <w:right w:val="nil"/>
            </w:tcBorders>
          </w:tcPr>
          <w:p w:rsidR="00F86784" w:rsidRDefault="00F86784">
            <w:pPr>
              <w:pStyle w:val="BodyText"/>
            </w:pPr>
          </w:p>
        </w:tc>
        <w:tc>
          <w:tcPr>
            <w:tcW w:w="5245" w:type="dxa"/>
            <w:gridSpan w:val="2"/>
            <w:tcBorders>
              <w:left w:val="nil"/>
              <w:bottom w:val="single" w:sz="6" w:space="0" w:color="auto"/>
              <w:right w:val="single" w:sz="6" w:space="0" w:color="auto"/>
            </w:tcBorders>
          </w:tcPr>
          <w:p w:rsidR="00F86784" w:rsidRDefault="00F86784">
            <w:pPr>
              <w:pStyle w:val="BodyText"/>
              <w:numPr>
                <w:ilvl w:val="0"/>
                <w:numId w:val="15"/>
              </w:numPr>
            </w:pPr>
            <w:r>
              <w:t>Couples, families or groups</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283" w:type="dxa"/>
            <w:tcBorders>
              <w:left w:val="single" w:sz="6" w:space="0" w:color="auto"/>
              <w:bottom w:val="nil"/>
              <w:right w:val="nil"/>
            </w:tcBorders>
          </w:tcPr>
          <w:p w:rsidR="00F86784" w:rsidRDefault="00F86784">
            <w:pPr>
              <w:pStyle w:val="BodyText"/>
            </w:pPr>
          </w:p>
        </w:tc>
        <w:tc>
          <w:tcPr>
            <w:tcW w:w="5245" w:type="dxa"/>
            <w:gridSpan w:val="2"/>
            <w:tcBorders>
              <w:left w:val="nil"/>
              <w:bottom w:val="single" w:sz="6" w:space="0" w:color="auto"/>
              <w:right w:val="single" w:sz="6" w:space="0" w:color="auto"/>
            </w:tcBorders>
          </w:tcPr>
          <w:p w:rsidR="00F86784" w:rsidRDefault="00F86784">
            <w:pPr>
              <w:pStyle w:val="BodyText"/>
              <w:numPr>
                <w:ilvl w:val="0"/>
                <w:numId w:val="15"/>
              </w:numPr>
            </w:pPr>
            <w:r>
              <w:t>Services/organisations</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5528" w:type="dxa"/>
            <w:gridSpan w:val="3"/>
            <w:tcBorders>
              <w:left w:val="single" w:sz="6" w:space="0" w:color="auto"/>
              <w:bottom w:val="nil"/>
              <w:right w:val="single" w:sz="6" w:space="0" w:color="auto"/>
            </w:tcBorders>
          </w:tcPr>
          <w:p w:rsidR="00F86784" w:rsidRDefault="00F86784" w:rsidP="00F86784">
            <w:pPr>
              <w:pStyle w:val="BodyText"/>
              <w:numPr>
                <w:ilvl w:val="0"/>
                <w:numId w:val="83"/>
              </w:numPr>
              <w:tabs>
                <w:tab w:val="clear" w:pos="1080"/>
              </w:tabs>
              <w:ind w:left="317" w:hanging="284"/>
            </w:pPr>
            <w:r>
              <w:t xml:space="preserve">Implementing interventions through and with other professions and/or with individuals who are formal (professional) carers for a client or who care for a client by virtue of family /partnership arrangements </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5528" w:type="dxa"/>
            <w:gridSpan w:val="3"/>
            <w:tcBorders>
              <w:left w:val="single" w:sz="6" w:space="0" w:color="auto"/>
              <w:bottom w:val="nil"/>
              <w:right w:val="single" w:sz="6" w:space="0" w:color="auto"/>
            </w:tcBorders>
          </w:tcPr>
          <w:p w:rsidR="00F86784" w:rsidRDefault="00F86784" w:rsidP="00F86784">
            <w:pPr>
              <w:pStyle w:val="BodyText"/>
              <w:numPr>
                <w:ilvl w:val="0"/>
                <w:numId w:val="83"/>
              </w:numPr>
              <w:tabs>
                <w:tab w:val="clear" w:pos="1080"/>
              </w:tabs>
              <w:ind w:left="317" w:hanging="284"/>
            </w:pPr>
            <w:r>
              <w:t xml:space="preserve">Recognising when (further) intervention is inappropriate, or unlikely to be helpful, and communicating this sensitively to clients and carers </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gridBefore w:val="1"/>
          <w:wBefore w:w="34" w:type="dxa"/>
          <w:cantSplit/>
          <w:trHeight w:val="304"/>
        </w:trPr>
        <w:tc>
          <w:tcPr>
            <w:tcW w:w="10031" w:type="dxa"/>
            <w:gridSpan w:val="10"/>
            <w:tcBorders>
              <w:bottom w:val="nil"/>
            </w:tcBorders>
            <w:shd w:val="diagStripe" w:color="auto" w:fill="auto"/>
          </w:tcPr>
          <w:p w:rsidR="00F86784" w:rsidRDefault="00F86784">
            <w:pPr>
              <w:pStyle w:val="BodyText"/>
            </w:pPr>
          </w:p>
        </w:tc>
      </w:tr>
      <w:tr w:rsidR="00F86784" w:rsidTr="00905052">
        <w:trPr>
          <w:gridBefore w:val="1"/>
          <w:wBefore w:w="34" w:type="dxa"/>
          <w:cantSplit/>
          <w:trHeight w:val="407"/>
        </w:trPr>
        <w:tc>
          <w:tcPr>
            <w:tcW w:w="534" w:type="dxa"/>
            <w:vMerge w:val="restart"/>
          </w:tcPr>
          <w:p w:rsidR="00F86784" w:rsidRDefault="00F86784">
            <w:pPr>
              <w:pStyle w:val="BodyText"/>
              <w:rPr>
                <w:rFonts w:ascii="Arial" w:hAnsi="Arial"/>
                <w:b/>
                <w:sz w:val="22"/>
              </w:rPr>
            </w:pPr>
            <w:r>
              <w:rPr>
                <w:rFonts w:ascii="Arial" w:hAnsi="Arial"/>
                <w:b/>
                <w:sz w:val="22"/>
              </w:rPr>
              <w:lastRenderedPageBreak/>
              <w:t>4.</w:t>
            </w:r>
          </w:p>
        </w:tc>
        <w:tc>
          <w:tcPr>
            <w:tcW w:w="9497" w:type="dxa"/>
            <w:gridSpan w:val="9"/>
          </w:tcPr>
          <w:p w:rsidR="00F86784" w:rsidRDefault="00F86784">
            <w:pPr>
              <w:pStyle w:val="BodyText"/>
              <w:rPr>
                <w:rFonts w:ascii="Arial" w:hAnsi="Arial"/>
                <w:b/>
                <w:sz w:val="22"/>
              </w:rPr>
            </w:pPr>
            <w:r>
              <w:rPr>
                <w:rFonts w:ascii="Arial" w:hAnsi="Arial"/>
                <w:b/>
                <w:sz w:val="22"/>
              </w:rPr>
              <w:t>Evaluation</w:t>
            </w:r>
          </w:p>
        </w:tc>
      </w:tr>
      <w:tr w:rsidR="00F86784" w:rsidTr="00905052">
        <w:trPr>
          <w:gridBefore w:val="1"/>
          <w:wBefore w:w="34" w:type="dxa"/>
          <w:cantSplit/>
          <w:trHeight w:val="455"/>
        </w:trPr>
        <w:tc>
          <w:tcPr>
            <w:tcW w:w="534" w:type="dxa"/>
            <w:vMerge/>
          </w:tcPr>
          <w:p w:rsidR="00F86784" w:rsidRDefault="00F86784">
            <w:pPr>
              <w:pStyle w:val="BodyText"/>
              <w:rPr>
                <w:b/>
              </w:rPr>
            </w:pPr>
          </w:p>
        </w:tc>
        <w:tc>
          <w:tcPr>
            <w:tcW w:w="9497" w:type="dxa"/>
            <w:gridSpan w:val="9"/>
          </w:tcPr>
          <w:p w:rsidR="00F86784" w:rsidRDefault="00F86784">
            <w:pPr>
              <w:pStyle w:val="BodyText"/>
              <w:numPr>
                <w:ilvl w:val="0"/>
                <w:numId w:val="13"/>
              </w:numPr>
            </w:pPr>
            <w:r>
              <w:t>Selecting and implementing appropriate methods to evaluate interventions and their:</w:t>
            </w:r>
          </w:p>
        </w:tc>
      </w:tr>
      <w:tr w:rsidR="00F86784" w:rsidTr="00905052">
        <w:trPr>
          <w:gridBefore w:val="1"/>
          <w:wBefore w:w="34" w:type="dxa"/>
          <w:cantSplit/>
          <w:trHeight w:val="455"/>
        </w:trPr>
        <w:tc>
          <w:tcPr>
            <w:tcW w:w="534" w:type="dxa"/>
            <w:vMerge/>
            <w:tcBorders>
              <w:right w:val="single" w:sz="6" w:space="0" w:color="auto"/>
            </w:tcBorders>
          </w:tcPr>
          <w:p w:rsidR="00F86784" w:rsidRDefault="00F86784">
            <w:pPr>
              <w:pStyle w:val="BodyText"/>
              <w:rPr>
                <w:b/>
              </w:rPr>
            </w:pPr>
          </w:p>
        </w:tc>
        <w:tc>
          <w:tcPr>
            <w:tcW w:w="425" w:type="dxa"/>
            <w:gridSpan w:val="2"/>
            <w:tcBorders>
              <w:top w:val="nil"/>
              <w:left w:val="single" w:sz="6" w:space="0" w:color="auto"/>
              <w:right w:val="nil"/>
            </w:tcBorders>
          </w:tcPr>
          <w:p w:rsidR="00F86784" w:rsidRDefault="00F86784">
            <w:pPr>
              <w:pStyle w:val="BodyText"/>
            </w:pPr>
          </w:p>
        </w:tc>
        <w:tc>
          <w:tcPr>
            <w:tcW w:w="5103" w:type="dxa"/>
            <w:tcBorders>
              <w:left w:val="nil"/>
              <w:right w:val="single" w:sz="6" w:space="0" w:color="auto"/>
            </w:tcBorders>
          </w:tcPr>
          <w:p w:rsidR="00F86784" w:rsidRDefault="00F86784">
            <w:pPr>
              <w:pStyle w:val="BodyText"/>
              <w:numPr>
                <w:ilvl w:val="0"/>
                <w:numId w:val="14"/>
              </w:numPr>
            </w:pPr>
            <w:r>
              <w:t>Effectiveness</w:t>
            </w:r>
          </w:p>
        </w:tc>
        <w:tc>
          <w:tcPr>
            <w:tcW w:w="709" w:type="dxa"/>
            <w:tcBorders>
              <w:left w:val="single" w:sz="6" w:space="0" w:color="auto"/>
              <w:right w:val="single" w:sz="6" w:space="0" w:color="auto"/>
            </w:tcBorders>
          </w:tcPr>
          <w:p w:rsidR="00F86784" w:rsidRDefault="00F86784">
            <w:pPr>
              <w:pStyle w:val="BodyText"/>
            </w:pPr>
          </w:p>
        </w:tc>
        <w:tc>
          <w:tcPr>
            <w:tcW w:w="614" w:type="dxa"/>
            <w:tcBorders>
              <w:left w:val="single" w:sz="6" w:space="0" w:color="auto"/>
              <w:right w:val="single" w:sz="6" w:space="0" w:color="auto"/>
            </w:tcBorders>
          </w:tcPr>
          <w:p w:rsidR="00F86784" w:rsidRDefault="00F86784">
            <w:pPr>
              <w:pStyle w:val="BodyText"/>
            </w:pPr>
          </w:p>
        </w:tc>
        <w:tc>
          <w:tcPr>
            <w:tcW w:w="661" w:type="dxa"/>
            <w:tcBorders>
              <w:left w:val="single" w:sz="6" w:space="0" w:color="auto"/>
              <w:right w:val="single" w:sz="6" w:space="0" w:color="auto"/>
            </w:tcBorders>
          </w:tcPr>
          <w:p w:rsidR="00F86784" w:rsidRDefault="00F86784">
            <w:pPr>
              <w:pStyle w:val="BodyText"/>
            </w:pPr>
          </w:p>
        </w:tc>
        <w:tc>
          <w:tcPr>
            <w:tcW w:w="662" w:type="dxa"/>
            <w:tcBorders>
              <w:left w:val="single" w:sz="6" w:space="0" w:color="auto"/>
              <w:right w:val="single" w:sz="6" w:space="0" w:color="auto"/>
            </w:tcBorders>
          </w:tcPr>
          <w:p w:rsidR="00F86784" w:rsidRDefault="00F86784">
            <w:pPr>
              <w:pStyle w:val="BodyText"/>
            </w:pPr>
          </w:p>
        </w:tc>
        <w:tc>
          <w:tcPr>
            <w:tcW w:w="661" w:type="dxa"/>
            <w:tcBorders>
              <w:left w:val="single" w:sz="6" w:space="0" w:color="auto"/>
              <w:right w:val="single" w:sz="6" w:space="0" w:color="auto"/>
            </w:tcBorders>
          </w:tcPr>
          <w:p w:rsidR="00F86784" w:rsidRDefault="00F86784">
            <w:pPr>
              <w:pStyle w:val="BodyText"/>
            </w:pPr>
          </w:p>
        </w:tc>
        <w:tc>
          <w:tcPr>
            <w:tcW w:w="662" w:type="dxa"/>
            <w:tcBorders>
              <w:left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425" w:type="dxa"/>
            <w:gridSpan w:val="2"/>
            <w:tcBorders>
              <w:left w:val="single" w:sz="6" w:space="0" w:color="auto"/>
              <w:bottom w:val="single" w:sz="6" w:space="0" w:color="auto"/>
              <w:right w:val="nil"/>
            </w:tcBorders>
          </w:tcPr>
          <w:p w:rsidR="00F86784" w:rsidRDefault="00F86784">
            <w:pPr>
              <w:pStyle w:val="BodyText"/>
            </w:pPr>
          </w:p>
        </w:tc>
        <w:tc>
          <w:tcPr>
            <w:tcW w:w="5103" w:type="dxa"/>
            <w:tcBorders>
              <w:left w:val="nil"/>
              <w:bottom w:val="single" w:sz="6" w:space="0" w:color="auto"/>
              <w:right w:val="single" w:sz="6" w:space="0" w:color="auto"/>
            </w:tcBorders>
          </w:tcPr>
          <w:p w:rsidR="00F86784" w:rsidRDefault="00F86784">
            <w:pPr>
              <w:pStyle w:val="BodyText"/>
              <w:numPr>
                <w:ilvl w:val="0"/>
                <w:numId w:val="15"/>
              </w:numPr>
            </w:pPr>
            <w:r>
              <w:t>Acceptability</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425" w:type="dxa"/>
            <w:gridSpan w:val="2"/>
            <w:tcBorders>
              <w:left w:val="single" w:sz="6" w:space="0" w:color="auto"/>
              <w:bottom w:val="single" w:sz="6" w:space="0" w:color="auto"/>
              <w:right w:val="nil"/>
            </w:tcBorders>
          </w:tcPr>
          <w:p w:rsidR="00F86784" w:rsidRDefault="00F86784">
            <w:pPr>
              <w:pStyle w:val="BodyText"/>
            </w:pPr>
          </w:p>
        </w:tc>
        <w:tc>
          <w:tcPr>
            <w:tcW w:w="5103" w:type="dxa"/>
            <w:tcBorders>
              <w:left w:val="nil"/>
              <w:bottom w:val="single" w:sz="6" w:space="0" w:color="auto"/>
              <w:right w:val="single" w:sz="6" w:space="0" w:color="auto"/>
            </w:tcBorders>
          </w:tcPr>
          <w:p w:rsidR="00F86784" w:rsidRDefault="00F86784">
            <w:pPr>
              <w:pStyle w:val="BodyText"/>
              <w:numPr>
                <w:ilvl w:val="0"/>
                <w:numId w:val="15"/>
              </w:numPr>
            </w:pPr>
            <w:r>
              <w:t>Broader impact (both individual and organisational)</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5528" w:type="dxa"/>
            <w:gridSpan w:val="3"/>
            <w:tcBorders>
              <w:left w:val="single" w:sz="6" w:space="0" w:color="auto"/>
              <w:bottom w:val="single" w:sz="6" w:space="0" w:color="auto"/>
              <w:right w:val="single" w:sz="6" w:space="0" w:color="auto"/>
            </w:tcBorders>
          </w:tcPr>
          <w:p w:rsidR="00F86784" w:rsidRDefault="00F86784">
            <w:pPr>
              <w:pStyle w:val="BodyText"/>
              <w:numPr>
                <w:ilvl w:val="0"/>
                <w:numId w:val="13"/>
              </w:numPr>
              <w:ind w:right="34"/>
            </w:pPr>
            <w:r>
              <w:t>Using the evaluation information to inform and shape practice</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5528" w:type="dxa"/>
            <w:gridSpan w:val="3"/>
            <w:tcBorders>
              <w:left w:val="single" w:sz="6" w:space="0" w:color="auto"/>
              <w:bottom w:val="single" w:sz="6" w:space="0" w:color="auto"/>
              <w:right w:val="single" w:sz="6" w:space="0" w:color="auto"/>
            </w:tcBorders>
          </w:tcPr>
          <w:p w:rsidR="00F86784" w:rsidRDefault="00F86784">
            <w:pPr>
              <w:pStyle w:val="BodyText"/>
              <w:numPr>
                <w:ilvl w:val="0"/>
                <w:numId w:val="88"/>
              </w:numPr>
              <w:ind w:right="34"/>
            </w:pPr>
            <w:r>
              <w:t>Devising innovative procedures</w:t>
            </w:r>
            <w:r>
              <w:rPr>
                <w:color w:val="FF0000"/>
              </w:rPr>
              <w:t xml:space="preserve"> </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gridBefore w:val="1"/>
          <w:wBefore w:w="34" w:type="dxa"/>
          <w:cantSplit/>
          <w:trHeight w:val="455"/>
        </w:trPr>
        <w:tc>
          <w:tcPr>
            <w:tcW w:w="534" w:type="dxa"/>
            <w:vMerge/>
            <w:tcBorders>
              <w:bottom w:val="single" w:sz="6" w:space="0" w:color="auto"/>
              <w:right w:val="single" w:sz="6" w:space="0" w:color="auto"/>
            </w:tcBorders>
          </w:tcPr>
          <w:p w:rsidR="00F86784" w:rsidRDefault="00F86784">
            <w:pPr>
              <w:pStyle w:val="BodyText"/>
              <w:rPr>
                <w:b/>
              </w:rPr>
            </w:pPr>
          </w:p>
        </w:tc>
        <w:tc>
          <w:tcPr>
            <w:tcW w:w="5528" w:type="dxa"/>
            <w:gridSpan w:val="3"/>
            <w:tcBorders>
              <w:left w:val="single" w:sz="6" w:space="0" w:color="auto"/>
              <w:bottom w:val="single" w:sz="6" w:space="0" w:color="auto"/>
              <w:right w:val="single" w:sz="6" w:space="0" w:color="auto"/>
            </w:tcBorders>
          </w:tcPr>
          <w:p w:rsidR="00F86784" w:rsidRDefault="00F86784">
            <w:pPr>
              <w:pStyle w:val="BodyText"/>
              <w:numPr>
                <w:ilvl w:val="0"/>
                <w:numId w:val="13"/>
              </w:numPr>
              <w:ind w:right="34"/>
            </w:pPr>
            <w:r>
              <w:t>Auditing clinical effectiveness</w:t>
            </w:r>
          </w:p>
        </w:tc>
        <w:tc>
          <w:tcPr>
            <w:tcW w:w="709" w:type="dxa"/>
            <w:tcBorders>
              <w:left w:val="single" w:sz="6" w:space="0" w:color="auto"/>
              <w:bottom w:val="single" w:sz="6" w:space="0" w:color="auto"/>
              <w:right w:val="single" w:sz="6" w:space="0" w:color="auto"/>
            </w:tcBorders>
          </w:tcPr>
          <w:p w:rsidR="00F86784" w:rsidRDefault="00F86784">
            <w:pPr>
              <w:pStyle w:val="BodyText"/>
            </w:pPr>
          </w:p>
        </w:tc>
        <w:tc>
          <w:tcPr>
            <w:tcW w:w="614"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right w:val="single" w:sz="6" w:space="0" w:color="auto"/>
            </w:tcBorders>
          </w:tcPr>
          <w:p w:rsidR="00F86784" w:rsidRDefault="00F86784">
            <w:pPr>
              <w:pStyle w:val="BodyText"/>
            </w:pPr>
          </w:p>
        </w:tc>
        <w:tc>
          <w:tcPr>
            <w:tcW w:w="661" w:type="dxa"/>
            <w:tcBorders>
              <w:left w:val="single" w:sz="6" w:space="0" w:color="auto"/>
              <w:bottom w:val="single" w:sz="6" w:space="0" w:color="auto"/>
              <w:right w:val="single" w:sz="6" w:space="0" w:color="auto"/>
            </w:tcBorders>
          </w:tcPr>
          <w:p w:rsidR="00F86784" w:rsidRDefault="00F86784">
            <w:pPr>
              <w:pStyle w:val="BodyText"/>
            </w:pPr>
          </w:p>
        </w:tc>
        <w:tc>
          <w:tcPr>
            <w:tcW w:w="662" w:type="dxa"/>
            <w:tcBorders>
              <w:left w:val="single" w:sz="6" w:space="0" w:color="auto"/>
              <w:bottom w:val="single" w:sz="6" w:space="0" w:color="auto"/>
            </w:tcBorders>
          </w:tcPr>
          <w:p w:rsidR="00F86784" w:rsidRDefault="00F86784">
            <w:pPr>
              <w:pStyle w:val="BodyText"/>
            </w:pPr>
          </w:p>
        </w:tc>
      </w:tr>
      <w:tr w:rsidR="00F86784" w:rsidTr="00905052">
        <w:trPr>
          <w:cantSplit/>
          <w:trHeight w:val="292"/>
        </w:trPr>
        <w:tc>
          <w:tcPr>
            <w:tcW w:w="10065" w:type="dxa"/>
            <w:gridSpan w:val="11"/>
            <w:shd w:val="diagStripe" w:color="auto" w:fill="auto"/>
          </w:tcPr>
          <w:p w:rsidR="00F86784" w:rsidRDefault="00F86784">
            <w:pPr>
              <w:pStyle w:val="BodyText"/>
            </w:pPr>
          </w:p>
        </w:tc>
      </w:tr>
      <w:tr w:rsidR="00F86784" w:rsidTr="00905052">
        <w:trPr>
          <w:cantSplit/>
          <w:trHeight w:val="455"/>
        </w:trPr>
        <w:tc>
          <w:tcPr>
            <w:tcW w:w="568" w:type="dxa"/>
            <w:gridSpan w:val="2"/>
            <w:vMerge w:val="restart"/>
          </w:tcPr>
          <w:p w:rsidR="00F86784" w:rsidRDefault="00F86784">
            <w:pPr>
              <w:pStyle w:val="BodyText"/>
              <w:rPr>
                <w:rFonts w:ascii="Arial" w:hAnsi="Arial"/>
                <w:b/>
                <w:sz w:val="22"/>
              </w:rPr>
            </w:pPr>
            <w:r>
              <w:rPr>
                <w:rFonts w:ascii="Arial" w:hAnsi="Arial"/>
                <w:b/>
                <w:sz w:val="22"/>
              </w:rPr>
              <w:t>5.</w:t>
            </w:r>
          </w:p>
        </w:tc>
        <w:tc>
          <w:tcPr>
            <w:tcW w:w="9497" w:type="dxa"/>
            <w:gridSpan w:val="9"/>
          </w:tcPr>
          <w:p w:rsidR="00F86784" w:rsidRDefault="00F86784">
            <w:pPr>
              <w:pStyle w:val="BodyText"/>
              <w:rPr>
                <w:rFonts w:ascii="Arial" w:hAnsi="Arial"/>
                <w:b/>
                <w:sz w:val="22"/>
              </w:rPr>
            </w:pPr>
            <w:r>
              <w:rPr>
                <w:rFonts w:ascii="Arial" w:hAnsi="Arial"/>
                <w:b/>
                <w:sz w:val="22"/>
              </w:rPr>
              <w:t>Research</w:t>
            </w:r>
          </w:p>
        </w:tc>
      </w:tr>
      <w:tr w:rsidR="00F86784" w:rsidTr="00905052">
        <w:trPr>
          <w:cantSplit/>
          <w:trHeight w:val="455"/>
        </w:trPr>
        <w:tc>
          <w:tcPr>
            <w:tcW w:w="568" w:type="dxa"/>
            <w:gridSpan w:val="2"/>
            <w:vMerge/>
          </w:tcPr>
          <w:p w:rsidR="00F86784" w:rsidRDefault="00F86784">
            <w:pPr>
              <w:pStyle w:val="BodyText"/>
              <w:rPr>
                <w:b/>
              </w:rPr>
            </w:pPr>
          </w:p>
        </w:tc>
        <w:tc>
          <w:tcPr>
            <w:tcW w:w="9497" w:type="dxa"/>
            <w:gridSpan w:val="9"/>
          </w:tcPr>
          <w:p w:rsidR="00F86784" w:rsidRDefault="00F86784">
            <w:pPr>
              <w:pStyle w:val="BodyText"/>
              <w:numPr>
                <w:ilvl w:val="0"/>
                <w:numId w:val="29"/>
              </w:numPr>
            </w:pPr>
            <w:r>
              <w:t>Identifying and critically appraising research evidence relevant to practice:</w:t>
            </w:r>
          </w:p>
        </w:tc>
      </w:tr>
      <w:tr w:rsidR="00F86784" w:rsidTr="00905052">
        <w:trPr>
          <w:cantSplit/>
          <w:trHeight w:val="455"/>
        </w:trPr>
        <w:tc>
          <w:tcPr>
            <w:tcW w:w="568" w:type="dxa"/>
            <w:gridSpan w:val="2"/>
            <w:vMerge/>
          </w:tcPr>
          <w:p w:rsidR="00F86784" w:rsidRDefault="00F86784">
            <w:pPr>
              <w:pStyle w:val="BodyText"/>
              <w:rPr>
                <w:b/>
              </w:rPr>
            </w:pPr>
          </w:p>
        </w:tc>
        <w:tc>
          <w:tcPr>
            <w:tcW w:w="425" w:type="dxa"/>
            <w:gridSpan w:val="2"/>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26"/>
              </w:numPr>
            </w:pPr>
            <w:r>
              <w:t>Use of literature in relation to clinical work</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cantSplit/>
          <w:trHeight w:val="455"/>
        </w:trPr>
        <w:tc>
          <w:tcPr>
            <w:tcW w:w="568" w:type="dxa"/>
            <w:gridSpan w:val="2"/>
            <w:vMerge/>
          </w:tcPr>
          <w:p w:rsidR="00F86784" w:rsidRDefault="00F86784">
            <w:pPr>
              <w:pStyle w:val="BodyText"/>
              <w:rPr>
                <w:b/>
              </w:rPr>
            </w:pPr>
          </w:p>
        </w:tc>
        <w:tc>
          <w:tcPr>
            <w:tcW w:w="425" w:type="dxa"/>
            <w:gridSpan w:val="2"/>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27"/>
              </w:numPr>
            </w:pPr>
            <w:r>
              <w:t>Using repeated measurement</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rsidTr="00905052">
        <w:trPr>
          <w:cantSplit/>
          <w:trHeight w:val="455"/>
        </w:trPr>
        <w:tc>
          <w:tcPr>
            <w:tcW w:w="568" w:type="dxa"/>
            <w:gridSpan w:val="2"/>
            <w:vMerge/>
          </w:tcPr>
          <w:p w:rsidR="00F86784" w:rsidRDefault="00F86784">
            <w:pPr>
              <w:pStyle w:val="BodyText"/>
              <w:rPr>
                <w:b/>
              </w:rPr>
            </w:pPr>
          </w:p>
        </w:tc>
        <w:tc>
          <w:tcPr>
            <w:tcW w:w="425" w:type="dxa"/>
            <w:gridSpan w:val="2"/>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26"/>
              </w:numPr>
            </w:pPr>
            <w:r>
              <w:t>Conducting service evaluation</w:t>
            </w:r>
          </w:p>
        </w:tc>
        <w:tc>
          <w:tcPr>
            <w:tcW w:w="709" w:type="dxa"/>
          </w:tcPr>
          <w:p w:rsidR="00F86784" w:rsidRDefault="00F86784">
            <w:pPr>
              <w:pStyle w:val="BodyText"/>
            </w:pPr>
          </w:p>
        </w:tc>
        <w:tc>
          <w:tcPr>
            <w:tcW w:w="614"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bl>
    <w:tbl>
      <w:tblPr>
        <w:tblpPr w:leftFromText="180" w:rightFromText="180" w:vertAnchor="text" w:horzAnchor="margin" w:tblpY="37"/>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25"/>
        <w:gridCol w:w="5103"/>
        <w:gridCol w:w="709"/>
        <w:gridCol w:w="567"/>
        <w:gridCol w:w="47"/>
        <w:gridCol w:w="661"/>
        <w:gridCol w:w="662"/>
        <w:gridCol w:w="47"/>
        <w:gridCol w:w="567"/>
        <w:gridCol w:w="47"/>
        <w:gridCol w:w="662"/>
      </w:tblGrid>
      <w:tr w:rsidR="00F86784">
        <w:trPr>
          <w:cantSplit/>
          <w:trHeight w:val="225"/>
        </w:trPr>
        <w:tc>
          <w:tcPr>
            <w:tcW w:w="568" w:type="dxa"/>
            <w:vMerge w:val="restart"/>
          </w:tcPr>
          <w:p w:rsidR="00F86784" w:rsidRDefault="00F86784">
            <w:pPr>
              <w:pStyle w:val="BodyText"/>
              <w:rPr>
                <w:rFonts w:ascii="Arial" w:hAnsi="Arial"/>
                <w:b/>
                <w:sz w:val="22"/>
              </w:rPr>
            </w:pPr>
            <w:r>
              <w:rPr>
                <w:rFonts w:ascii="Arial" w:hAnsi="Arial"/>
                <w:b/>
                <w:sz w:val="22"/>
              </w:rPr>
              <w:t>A</w:t>
            </w:r>
          </w:p>
        </w:tc>
        <w:tc>
          <w:tcPr>
            <w:tcW w:w="5528" w:type="dxa"/>
            <w:gridSpan w:val="2"/>
            <w:vMerge w:val="restart"/>
            <w:shd w:val="pct15" w:color="auto" w:fill="FFFFFF"/>
          </w:tcPr>
          <w:p w:rsidR="00F86784" w:rsidRDefault="00F86784">
            <w:pPr>
              <w:pStyle w:val="BodyText"/>
              <w:jc w:val="center"/>
              <w:rPr>
                <w:rFonts w:ascii="Arial" w:hAnsi="Arial"/>
                <w:b/>
              </w:rPr>
            </w:pPr>
            <w:r>
              <w:rPr>
                <w:rFonts w:ascii="Arial" w:hAnsi="Arial"/>
                <w:b/>
              </w:rPr>
              <w:t>CORE SKILLS (cont.)</w:t>
            </w:r>
          </w:p>
        </w:tc>
        <w:tc>
          <w:tcPr>
            <w:tcW w:w="3969" w:type="dxa"/>
            <w:gridSpan w:val="9"/>
            <w:shd w:val="pct15" w:color="auto" w:fill="FFFFFF"/>
          </w:tcPr>
          <w:p w:rsidR="00F86784" w:rsidRDefault="00F86784">
            <w:pPr>
              <w:pStyle w:val="BodyText"/>
              <w:jc w:val="center"/>
              <w:rPr>
                <w:rFonts w:ascii="Arial" w:hAnsi="Arial"/>
                <w:b/>
              </w:rPr>
            </w:pPr>
            <w:r>
              <w:rPr>
                <w:rFonts w:ascii="Arial" w:hAnsi="Arial"/>
                <w:b/>
              </w:rPr>
              <w:t>PLACEMENT</w:t>
            </w:r>
          </w:p>
        </w:tc>
      </w:tr>
      <w:tr w:rsidR="00F86784">
        <w:trPr>
          <w:cantSplit/>
          <w:trHeight w:val="225"/>
        </w:trPr>
        <w:tc>
          <w:tcPr>
            <w:tcW w:w="568" w:type="dxa"/>
            <w:vMerge/>
          </w:tcPr>
          <w:p w:rsidR="00F86784" w:rsidRDefault="00F86784">
            <w:pPr>
              <w:pStyle w:val="BodyText"/>
              <w:rPr>
                <w:rFonts w:ascii="Arial" w:hAnsi="Arial"/>
                <w:b/>
                <w:sz w:val="22"/>
              </w:rPr>
            </w:pPr>
          </w:p>
        </w:tc>
        <w:tc>
          <w:tcPr>
            <w:tcW w:w="5528" w:type="dxa"/>
            <w:gridSpan w:val="2"/>
            <w:vMerge/>
            <w:shd w:val="pct15" w:color="auto" w:fill="FFFFFF"/>
          </w:tcPr>
          <w:p w:rsidR="00F86784" w:rsidRDefault="00F86784">
            <w:pPr>
              <w:pStyle w:val="BodyText"/>
              <w:rPr>
                <w:rFonts w:ascii="Arial" w:hAnsi="Arial"/>
                <w:b/>
                <w:sz w:val="22"/>
              </w:rPr>
            </w:pPr>
          </w:p>
        </w:tc>
        <w:tc>
          <w:tcPr>
            <w:tcW w:w="709" w:type="dxa"/>
            <w:shd w:val="pct15" w:color="auto" w:fill="FFFFFF"/>
          </w:tcPr>
          <w:p w:rsidR="00F86784" w:rsidRDefault="00F86784">
            <w:pPr>
              <w:pStyle w:val="BodyText"/>
              <w:jc w:val="center"/>
              <w:rPr>
                <w:rFonts w:ascii="Arial" w:hAnsi="Arial"/>
                <w:b/>
              </w:rPr>
            </w:pPr>
            <w:r>
              <w:rPr>
                <w:rFonts w:ascii="Arial" w:hAnsi="Arial"/>
                <w:b/>
              </w:rPr>
              <w:t>1</w:t>
            </w:r>
          </w:p>
        </w:tc>
        <w:tc>
          <w:tcPr>
            <w:tcW w:w="567" w:type="dxa"/>
            <w:shd w:val="pct15" w:color="auto" w:fill="FFFFFF"/>
          </w:tcPr>
          <w:p w:rsidR="00F86784" w:rsidRDefault="00F86784">
            <w:pPr>
              <w:pStyle w:val="BodyText"/>
              <w:jc w:val="center"/>
              <w:rPr>
                <w:rFonts w:ascii="Arial" w:hAnsi="Arial"/>
                <w:b/>
              </w:rPr>
            </w:pPr>
            <w:r>
              <w:rPr>
                <w:rFonts w:ascii="Arial" w:hAnsi="Arial"/>
                <w:b/>
              </w:rPr>
              <w:t>2</w:t>
            </w:r>
          </w:p>
        </w:tc>
        <w:tc>
          <w:tcPr>
            <w:tcW w:w="708" w:type="dxa"/>
            <w:gridSpan w:val="2"/>
            <w:shd w:val="pct15" w:color="auto" w:fill="FFFFFF"/>
          </w:tcPr>
          <w:p w:rsidR="00F86784" w:rsidRDefault="00F86784">
            <w:pPr>
              <w:pStyle w:val="BodyText"/>
              <w:jc w:val="center"/>
              <w:rPr>
                <w:rFonts w:ascii="Arial" w:hAnsi="Arial"/>
                <w:b/>
              </w:rPr>
            </w:pPr>
            <w:r>
              <w:rPr>
                <w:rFonts w:ascii="Arial" w:hAnsi="Arial"/>
                <w:b/>
              </w:rPr>
              <w:t>3</w:t>
            </w:r>
          </w:p>
        </w:tc>
        <w:tc>
          <w:tcPr>
            <w:tcW w:w="709" w:type="dxa"/>
            <w:gridSpan w:val="2"/>
            <w:shd w:val="pct15" w:color="auto" w:fill="FFFFFF"/>
          </w:tcPr>
          <w:p w:rsidR="00F86784" w:rsidRDefault="00F86784">
            <w:pPr>
              <w:pStyle w:val="BodyText"/>
              <w:jc w:val="center"/>
              <w:rPr>
                <w:rFonts w:ascii="Arial" w:hAnsi="Arial"/>
                <w:b/>
              </w:rPr>
            </w:pPr>
            <w:r>
              <w:rPr>
                <w:rFonts w:ascii="Arial" w:hAnsi="Arial"/>
                <w:b/>
              </w:rPr>
              <w:t>4</w:t>
            </w:r>
          </w:p>
        </w:tc>
        <w:tc>
          <w:tcPr>
            <w:tcW w:w="567" w:type="dxa"/>
            <w:shd w:val="pct15" w:color="auto" w:fill="FFFFFF"/>
          </w:tcPr>
          <w:p w:rsidR="00F86784" w:rsidRDefault="00F86784">
            <w:pPr>
              <w:pStyle w:val="BodyText"/>
              <w:jc w:val="center"/>
              <w:rPr>
                <w:rFonts w:ascii="Arial" w:hAnsi="Arial"/>
                <w:b/>
              </w:rPr>
            </w:pPr>
            <w:r>
              <w:rPr>
                <w:rFonts w:ascii="Arial" w:hAnsi="Arial"/>
                <w:b/>
              </w:rPr>
              <w:t>5</w:t>
            </w:r>
          </w:p>
        </w:tc>
        <w:tc>
          <w:tcPr>
            <w:tcW w:w="709" w:type="dxa"/>
            <w:gridSpan w:val="2"/>
            <w:shd w:val="pct15" w:color="auto" w:fill="FFFFFF"/>
          </w:tcPr>
          <w:p w:rsidR="00F86784" w:rsidRDefault="00F86784">
            <w:pPr>
              <w:pStyle w:val="BodyText"/>
              <w:jc w:val="center"/>
              <w:rPr>
                <w:rFonts w:ascii="Arial" w:hAnsi="Arial"/>
                <w:b/>
              </w:rPr>
            </w:pPr>
            <w:r>
              <w:rPr>
                <w:rFonts w:ascii="Arial" w:hAnsi="Arial"/>
                <w:b/>
              </w:rPr>
              <w:t>6</w:t>
            </w: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28"/>
              </w:numPr>
            </w:pPr>
            <w:r>
              <w:t>Conducting service evaluation and small N research</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28"/>
              </w:numPr>
            </w:pPr>
            <w:r>
              <w:t>Conducting collaborative research</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B67968">
        <w:trPr>
          <w:cantSplit/>
          <w:trHeight w:val="455"/>
        </w:trPr>
        <w:tc>
          <w:tcPr>
            <w:tcW w:w="568" w:type="dxa"/>
            <w:vMerge/>
          </w:tcPr>
          <w:p w:rsidR="00B67968" w:rsidRDefault="00B67968">
            <w:pPr>
              <w:pStyle w:val="BodyText"/>
              <w:rPr>
                <w:b/>
              </w:rPr>
            </w:pPr>
          </w:p>
        </w:tc>
        <w:tc>
          <w:tcPr>
            <w:tcW w:w="9497" w:type="dxa"/>
            <w:gridSpan w:val="11"/>
          </w:tcPr>
          <w:p w:rsidR="00B67968" w:rsidRDefault="00B67968" w:rsidP="000647D7">
            <w:pPr>
              <w:pStyle w:val="BodyText"/>
              <w:numPr>
                <w:ilvl w:val="0"/>
                <w:numId w:val="71"/>
              </w:numPr>
              <w:jc w:val="both"/>
            </w:pPr>
            <w:r>
              <w:t>Planning and conducting independent research, including:</w:t>
            </w:r>
          </w:p>
        </w:tc>
      </w:tr>
      <w:tr w:rsidR="00F86784">
        <w:trPr>
          <w:cantSplit/>
          <w:trHeight w:val="455"/>
        </w:trPr>
        <w:tc>
          <w:tcPr>
            <w:tcW w:w="568" w:type="dxa"/>
            <w:vMerge/>
          </w:tcPr>
          <w:p w:rsidR="00F86784" w:rsidRDefault="00F86784">
            <w:pPr>
              <w:pStyle w:val="BodyText"/>
              <w:rPr>
                <w:b/>
              </w:rPr>
            </w:pPr>
          </w:p>
        </w:tc>
        <w:tc>
          <w:tcPr>
            <w:tcW w:w="425" w:type="dxa"/>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26"/>
              </w:numPr>
            </w:pPr>
            <w:r>
              <w:t>Identifying research questions</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425" w:type="dxa"/>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27"/>
              </w:numPr>
            </w:pPr>
            <w:r>
              <w:t>Demonstrating an understanding of ethical issues</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425" w:type="dxa"/>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26"/>
              </w:numPr>
            </w:pPr>
            <w:r>
              <w:t>Choosing appropriate research methods and analysis</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425" w:type="dxa"/>
            <w:tcBorders>
              <w:right w:val="nil"/>
            </w:tcBorders>
          </w:tcPr>
          <w:p w:rsidR="00F86784" w:rsidRDefault="00F86784">
            <w:pPr>
              <w:pStyle w:val="BodyText"/>
            </w:pPr>
          </w:p>
        </w:tc>
        <w:tc>
          <w:tcPr>
            <w:tcW w:w="5103" w:type="dxa"/>
            <w:tcBorders>
              <w:left w:val="nil"/>
            </w:tcBorders>
          </w:tcPr>
          <w:p w:rsidR="00F86784" w:rsidRDefault="00F86784">
            <w:pPr>
              <w:pStyle w:val="BodyText"/>
              <w:numPr>
                <w:ilvl w:val="0"/>
                <w:numId w:val="26"/>
              </w:numPr>
            </w:pPr>
            <w:r>
              <w:t>Reporting outcomes and identifying appropriate pathways for dissemination</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292"/>
        </w:trPr>
        <w:tc>
          <w:tcPr>
            <w:tcW w:w="10065" w:type="dxa"/>
            <w:gridSpan w:val="12"/>
            <w:shd w:val="reverseDiagStripe" w:color="auto" w:fill="auto"/>
          </w:tcPr>
          <w:p w:rsidR="00F86784" w:rsidRDefault="00F86784">
            <w:pPr>
              <w:jc w:val="left"/>
              <w:rPr>
                <w:rFonts w:ascii="Arial" w:hAnsi="Arial"/>
                <w:b/>
                <w:sz w:val="22"/>
              </w:rPr>
            </w:pPr>
          </w:p>
        </w:tc>
      </w:tr>
      <w:tr w:rsidR="00F86784">
        <w:trPr>
          <w:cantSplit/>
          <w:trHeight w:val="421"/>
        </w:trPr>
        <w:tc>
          <w:tcPr>
            <w:tcW w:w="568" w:type="dxa"/>
            <w:vMerge w:val="restart"/>
          </w:tcPr>
          <w:p w:rsidR="00F86784" w:rsidRDefault="00F86784">
            <w:pPr>
              <w:pStyle w:val="BodyText"/>
              <w:rPr>
                <w:rFonts w:ascii="Arial" w:hAnsi="Arial"/>
                <w:b/>
                <w:sz w:val="22"/>
              </w:rPr>
            </w:pPr>
            <w:r>
              <w:rPr>
                <w:rFonts w:ascii="Arial" w:hAnsi="Arial"/>
                <w:b/>
                <w:sz w:val="22"/>
              </w:rPr>
              <w:t>6</w:t>
            </w:r>
          </w:p>
        </w:tc>
        <w:tc>
          <w:tcPr>
            <w:tcW w:w="9497" w:type="dxa"/>
            <w:gridSpan w:val="11"/>
          </w:tcPr>
          <w:p w:rsidR="00F86784" w:rsidRDefault="00F86784">
            <w:pPr>
              <w:pStyle w:val="BodyText"/>
              <w:rPr>
                <w:rFonts w:ascii="Arial" w:hAnsi="Arial"/>
                <w:sz w:val="22"/>
              </w:rPr>
            </w:pPr>
            <w:r>
              <w:rPr>
                <w:rFonts w:ascii="Arial" w:hAnsi="Arial"/>
                <w:b/>
                <w:sz w:val="22"/>
              </w:rPr>
              <w:t>Personal and Professional skills</w:t>
            </w: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30"/>
              </w:numPr>
            </w:pPr>
            <w:r>
              <w:t>Understanding of ethical issues and applying these in complex clinical contexts, ensuring that informed consent underpins all contact with clients and research participants</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31"/>
              </w:numPr>
            </w:pPr>
            <w:r>
              <w:t>Appreciating the inherent power imbalance between practitioners and clients and how abuse of this can be minimised</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32"/>
              </w:numPr>
            </w:pPr>
            <w:r>
              <w:t>Understanding the impact of difference and diversity on people’s lives, and its implications for working practices</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rsidP="00F86784">
            <w:pPr>
              <w:pStyle w:val="BodyText"/>
              <w:numPr>
                <w:ilvl w:val="0"/>
                <w:numId w:val="92"/>
              </w:numPr>
              <w:tabs>
                <w:tab w:val="clear" w:pos="720"/>
                <w:tab w:val="num" w:pos="317"/>
              </w:tabs>
              <w:ind w:left="317"/>
            </w:pPr>
            <w:r>
              <w:t>Aware of the person in their social/historical context</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32"/>
              </w:numPr>
            </w:pPr>
            <w:r>
              <w:t>Demonstrating the ability to reflect on how ones own beliefs and experiences can shape the development of the therapeutic alliance</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33"/>
              </w:numPr>
            </w:pPr>
            <w:r>
              <w:t>Working effectively at an appropriate level of autonomy, with awareness of the limits of own competence, and accepting accountability to relevant professional and service managers</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33"/>
              </w:numPr>
            </w:pPr>
            <w:r>
              <w:t>Managing own personal learning needs and developing strategies for meeting these</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33"/>
              </w:numPr>
            </w:pPr>
            <w:r>
              <w:t>Using supervision to reflect on practice, and making appropriate use of feedback received</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Pr>
          <w:p w:rsidR="00F86784" w:rsidRDefault="00F86784">
            <w:pPr>
              <w:pStyle w:val="BodyText"/>
              <w:rPr>
                <w:b/>
              </w:rPr>
            </w:pPr>
          </w:p>
        </w:tc>
        <w:tc>
          <w:tcPr>
            <w:tcW w:w="5528" w:type="dxa"/>
            <w:gridSpan w:val="2"/>
          </w:tcPr>
          <w:p w:rsidR="00F86784" w:rsidRDefault="00F86784">
            <w:pPr>
              <w:pStyle w:val="BodyText"/>
              <w:numPr>
                <w:ilvl w:val="0"/>
                <w:numId w:val="33"/>
              </w:numPr>
            </w:pPr>
            <w:r>
              <w:t>Developing strategies to handle the emotional and physical impact of own practice and seeking appropriate support when necessary, with good awareness of boundary issues</w:t>
            </w:r>
          </w:p>
        </w:tc>
        <w:tc>
          <w:tcPr>
            <w:tcW w:w="709" w:type="dxa"/>
          </w:tcPr>
          <w:p w:rsidR="00F86784" w:rsidRDefault="00F86784">
            <w:pPr>
              <w:pStyle w:val="BodyText"/>
            </w:pPr>
          </w:p>
        </w:tc>
        <w:tc>
          <w:tcPr>
            <w:tcW w:w="614" w:type="dxa"/>
            <w:gridSpan w:val="2"/>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gridSpan w:val="3"/>
          </w:tcPr>
          <w:p w:rsidR="00F86784" w:rsidRDefault="00F86784">
            <w:pPr>
              <w:pStyle w:val="BodyText"/>
            </w:pPr>
          </w:p>
        </w:tc>
        <w:tc>
          <w:tcPr>
            <w:tcW w:w="662" w:type="dxa"/>
          </w:tcPr>
          <w:p w:rsidR="00F86784" w:rsidRDefault="00F86784">
            <w:pPr>
              <w:pStyle w:val="BodyText"/>
            </w:pPr>
          </w:p>
        </w:tc>
      </w:tr>
      <w:tr w:rsidR="00F86784">
        <w:trPr>
          <w:cantSplit/>
          <w:trHeight w:val="455"/>
        </w:trPr>
        <w:tc>
          <w:tcPr>
            <w:tcW w:w="568" w:type="dxa"/>
            <w:vMerge/>
            <w:tcBorders>
              <w:bottom w:val="single" w:sz="6" w:space="0" w:color="auto"/>
            </w:tcBorders>
          </w:tcPr>
          <w:p w:rsidR="00F86784" w:rsidRDefault="00F86784">
            <w:pPr>
              <w:pStyle w:val="BodyText"/>
              <w:rPr>
                <w:b/>
              </w:rPr>
            </w:pPr>
          </w:p>
        </w:tc>
        <w:tc>
          <w:tcPr>
            <w:tcW w:w="5528" w:type="dxa"/>
            <w:gridSpan w:val="2"/>
            <w:tcBorders>
              <w:bottom w:val="nil"/>
            </w:tcBorders>
          </w:tcPr>
          <w:p w:rsidR="00F86784" w:rsidRDefault="00F86784">
            <w:pPr>
              <w:pStyle w:val="BodyText"/>
              <w:numPr>
                <w:ilvl w:val="0"/>
                <w:numId w:val="34"/>
              </w:numPr>
            </w:pPr>
            <w:r>
              <w:t>Working collaboratively and constructively with fellow psychologists and other colleagues and users of services, respecting diverse viewpoints</w:t>
            </w:r>
          </w:p>
        </w:tc>
        <w:tc>
          <w:tcPr>
            <w:tcW w:w="709" w:type="dxa"/>
            <w:tcBorders>
              <w:bottom w:val="nil"/>
            </w:tcBorders>
          </w:tcPr>
          <w:p w:rsidR="00F86784" w:rsidRDefault="00F86784">
            <w:pPr>
              <w:pStyle w:val="BodyText"/>
            </w:pPr>
          </w:p>
        </w:tc>
        <w:tc>
          <w:tcPr>
            <w:tcW w:w="614" w:type="dxa"/>
            <w:gridSpan w:val="2"/>
            <w:tcBorders>
              <w:bottom w:val="nil"/>
            </w:tcBorders>
          </w:tcPr>
          <w:p w:rsidR="00F86784" w:rsidRDefault="00F86784">
            <w:pPr>
              <w:pStyle w:val="BodyText"/>
            </w:pP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c>
          <w:tcPr>
            <w:tcW w:w="661" w:type="dxa"/>
            <w:gridSpan w:val="3"/>
            <w:tcBorders>
              <w:bottom w:val="nil"/>
            </w:tcBorders>
          </w:tcPr>
          <w:p w:rsidR="00F86784" w:rsidRDefault="00F86784">
            <w:pPr>
              <w:pStyle w:val="BodyText"/>
            </w:pPr>
          </w:p>
        </w:tc>
        <w:tc>
          <w:tcPr>
            <w:tcW w:w="662" w:type="dxa"/>
            <w:tcBorders>
              <w:bottom w:val="nil"/>
            </w:tcBorders>
          </w:tcPr>
          <w:p w:rsidR="00F86784" w:rsidRDefault="00F86784">
            <w:pPr>
              <w:pStyle w:val="BodyText"/>
            </w:pPr>
          </w:p>
        </w:tc>
      </w:tr>
      <w:tr w:rsidR="00F86784">
        <w:trPr>
          <w:cantSplit/>
          <w:trHeight w:val="363"/>
        </w:trPr>
        <w:tc>
          <w:tcPr>
            <w:tcW w:w="568" w:type="dxa"/>
            <w:vMerge/>
            <w:tcBorders>
              <w:bottom w:val="single" w:sz="6" w:space="0" w:color="auto"/>
            </w:tcBorders>
          </w:tcPr>
          <w:p w:rsidR="00F86784" w:rsidRDefault="00F86784">
            <w:pPr>
              <w:pStyle w:val="BodyText"/>
              <w:rPr>
                <w:b/>
              </w:rPr>
            </w:pPr>
          </w:p>
        </w:tc>
        <w:tc>
          <w:tcPr>
            <w:tcW w:w="5528" w:type="dxa"/>
            <w:gridSpan w:val="2"/>
            <w:tcBorders>
              <w:bottom w:val="nil"/>
            </w:tcBorders>
          </w:tcPr>
          <w:p w:rsidR="00F86784" w:rsidRDefault="00F86784">
            <w:pPr>
              <w:pStyle w:val="BodyText"/>
              <w:numPr>
                <w:ilvl w:val="0"/>
                <w:numId w:val="34"/>
              </w:numPr>
            </w:pPr>
            <w:r>
              <w:t>Managing workload</w:t>
            </w:r>
          </w:p>
        </w:tc>
        <w:tc>
          <w:tcPr>
            <w:tcW w:w="709" w:type="dxa"/>
            <w:tcBorders>
              <w:bottom w:val="nil"/>
            </w:tcBorders>
          </w:tcPr>
          <w:p w:rsidR="00F86784" w:rsidRDefault="00F86784">
            <w:pPr>
              <w:pStyle w:val="BodyText"/>
            </w:pPr>
          </w:p>
        </w:tc>
        <w:tc>
          <w:tcPr>
            <w:tcW w:w="614" w:type="dxa"/>
            <w:gridSpan w:val="2"/>
            <w:tcBorders>
              <w:bottom w:val="nil"/>
            </w:tcBorders>
          </w:tcPr>
          <w:p w:rsidR="00F86784" w:rsidRDefault="00F86784">
            <w:pPr>
              <w:pStyle w:val="BodyText"/>
            </w:pP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c>
          <w:tcPr>
            <w:tcW w:w="661" w:type="dxa"/>
            <w:gridSpan w:val="3"/>
            <w:tcBorders>
              <w:bottom w:val="nil"/>
            </w:tcBorders>
          </w:tcPr>
          <w:p w:rsidR="00F86784" w:rsidRDefault="00F86784">
            <w:pPr>
              <w:pStyle w:val="BodyText"/>
            </w:pPr>
          </w:p>
        </w:tc>
        <w:tc>
          <w:tcPr>
            <w:tcW w:w="662" w:type="dxa"/>
            <w:tcBorders>
              <w:bottom w:val="nil"/>
            </w:tcBorders>
          </w:tcPr>
          <w:p w:rsidR="00F86784" w:rsidRDefault="00F86784">
            <w:pPr>
              <w:pStyle w:val="BodyText"/>
            </w:pPr>
          </w:p>
        </w:tc>
      </w:tr>
      <w:tr w:rsidR="00F86784">
        <w:trPr>
          <w:cantSplit/>
          <w:trHeight w:val="352"/>
        </w:trPr>
        <w:tc>
          <w:tcPr>
            <w:tcW w:w="10065" w:type="dxa"/>
            <w:gridSpan w:val="12"/>
            <w:shd w:val="diagStripe" w:color="auto" w:fill="auto"/>
          </w:tcPr>
          <w:p w:rsidR="00F86784" w:rsidRDefault="00F86784">
            <w:pPr>
              <w:pStyle w:val="BodyText"/>
            </w:pPr>
          </w:p>
        </w:tc>
      </w:tr>
    </w:tbl>
    <w:p w:rsidR="00F86784" w:rsidRDefault="00F86784">
      <w:pPr>
        <w:pStyle w:val="BodyText"/>
        <w:rPr>
          <w:rFonts w:ascii="Arial" w:hAnsi="Arial"/>
          <w:b/>
          <w:sz w:val="22"/>
        </w:rPr>
        <w:sectPr w:rsidR="00F86784">
          <w:headerReference w:type="default" r:id="rId14"/>
          <w:footerReference w:type="default" r:id="rId15"/>
          <w:pgSz w:w="11907" w:h="16840"/>
          <w:pgMar w:top="851" w:right="992" w:bottom="426" w:left="1134" w:header="720" w:footer="720" w:gutter="0"/>
          <w:cols w:space="720"/>
        </w:sectPr>
      </w:pPr>
    </w:p>
    <w:tbl>
      <w:tblPr>
        <w:tblW w:w="99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422"/>
        <w:gridCol w:w="5062"/>
        <w:gridCol w:w="703"/>
        <w:gridCol w:w="563"/>
        <w:gridCol w:w="47"/>
        <w:gridCol w:w="656"/>
        <w:gridCol w:w="657"/>
        <w:gridCol w:w="46"/>
        <w:gridCol w:w="563"/>
        <w:gridCol w:w="47"/>
        <w:gridCol w:w="657"/>
      </w:tblGrid>
      <w:tr w:rsidR="00F86784">
        <w:trPr>
          <w:cantSplit/>
          <w:trHeight w:val="85"/>
        </w:trPr>
        <w:tc>
          <w:tcPr>
            <w:tcW w:w="564" w:type="dxa"/>
            <w:vMerge w:val="restart"/>
            <w:shd w:val="pct15" w:color="auto" w:fill="FFFFFF"/>
          </w:tcPr>
          <w:p w:rsidR="00F86784" w:rsidRDefault="00F86784">
            <w:pPr>
              <w:pStyle w:val="BodyText"/>
              <w:rPr>
                <w:rFonts w:ascii="Arial" w:hAnsi="Arial"/>
                <w:b/>
                <w:sz w:val="22"/>
              </w:rPr>
            </w:pPr>
            <w:r>
              <w:rPr>
                <w:rFonts w:ascii="Arial" w:hAnsi="Arial"/>
                <w:b/>
                <w:sz w:val="22"/>
              </w:rPr>
              <w:lastRenderedPageBreak/>
              <w:t>A</w:t>
            </w:r>
          </w:p>
        </w:tc>
        <w:tc>
          <w:tcPr>
            <w:tcW w:w="5484" w:type="dxa"/>
            <w:gridSpan w:val="2"/>
            <w:vMerge w:val="restart"/>
            <w:shd w:val="pct15" w:color="auto" w:fill="FFFFFF"/>
          </w:tcPr>
          <w:p w:rsidR="00F86784" w:rsidRDefault="00F86784">
            <w:pPr>
              <w:pStyle w:val="BodyText"/>
              <w:jc w:val="center"/>
              <w:rPr>
                <w:rFonts w:ascii="Arial" w:hAnsi="Arial"/>
                <w:b/>
              </w:rPr>
            </w:pPr>
            <w:r>
              <w:rPr>
                <w:rFonts w:ascii="Arial" w:hAnsi="Arial"/>
                <w:b/>
              </w:rPr>
              <w:t>CORE SKILLS (cont.)</w:t>
            </w:r>
          </w:p>
        </w:tc>
        <w:tc>
          <w:tcPr>
            <w:tcW w:w="3939" w:type="dxa"/>
            <w:gridSpan w:val="9"/>
            <w:shd w:val="pct15" w:color="auto" w:fill="FFFFFF"/>
          </w:tcPr>
          <w:p w:rsidR="00F86784" w:rsidRDefault="00F86784">
            <w:pPr>
              <w:pStyle w:val="BodyText"/>
              <w:jc w:val="center"/>
              <w:rPr>
                <w:rFonts w:ascii="Arial" w:hAnsi="Arial"/>
                <w:b/>
              </w:rPr>
            </w:pPr>
            <w:r>
              <w:rPr>
                <w:rFonts w:ascii="Arial" w:hAnsi="Arial"/>
                <w:b/>
              </w:rPr>
              <w:t>PLACEMENT</w:t>
            </w:r>
          </w:p>
        </w:tc>
      </w:tr>
      <w:tr w:rsidR="00F86784">
        <w:trPr>
          <w:cantSplit/>
          <w:trHeight w:val="85"/>
        </w:trPr>
        <w:tc>
          <w:tcPr>
            <w:tcW w:w="564" w:type="dxa"/>
            <w:vMerge/>
            <w:shd w:val="pct15" w:color="auto" w:fill="FFFFFF"/>
          </w:tcPr>
          <w:p w:rsidR="00F86784" w:rsidRDefault="00F86784">
            <w:pPr>
              <w:pStyle w:val="BodyText"/>
              <w:rPr>
                <w:rFonts w:ascii="Arial" w:hAnsi="Arial"/>
                <w:b/>
                <w:sz w:val="22"/>
              </w:rPr>
            </w:pPr>
          </w:p>
        </w:tc>
        <w:tc>
          <w:tcPr>
            <w:tcW w:w="5484" w:type="dxa"/>
            <w:gridSpan w:val="2"/>
            <w:vMerge/>
            <w:shd w:val="pct15" w:color="auto" w:fill="FFFFFF"/>
          </w:tcPr>
          <w:p w:rsidR="00F86784" w:rsidRDefault="00F86784">
            <w:pPr>
              <w:pStyle w:val="BodyText"/>
              <w:rPr>
                <w:rFonts w:ascii="Arial" w:hAnsi="Arial"/>
                <w:b/>
                <w:sz w:val="22"/>
              </w:rPr>
            </w:pPr>
          </w:p>
        </w:tc>
        <w:tc>
          <w:tcPr>
            <w:tcW w:w="703" w:type="dxa"/>
            <w:shd w:val="pct15" w:color="auto" w:fill="FFFFFF"/>
          </w:tcPr>
          <w:p w:rsidR="00F86784" w:rsidRDefault="00F86784">
            <w:pPr>
              <w:pStyle w:val="BodyText"/>
              <w:jc w:val="center"/>
              <w:rPr>
                <w:rFonts w:ascii="Arial" w:hAnsi="Arial"/>
                <w:b/>
              </w:rPr>
            </w:pPr>
            <w:r>
              <w:rPr>
                <w:rFonts w:ascii="Arial" w:hAnsi="Arial"/>
                <w:b/>
              </w:rPr>
              <w:t>1</w:t>
            </w:r>
          </w:p>
        </w:tc>
        <w:tc>
          <w:tcPr>
            <w:tcW w:w="563" w:type="dxa"/>
            <w:shd w:val="pct15" w:color="auto" w:fill="FFFFFF"/>
          </w:tcPr>
          <w:p w:rsidR="00F86784" w:rsidRDefault="00F86784">
            <w:pPr>
              <w:pStyle w:val="BodyText"/>
              <w:jc w:val="center"/>
              <w:rPr>
                <w:rFonts w:ascii="Arial" w:hAnsi="Arial"/>
                <w:b/>
              </w:rPr>
            </w:pPr>
            <w:r>
              <w:rPr>
                <w:rFonts w:ascii="Arial" w:hAnsi="Arial"/>
                <w:b/>
              </w:rPr>
              <w:t>2</w:t>
            </w:r>
          </w:p>
        </w:tc>
        <w:tc>
          <w:tcPr>
            <w:tcW w:w="703" w:type="dxa"/>
            <w:gridSpan w:val="2"/>
            <w:shd w:val="pct15" w:color="auto" w:fill="FFFFFF"/>
          </w:tcPr>
          <w:p w:rsidR="00F86784" w:rsidRDefault="00F86784">
            <w:pPr>
              <w:pStyle w:val="BodyText"/>
              <w:jc w:val="center"/>
              <w:rPr>
                <w:rFonts w:ascii="Arial" w:hAnsi="Arial"/>
                <w:b/>
              </w:rPr>
            </w:pPr>
            <w:r>
              <w:rPr>
                <w:rFonts w:ascii="Arial" w:hAnsi="Arial"/>
                <w:b/>
              </w:rPr>
              <w:t>3</w:t>
            </w:r>
          </w:p>
        </w:tc>
        <w:tc>
          <w:tcPr>
            <w:tcW w:w="703" w:type="dxa"/>
            <w:gridSpan w:val="2"/>
            <w:shd w:val="pct15" w:color="auto" w:fill="FFFFFF"/>
          </w:tcPr>
          <w:p w:rsidR="00F86784" w:rsidRDefault="00F86784">
            <w:pPr>
              <w:pStyle w:val="BodyText"/>
              <w:jc w:val="center"/>
              <w:rPr>
                <w:rFonts w:ascii="Arial" w:hAnsi="Arial"/>
                <w:b/>
              </w:rPr>
            </w:pPr>
            <w:r>
              <w:rPr>
                <w:rFonts w:ascii="Arial" w:hAnsi="Arial"/>
                <w:b/>
              </w:rPr>
              <w:t>4</w:t>
            </w:r>
          </w:p>
        </w:tc>
        <w:tc>
          <w:tcPr>
            <w:tcW w:w="563" w:type="dxa"/>
            <w:shd w:val="pct15" w:color="auto" w:fill="FFFFFF"/>
          </w:tcPr>
          <w:p w:rsidR="00F86784" w:rsidRDefault="00F86784">
            <w:pPr>
              <w:pStyle w:val="BodyText"/>
              <w:jc w:val="center"/>
              <w:rPr>
                <w:rFonts w:ascii="Arial" w:hAnsi="Arial"/>
                <w:b/>
              </w:rPr>
            </w:pPr>
            <w:r>
              <w:rPr>
                <w:rFonts w:ascii="Arial" w:hAnsi="Arial"/>
                <w:b/>
              </w:rPr>
              <w:t>5</w:t>
            </w:r>
          </w:p>
        </w:tc>
        <w:tc>
          <w:tcPr>
            <w:tcW w:w="704" w:type="dxa"/>
            <w:gridSpan w:val="2"/>
            <w:shd w:val="pct15" w:color="auto" w:fill="FFFFFF"/>
          </w:tcPr>
          <w:p w:rsidR="00F86784" w:rsidRDefault="00F86784">
            <w:pPr>
              <w:pStyle w:val="BodyText"/>
              <w:jc w:val="center"/>
              <w:rPr>
                <w:rFonts w:ascii="Arial" w:hAnsi="Arial"/>
                <w:b/>
              </w:rPr>
            </w:pPr>
            <w:r>
              <w:rPr>
                <w:rFonts w:ascii="Arial" w:hAnsi="Arial"/>
                <w:b/>
              </w:rPr>
              <w:t>6</w:t>
            </w:r>
          </w:p>
        </w:tc>
      </w:tr>
      <w:tr w:rsidR="00F86784">
        <w:trPr>
          <w:cantSplit/>
          <w:trHeight w:val="172"/>
        </w:trPr>
        <w:tc>
          <w:tcPr>
            <w:tcW w:w="564" w:type="dxa"/>
            <w:vMerge w:val="restart"/>
            <w:tcBorders>
              <w:top w:val="single" w:sz="6" w:space="0" w:color="auto"/>
              <w:bottom w:val="nil"/>
            </w:tcBorders>
          </w:tcPr>
          <w:p w:rsidR="00F86784" w:rsidRDefault="00F86784">
            <w:pPr>
              <w:pStyle w:val="BodyText"/>
              <w:rPr>
                <w:rFonts w:ascii="Arial" w:hAnsi="Arial"/>
                <w:b/>
                <w:sz w:val="22"/>
              </w:rPr>
            </w:pPr>
            <w:r>
              <w:rPr>
                <w:rFonts w:ascii="Arial" w:hAnsi="Arial"/>
                <w:b/>
                <w:sz w:val="22"/>
              </w:rPr>
              <w:t>7.</w:t>
            </w:r>
          </w:p>
        </w:tc>
        <w:tc>
          <w:tcPr>
            <w:tcW w:w="9423" w:type="dxa"/>
            <w:gridSpan w:val="11"/>
            <w:tcBorders>
              <w:bottom w:val="single" w:sz="4" w:space="0" w:color="auto"/>
            </w:tcBorders>
          </w:tcPr>
          <w:p w:rsidR="00F86784" w:rsidRDefault="00F86784">
            <w:pPr>
              <w:pStyle w:val="BodyText"/>
              <w:rPr>
                <w:rFonts w:ascii="Arial" w:hAnsi="Arial"/>
                <w:b/>
                <w:sz w:val="22"/>
              </w:rPr>
            </w:pPr>
            <w:r>
              <w:rPr>
                <w:rFonts w:ascii="Arial" w:hAnsi="Arial"/>
                <w:b/>
                <w:sz w:val="22"/>
              </w:rPr>
              <w:t>Communication and teaching</w:t>
            </w:r>
          </w:p>
          <w:p w:rsidR="00F86784" w:rsidRDefault="00F86784">
            <w:pPr>
              <w:pStyle w:val="BodyText"/>
              <w:jc w:val="both"/>
              <w:rPr>
                <w:rFonts w:ascii="Arial" w:hAnsi="Arial"/>
                <w:sz w:val="22"/>
              </w:rPr>
            </w:pPr>
            <w:r>
              <w:rPr>
                <w:rFonts w:ascii="Arial" w:hAnsi="Arial"/>
                <w:i/>
                <w:sz w:val="22"/>
              </w:rPr>
              <w:t>Communicating effectively clinical and non-clinical information from a psychological perspective in a style appropriate to a variety of different audiences (e.g. to professional colleagues and to users and their carers) by:</w:t>
            </w: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Pr>
          <w:p w:rsidR="00F86784" w:rsidRDefault="00F86784">
            <w:pPr>
              <w:pStyle w:val="BodyText"/>
              <w:numPr>
                <w:ilvl w:val="0"/>
                <w:numId w:val="16"/>
              </w:numPr>
            </w:pPr>
            <w:r>
              <w:t>Producing clear written and oral communication and reports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Pr>
          <w:p w:rsidR="00F86784" w:rsidRDefault="00F86784">
            <w:pPr>
              <w:pStyle w:val="BodyText"/>
              <w:numPr>
                <w:ilvl w:val="0"/>
                <w:numId w:val="17"/>
              </w:numPr>
            </w:pPr>
            <w:r>
              <w:t>Expressing clearly the aims and nature of treatment</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Pr>
          <w:p w:rsidR="00F86784" w:rsidRDefault="00F86784">
            <w:pPr>
              <w:pStyle w:val="BodyText"/>
              <w:numPr>
                <w:ilvl w:val="0"/>
                <w:numId w:val="18"/>
              </w:numPr>
            </w:pPr>
            <w:r>
              <w:t>Detailing adequate and careful assessment of outcomes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Pr>
          <w:p w:rsidR="00F86784" w:rsidRDefault="00F86784">
            <w:pPr>
              <w:pStyle w:val="BodyText"/>
              <w:numPr>
                <w:ilvl w:val="0"/>
                <w:numId w:val="18"/>
              </w:numPr>
            </w:pPr>
            <w:r>
              <w:t>Making available reports within expected time frame</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9423" w:type="dxa"/>
            <w:gridSpan w:val="11"/>
          </w:tcPr>
          <w:p w:rsidR="00F86784" w:rsidRDefault="00F86784">
            <w:pPr>
              <w:pStyle w:val="BodyText"/>
              <w:numPr>
                <w:ilvl w:val="0"/>
                <w:numId w:val="45"/>
              </w:numPr>
            </w:pPr>
            <w:r>
              <w:t>Working effectively in multidisciplinary teams:</w:t>
            </w:r>
          </w:p>
        </w:tc>
      </w:tr>
      <w:tr w:rsidR="00F86784">
        <w:trPr>
          <w:cantSplit/>
          <w:trHeight w:val="172"/>
        </w:trPr>
        <w:tc>
          <w:tcPr>
            <w:tcW w:w="564" w:type="dxa"/>
            <w:vMerge/>
            <w:tcBorders>
              <w:bottom w:val="nil"/>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19"/>
              </w:numPr>
            </w:pPr>
            <w:r>
              <w:t>Ease of relation to colleagues in other disciplines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0"/>
              </w:numPr>
            </w:pPr>
            <w:r>
              <w:t>Contributions to multidisciplinary team and/or case conferences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Pr>
          <w:p w:rsidR="00F86784" w:rsidRDefault="00F86784">
            <w:pPr>
              <w:pStyle w:val="BodyText"/>
              <w:numPr>
                <w:ilvl w:val="0"/>
                <w:numId w:val="21"/>
              </w:numPr>
            </w:pPr>
            <w:r>
              <w:t>Adapting style of communication to people with a wide range of levels of cognitive ability, sensory acuity and modes of communication</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9423" w:type="dxa"/>
            <w:gridSpan w:val="11"/>
          </w:tcPr>
          <w:p w:rsidR="00F86784" w:rsidRDefault="00F86784">
            <w:pPr>
              <w:pStyle w:val="BodyText"/>
              <w:numPr>
                <w:ilvl w:val="0"/>
                <w:numId w:val="22"/>
              </w:numPr>
            </w:pPr>
            <w:r>
              <w:t>Preparing and delivering teaching and training which takes into account the needs and goals of the participants:</w:t>
            </w:r>
          </w:p>
        </w:tc>
      </w:tr>
      <w:tr w:rsidR="00F86784">
        <w:trPr>
          <w:cantSplit/>
          <w:trHeight w:val="172"/>
        </w:trPr>
        <w:tc>
          <w:tcPr>
            <w:tcW w:w="564" w:type="dxa"/>
            <w:vMerge/>
            <w:tcBorders>
              <w:bottom w:val="nil"/>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3"/>
              </w:numPr>
            </w:pPr>
            <w:r>
              <w:t>Appropriate adaptations to methods and content</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4"/>
              </w:numPr>
            </w:pPr>
            <w:r>
              <w:t>Adequate planning and preparation</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422" w:type="dxa"/>
            <w:tcBorders>
              <w:bottom w:val="nil"/>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4"/>
              </w:numPr>
            </w:pPr>
            <w:r>
              <w:t>Accessible presentation skills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80"/>
              </w:numPr>
            </w:pPr>
            <w:r>
              <w:t>Effectiveness is monitored</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Borders>
              <w:bottom w:val="nil"/>
            </w:tcBorders>
          </w:tcPr>
          <w:p w:rsidR="00F86784" w:rsidRDefault="00F86784">
            <w:pPr>
              <w:pStyle w:val="BodyText"/>
              <w:numPr>
                <w:ilvl w:val="0"/>
                <w:numId w:val="25"/>
              </w:numPr>
            </w:pPr>
            <w:r>
              <w:t>Understanding of the supervision process for both supervisee and supervisor roles</w:t>
            </w:r>
          </w:p>
        </w:tc>
        <w:tc>
          <w:tcPr>
            <w:tcW w:w="703" w:type="dxa"/>
            <w:tcBorders>
              <w:bottom w:val="nil"/>
            </w:tcBorders>
          </w:tcPr>
          <w:p w:rsidR="00F86784" w:rsidRDefault="00F86784">
            <w:pPr>
              <w:pStyle w:val="BodyText"/>
            </w:pPr>
          </w:p>
        </w:tc>
        <w:tc>
          <w:tcPr>
            <w:tcW w:w="610" w:type="dxa"/>
            <w:gridSpan w:val="2"/>
            <w:tcBorders>
              <w:bottom w:val="nil"/>
            </w:tcBorders>
          </w:tcPr>
          <w:p w:rsidR="00F86784" w:rsidRDefault="00F86784">
            <w:pPr>
              <w:pStyle w:val="BodyText"/>
            </w:pPr>
          </w:p>
        </w:tc>
        <w:tc>
          <w:tcPr>
            <w:tcW w:w="656" w:type="dxa"/>
            <w:tcBorders>
              <w:bottom w:val="nil"/>
            </w:tcBorders>
          </w:tcPr>
          <w:p w:rsidR="00F86784" w:rsidRDefault="00F86784">
            <w:pPr>
              <w:pStyle w:val="BodyText"/>
            </w:pPr>
          </w:p>
        </w:tc>
        <w:tc>
          <w:tcPr>
            <w:tcW w:w="657" w:type="dxa"/>
            <w:tcBorders>
              <w:bottom w:val="nil"/>
            </w:tcBorders>
          </w:tcPr>
          <w:p w:rsidR="00F86784" w:rsidRDefault="00F86784">
            <w:pPr>
              <w:pStyle w:val="BodyText"/>
            </w:pPr>
          </w:p>
        </w:tc>
        <w:tc>
          <w:tcPr>
            <w:tcW w:w="656" w:type="dxa"/>
            <w:gridSpan w:val="3"/>
            <w:tcBorders>
              <w:bottom w:val="nil"/>
            </w:tcBorders>
          </w:tcPr>
          <w:p w:rsidR="00F86784" w:rsidRDefault="00F86784">
            <w:pPr>
              <w:pStyle w:val="BodyText"/>
            </w:pPr>
          </w:p>
        </w:tc>
        <w:tc>
          <w:tcPr>
            <w:tcW w:w="657" w:type="dxa"/>
            <w:tcBorders>
              <w:bottom w:val="nil"/>
            </w:tcBorders>
          </w:tcPr>
          <w:p w:rsidR="00F86784" w:rsidRDefault="00F86784">
            <w:pPr>
              <w:pStyle w:val="BodyText"/>
            </w:pPr>
          </w:p>
        </w:tc>
      </w:tr>
      <w:tr w:rsidR="00F86784">
        <w:trPr>
          <w:cantSplit/>
          <w:trHeight w:val="133"/>
        </w:trPr>
        <w:tc>
          <w:tcPr>
            <w:tcW w:w="9987" w:type="dxa"/>
            <w:gridSpan w:val="12"/>
            <w:shd w:val="diagStripe" w:color="auto" w:fill="auto"/>
          </w:tcPr>
          <w:p w:rsidR="00F86784" w:rsidRDefault="00F86784">
            <w:pPr>
              <w:pStyle w:val="BodyText"/>
            </w:pPr>
          </w:p>
        </w:tc>
      </w:tr>
      <w:tr w:rsidR="00F86784">
        <w:trPr>
          <w:cantSplit/>
          <w:trHeight w:val="172"/>
        </w:trPr>
        <w:tc>
          <w:tcPr>
            <w:tcW w:w="564" w:type="dxa"/>
            <w:vMerge w:val="restart"/>
          </w:tcPr>
          <w:p w:rsidR="00F86784" w:rsidRDefault="00F86784">
            <w:pPr>
              <w:pStyle w:val="BodyText"/>
              <w:rPr>
                <w:rFonts w:ascii="Arial" w:hAnsi="Arial"/>
                <w:b/>
                <w:sz w:val="22"/>
              </w:rPr>
            </w:pPr>
            <w:r>
              <w:rPr>
                <w:rFonts w:ascii="Arial" w:hAnsi="Arial"/>
                <w:b/>
                <w:sz w:val="22"/>
              </w:rPr>
              <w:t>8.</w:t>
            </w:r>
          </w:p>
          <w:p w:rsidR="00F86784" w:rsidRDefault="00F86784">
            <w:pPr>
              <w:pStyle w:val="BodyText"/>
              <w:rPr>
                <w:rFonts w:ascii="Arial" w:hAnsi="Arial"/>
                <w:b/>
                <w:sz w:val="22"/>
              </w:rPr>
            </w:pPr>
          </w:p>
        </w:tc>
        <w:tc>
          <w:tcPr>
            <w:tcW w:w="9423" w:type="dxa"/>
            <w:gridSpan w:val="11"/>
          </w:tcPr>
          <w:p w:rsidR="00F86784" w:rsidRDefault="00F86784">
            <w:pPr>
              <w:pStyle w:val="BodyText"/>
              <w:rPr>
                <w:rFonts w:ascii="Arial" w:hAnsi="Arial"/>
                <w:b/>
                <w:sz w:val="22"/>
              </w:rPr>
            </w:pPr>
            <w:r>
              <w:rPr>
                <w:rFonts w:ascii="Arial" w:hAnsi="Arial"/>
                <w:b/>
                <w:sz w:val="22"/>
              </w:rPr>
              <w:t>Service delivery</w:t>
            </w:r>
          </w:p>
          <w:p w:rsidR="00F86784" w:rsidRDefault="00F86784">
            <w:pPr>
              <w:pStyle w:val="BodyText"/>
              <w:rPr>
                <w:rFonts w:ascii="Arial" w:hAnsi="Arial"/>
                <w:sz w:val="22"/>
              </w:rPr>
            </w:pPr>
            <w:r>
              <w:rPr>
                <w:rFonts w:ascii="Arial" w:hAnsi="Arial"/>
                <w:i/>
                <w:sz w:val="22"/>
              </w:rPr>
              <w:t>Adapting practice to a range of organisational contexts on the basis of an understanding of pertinent organisational and cultural issues.  This includes:</w:t>
            </w:r>
          </w:p>
        </w:tc>
      </w:tr>
      <w:tr w:rsidR="00F86784">
        <w:trPr>
          <w:cantSplit/>
          <w:trHeight w:val="172"/>
        </w:trPr>
        <w:tc>
          <w:tcPr>
            <w:tcW w:w="564" w:type="dxa"/>
            <w:vMerge/>
          </w:tcPr>
          <w:p w:rsidR="00F86784" w:rsidRDefault="00F86784">
            <w:pPr>
              <w:pStyle w:val="BodyText"/>
              <w:rPr>
                <w:b/>
              </w:rPr>
            </w:pPr>
          </w:p>
        </w:tc>
        <w:tc>
          <w:tcPr>
            <w:tcW w:w="5484" w:type="dxa"/>
            <w:gridSpan w:val="2"/>
          </w:tcPr>
          <w:p w:rsidR="00F86784" w:rsidRDefault="00F86784">
            <w:pPr>
              <w:pStyle w:val="BodyText"/>
              <w:numPr>
                <w:ilvl w:val="0"/>
                <w:numId w:val="36"/>
              </w:numPr>
              <w:rPr>
                <w:b/>
              </w:rPr>
            </w:pPr>
            <w:r>
              <w:t>Understands the organisation of the clinical unit, including points of decision making, formal and informal channels of communication</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5484" w:type="dxa"/>
            <w:gridSpan w:val="2"/>
          </w:tcPr>
          <w:p w:rsidR="00F86784" w:rsidRDefault="00F86784" w:rsidP="00F86784">
            <w:pPr>
              <w:pStyle w:val="BodyText"/>
              <w:numPr>
                <w:ilvl w:val="0"/>
                <w:numId w:val="89"/>
              </w:numPr>
              <w:tabs>
                <w:tab w:val="clear" w:pos="360"/>
                <w:tab w:val="num" w:pos="742"/>
              </w:tabs>
              <w:ind w:left="742" w:hanging="283"/>
              <w:rPr>
                <w:b/>
              </w:rPr>
            </w:pPr>
            <w:r>
              <w:t>Understanding of the role and function of key staff and committees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5484" w:type="dxa"/>
            <w:gridSpan w:val="2"/>
          </w:tcPr>
          <w:p w:rsidR="00F86784" w:rsidRDefault="00F86784" w:rsidP="00F86784">
            <w:pPr>
              <w:pStyle w:val="BodyText"/>
              <w:numPr>
                <w:ilvl w:val="0"/>
                <w:numId w:val="89"/>
              </w:numPr>
              <w:tabs>
                <w:tab w:val="clear" w:pos="360"/>
                <w:tab w:val="num" w:pos="742"/>
              </w:tabs>
              <w:ind w:left="742" w:hanging="283"/>
            </w:pPr>
            <w:r>
              <w:t>The ability to take effective action within organisational framework of unit</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Borders>
              <w:bottom w:val="nil"/>
            </w:tcBorders>
          </w:tcPr>
          <w:p w:rsidR="00F86784" w:rsidRDefault="00F86784" w:rsidP="00F86784">
            <w:pPr>
              <w:pStyle w:val="BodyText"/>
              <w:numPr>
                <w:ilvl w:val="0"/>
                <w:numId w:val="89"/>
              </w:numPr>
              <w:tabs>
                <w:tab w:val="clear" w:pos="360"/>
                <w:tab w:val="num" w:pos="742"/>
              </w:tabs>
              <w:ind w:left="742" w:hanging="283"/>
            </w:pPr>
            <w:r>
              <w:t>Involvement in co-ordinated activities in relation to patients and problems</w:t>
            </w:r>
          </w:p>
        </w:tc>
        <w:tc>
          <w:tcPr>
            <w:tcW w:w="703" w:type="dxa"/>
            <w:tcBorders>
              <w:bottom w:val="nil"/>
            </w:tcBorders>
          </w:tcPr>
          <w:p w:rsidR="00F86784" w:rsidRDefault="00F86784">
            <w:pPr>
              <w:pStyle w:val="BodyText"/>
            </w:pPr>
          </w:p>
        </w:tc>
        <w:tc>
          <w:tcPr>
            <w:tcW w:w="610" w:type="dxa"/>
            <w:gridSpan w:val="2"/>
            <w:tcBorders>
              <w:bottom w:val="nil"/>
            </w:tcBorders>
          </w:tcPr>
          <w:p w:rsidR="00F86784" w:rsidRDefault="00F86784">
            <w:pPr>
              <w:pStyle w:val="BodyText"/>
            </w:pPr>
          </w:p>
        </w:tc>
        <w:tc>
          <w:tcPr>
            <w:tcW w:w="656" w:type="dxa"/>
            <w:tcBorders>
              <w:bottom w:val="nil"/>
            </w:tcBorders>
          </w:tcPr>
          <w:p w:rsidR="00F86784" w:rsidRDefault="00F86784">
            <w:pPr>
              <w:pStyle w:val="BodyText"/>
            </w:pPr>
          </w:p>
        </w:tc>
        <w:tc>
          <w:tcPr>
            <w:tcW w:w="657" w:type="dxa"/>
            <w:tcBorders>
              <w:bottom w:val="nil"/>
            </w:tcBorders>
          </w:tcPr>
          <w:p w:rsidR="00F86784" w:rsidRDefault="00F86784">
            <w:pPr>
              <w:pStyle w:val="BodyText"/>
            </w:pPr>
          </w:p>
        </w:tc>
        <w:tc>
          <w:tcPr>
            <w:tcW w:w="656" w:type="dxa"/>
            <w:gridSpan w:val="3"/>
            <w:tcBorders>
              <w:bottom w:val="nil"/>
            </w:tcBorders>
          </w:tcPr>
          <w:p w:rsidR="00F86784" w:rsidRDefault="00F86784">
            <w:pPr>
              <w:pStyle w:val="BodyText"/>
            </w:pPr>
          </w:p>
        </w:tc>
        <w:tc>
          <w:tcPr>
            <w:tcW w:w="657" w:type="dxa"/>
            <w:tcBorders>
              <w:bottom w:val="nil"/>
            </w:tcBorders>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Pr>
          <w:p w:rsidR="00F86784" w:rsidRDefault="00F86784">
            <w:pPr>
              <w:pStyle w:val="BodyText"/>
              <w:numPr>
                <w:ilvl w:val="0"/>
                <w:numId w:val="37"/>
              </w:numPr>
            </w:pPr>
            <w:r>
              <w:t>Able to tolerate frustration when not able to secure staff agreement</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5484" w:type="dxa"/>
            <w:gridSpan w:val="2"/>
          </w:tcPr>
          <w:p w:rsidR="00F86784" w:rsidRDefault="00F86784" w:rsidP="00905052">
            <w:pPr>
              <w:pStyle w:val="BodyText"/>
              <w:numPr>
                <w:ilvl w:val="0"/>
                <w:numId w:val="38"/>
              </w:numPr>
              <w:rPr>
                <w:b/>
              </w:rPr>
            </w:pPr>
            <w:r>
              <w:t>Understanding of consultancy models and the</w:t>
            </w:r>
            <w:r w:rsidR="00905052">
              <w:t xml:space="preserve"> </w:t>
            </w:r>
            <w:r>
              <w:t>contribution of consultancy to practice.</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475"/>
        </w:trPr>
        <w:tc>
          <w:tcPr>
            <w:tcW w:w="564" w:type="dxa"/>
            <w:vMerge/>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46"/>
              </w:numPr>
            </w:pPr>
            <w:r>
              <w:t>Understanding of change processes in service delivery systems (opportunity for observation and discussion of consultancy and service development)</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9423" w:type="dxa"/>
            <w:gridSpan w:val="11"/>
          </w:tcPr>
          <w:p w:rsidR="00F86784" w:rsidRDefault="00F86784">
            <w:pPr>
              <w:pStyle w:val="BodyText"/>
              <w:numPr>
                <w:ilvl w:val="0"/>
                <w:numId w:val="39"/>
              </w:numPr>
            </w:pPr>
            <w:r>
              <w:t>Awareness of the legislative and national planning context of service delivery and clinical practice:</w:t>
            </w:r>
          </w:p>
        </w:tc>
      </w:tr>
      <w:tr w:rsidR="00F86784">
        <w:trPr>
          <w:cantSplit/>
          <w:trHeight w:val="172"/>
        </w:trPr>
        <w:tc>
          <w:tcPr>
            <w:tcW w:w="564" w:type="dxa"/>
            <w:vMerge/>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40"/>
              </w:numPr>
            </w:pPr>
            <w:r>
              <w:t>NHS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41"/>
              </w:numPr>
            </w:pPr>
            <w:r>
              <w:t>Local Authority</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41"/>
              </w:numPr>
            </w:pPr>
            <w:r>
              <w:t>Relevant legislation</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41"/>
              </w:numPr>
            </w:pPr>
            <w:r>
              <w:t>Contracts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41"/>
              </w:numPr>
            </w:pPr>
            <w:r>
              <w:t>Needs assessment</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41"/>
              </w:numPr>
            </w:pPr>
            <w:r>
              <w:t>Care planning</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9423" w:type="dxa"/>
            <w:gridSpan w:val="11"/>
          </w:tcPr>
          <w:p w:rsidR="00F86784" w:rsidRDefault="00F86784">
            <w:pPr>
              <w:pStyle w:val="BodyText"/>
              <w:numPr>
                <w:ilvl w:val="0"/>
                <w:numId w:val="42"/>
              </w:numPr>
            </w:pPr>
            <w:r>
              <w:t>Working with users and carers to facilitate their involvement in service planning and delivery</w:t>
            </w:r>
          </w:p>
        </w:tc>
      </w:tr>
      <w:tr w:rsidR="00F86784">
        <w:trPr>
          <w:cantSplit/>
          <w:trHeight w:val="172"/>
        </w:trPr>
        <w:tc>
          <w:tcPr>
            <w:tcW w:w="564" w:type="dxa"/>
            <w:vMerge/>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41"/>
              </w:numPr>
            </w:pPr>
            <w:r>
              <w:t>Individual, group or project work on user and / or carer involvement</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5484" w:type="dxa"/>
            <w:gridSpan w:val="2"/>
          </w:tcPr>
          <w:p w:rsidR="00F86784" w:rsidRDefault="00F86784">
            <w:pPr>
              <w:pStyle w:val="BodyText"/>
              <w:numPr>
                <w:ilvl w:val="0"/>
                <w:numId w:val="43"/>
              </w:numPr>
            </w:pPr>
            <w:r>
              <w:t>Working effectively in multidisciplinary teams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Pr>
          <w:p w:rsidR="00F86784" w:rsidRDefault="00F86784">
            <w:pPr>
              <w:pStyle w:val="BodyText"/>
              <w:rPr>
                <w:b/>
              </w:rPr>
            </w:pPr>
          </w:p>
        </w:tc>
        <w:tc>
          <w:tcPr>
            <w:tcW w:w="5484" w:type="dxa"/>
            <w:gridSpan w:val="2"/>
          </w:tcPr>
          <w:p w:rsidR="00F86784" w:rsidRDefault="00F86784">
            <w:pPr>
              <w:pStyle w:val="BodyText"/>
              <w:numPr>
                <w:ilvl w:val="0"/>
                <w:numId w:val="43"/>
              </w:numPr>
            </w:pPr>
            <w:r>
              <w:t>Working effectively across different agencies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nil"/>
            </w:tcBorders>
          </w:tcPr>
          <w:p w:rsidR="00F86784" w:rsidRDefault="00F86784">
            <w:pPr>
              <w:pStyle w:val="BodyText"/>
              <w:rPr>
                <w:b/>
              </w:rPr>
            </w:pPr>
          </w:p>
        </w:tc>
        <w:tc>
          <w:tcPr>
            <w:tcW w:w="5484" w:type="dxa"/>
            <w:gridSpan w:val="2"/>
            <w:tcBorders>
              <w:bottom w:val="nil"/>
            </w:tcBorders>
          </w:tcPr>
          <w:p w:rsidR="00F86784" w:rsidRDefault="00F86784">
            <w:pPr>
              <w:pStyle w:val="BodyText"/>
              <w:numPr>
                <w:ilvl w:val="0"/>
                <w:numId w:val="44"/>
              </w:numPr>
            </w:pPr>
            <w:r>
              <w:t>Understanding of change processes in service delivery systems</w:t>
            </w:r>
          </w:p>
        </w:tc>
        <w:tc>
          <w:tcPr>
            <w:tcW w:w="703" w:type="dxa"/>
            <w:tcBorders>
              <w:bottom w:val="nil"/>
            </w:tcBorders>
          </w:tcPr>
          <w:p w:rsidR="00F86784" w:rsidRDefault="00F86784">
            <w:pPr>
              <w:pStyle w:val="BodyText"/>
            </w:pPr>
          </w:p>
        </w:tc>
        <w:tc>
          <w:tcPr>
            <w:tcW w:w="610" w:type="dxa"/>
            <w:gridSpan w:val="2"/>
            <w:tcBorders>
              <w:bottom w:val="nil"/>
            </w:tcBorders>
          </w:tcPr>
          <w:p w:rsidR="00F86784" w:rsidRDefault="00F86784">
            <w:pPr>
              <w:pStyle w:val="BodyText"/>
            </w:pPr>
          </w:p>
        </w:tc>
        <w:tc>
          <w:tcPr>
            <w:tcW w:w="656" w:type="dxa"/>
            <w:tcBorders>
              <w:bottom w:val="nil"/>
            </w:tcBorders>
          </w:tcPr>
          <w:p w:rsidR="00F86784" w:rsidRDefault="00F86784">
            <w:pPr>
              <w:pStyle w:val="BodyText"/>
            </w:pPr>
          </w:p>
        </w:tc>
        <w:tc>
          <w:tcPr>
            <w:tcW w:w="657" w:type="dxa"/>
            <w:tcBorders>
              <w:bottom w:val="nil"/>
            </w:tcBorders>
          </w:tcPr>
          <w:p w:rsidR="00F86784" w:rsidRDefault="00F86784">
            <w:pPr>
              <w:pStyle w:val="BodyText"/>
            </w:pPr>
          </w:p>
        </w:tc>
        <w:tc>
          <w:tcPr>
            <w:tcW w:w="656" w:type="dxa"/>
            <w:gridSpan w:val="3"/>
            <w:tcBorders>
              <w:bottom w:val="nil"/>
            </w:tcBorders>
          </w:tcPr>
          <w:p w:rsidR="00F86784" w:rsidRDefault="00F86784">
            <w:pPr>
              <w:pStyle w:val="BodyText"/>
            </w:pPr>
          </w:p>
        </w:tc>
        <w:tc>
          <w:tcPr>
            <w:tcW w:w="657" w:type="dxa"/>
            <w:tcBorders>
              <w:bottom w:val="nil"/>
            </w:tcBorders>
          </w:tcPr>
          <w:p w:rsidR="00F86784" w:rsidRDefault="00F86784">
            <w:pPr>
              <w:pStyle w:val="BodyText"/>
            </w:pPr>
          </w:p>
        </w:tc>
      </w:tr>
      <w:tr w:rsidR="00F86784">
        <w:trPr>
          <w:cantSplit/>
          <w:trHeight w:val="133"/>
        </w:trPr>
        <w:tc>
          <w:tcPr>
            <w:tcW w:w="9987" w:type="dxa"/>
            <w:gridSpan w:val="12"/>
            <w:shd w:val="diagStripe" w:color="auto" w:fill="auto"/>
          </w:tcPr>
          <w:p w:rsidR="00F86784" w:rsidRDefault="00F86784">
            <w:pPr>
              <w:pStyle w:val="BodyText"/>
            </w:pPr>
          </w:p>
        </w:tc>
      </w:tr>
      <w:tr w:rsidR="00F86784">
        <w:trPr>
          <w:cantSplit/>
          <w:trHeight w:val="172"/>
        </w:trPr>
        <w:tc>
          <w:tcPr>
            <w:tcW w:w="564" w:type="dxa"/>
            <w:tcBorders>
              <w:bottom w:val="nil"/>
            </w:tcBorders>
          </w:tcPr>
          <w:p w:rsidR="00F86784" w:rsidRDefault="00F86784">
            <w:pPr>
              <w:pStyle w:val="BodyText"/>
              <w:rPr>
                <w:rFonts w:ascii="Arial" w:hAnsi="Arial"/>
                <w:b/>
                <w:sz w:val="22"/>
              </w:rPr>
            </w:pPr>
            <w:r>
              <w:rPr>
                <w:rFonts w:ascii="Arial" w:hAnsi="Arial"/>
                <w:b/>
                <w:sz w:val="22"/>
              </w:rPr>
              <w:t>9.</w:t>
            </w:r>
          </w:p>
          <w:p w:rsidR="00F86784" w:rsidRDefault="00F86784">
            <w:pPr>
              <w:pStyle w:val="BodyText"/>
              <w:rPr>
                <w:rFonts w:ascii="Arial" w:hAnsi="Arial"/>
                <w:b/>
                <w:sz w:val="22"/>
              </w:rPr>
            </w:pPr>
          </w:p>
        </w:tc>
        <w:tc>
          <w:tcPr>
            <w:tcW w:w="9423" w:type="dxa"/>
            <w:gridSpan w:val="11"/>
          </w:tcPr>
          <w:p w:rsidR="00F86784" w:rsidRDefault="00F86784">
            <w:pPr>
              <w:pStyle w:val="BodyText"/>
              <w:rPr>
                <w:rFonts w:ascii="Arial" w:hAnsi="Arial"/>
                <w:sz w:val="22"/>
              </w:rPr>
            </w:pPr>
            <w:r>
              <w:rPr>
                <w:rFonts w:ascii="Arial" w:hAnsi="Arial"/>
                <w:b/>
                <w:sz w:val="22"/>
              </w:rPr>
              <w:t>Transferable Competencies</w:t>
            </w:r>
            <w:r>
              <w:rPr>
                <w:rFonts w:ascii="Arial" w:hAnsi="Arial"/>
                <w:i/>
                <w:sz w:val="22"/>
              </w:rPr>
              <w:t xml:space="preserve"> </w:t>
            </w:r>
          </w:p>
        </w:tc>
      </w:tr>
      <w:tr w:rsidR="00F86784">
        <w:trPr>
          <w:cantSplit/>
          <w:trHeight w:val="172"/>
        </w:trPr>
        <w:tc>
          <w:tcPr>
            <w:tcW w:w="564" w:type="dxa"/>
            <w:vMerge w:val="restart"/>
            <w:tcBorders>
              <w:top w:val="nil"/>
              <w:bottom w:val="single" w:sz="4" w:space="0" w:color="auto"/>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6"/>
              </w:numPr>
            </w:pPr>
            <w:r>
              <w:t>Generalising and synthesising prior knowledge and experience in order to apply them in different settings and situations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single" w:sz="4" w:space="0" w:color="auto"/>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7"/>
              </w:numPr>
            </w:pPr>
            <w:r>
              <w:t>Demonstrating self awareness and working as a reflective practitioner</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single" w:sz="4" w:space="0" w:color="auto"/>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6"/>
              </w:numPr>
            </w:pPr>
            <w:r>
              <w:t>Explicit identification of existing knowledge and its application to novel problems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vMerge/>
            <w:tcBorders>
              <w:bottom w:val="single" w:sz="4" w:space="0" w:color="auto"/>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6"/>
              </w:numPr>
            </w:pPr>
            <w:r>
              <w:t>Ability to think critically and reflectively</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tcBorders>
              <w:bottom w:val="single" w:sz="4" w:space="0" w:color="auto"/>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6"/>
              </w:numPr>
            </w:pPr>
            <w:r>
              <w:t>Developing effective working alliances with clients, carers and staff</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r w:rsidR="00F86784">
        <w:trPr>
          <w:cantSplit/>
          <w:trHeight w:val="172"/>
        </w:trPr>
        <w:tc>
          <w:tcPr>
            <w:tcW w:w="564" w:type="dxa"/>
            <w:tcBorders>
              <w:bottom w:val="single" w:sz="4" w:space="0" w:color="auto"/>
            </w:tcBorders>
          </w:tcPr>
          <w:p w:rsidR="00F86784" w:rsidRDefault="00F86784">
            <w:pPr>
              <w:pStyle w:val="BodyText"/>
              <w:rPr>
                <w:b/>
              </w:rPr>
            </w:pPr>
          </w:p>
        </w:tc>
        <w:tc>
          <w:tcPr>
            <w:tcW w:w="422" w:type="dxa"/>
            <w:tcBorders>
              <w:right w:val="nil"/>
            </w:tcBorders>
          </w:tcPr>
          <w:p w:rsidR="00F86784" w:rsidRDefault="00F86784">
            <w:pPr>
              <w:pStyle w:val="BodyText"/>
            </w:pPr>
          </w:p>
        </w:tc>
        <w:tc>
          <w:tcPr>
            <w:tcW w:w="5062" w:type="dxa"/>
            <w:tcBorders>
              <w:left w:val="nil"/>
            </w:tcBorders>
          </w:tcPr>
          <w:p w:rsidR="00F86784" w:rsidRDefault="00F86784">
            <w:pPr>
              <w:pStyle w:val="BodyText"/>
              <w:numPr>
                <w:ilvl w:val="0"/>
                <w:numId w:val="26"/>
              </w:numPr>
            </w:pPr>
            <w:r>
              <w:t>Demonstrating sensitivity to clients’ communications</w:t>
            </w:r>
          </w:p>
        </w:tc>
        <w:tc>
          <w:tcPr>
            <w:tcW w:w="703" w:type="dxa"/>
          </w:tcPr>
          <w:p w:rsidR="00F86784" w:rsidRDefault="00F86784">
            <w:pPr>
              <w:pStyle w:val="BodyText"/>
            </w:pPr>
          </w:p>
        </w:tc>
        <w:tc>
          <w:tcPr>
            <w:tcW w:w="610"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gridSpan w:val="3"/>
          </w:tcPr>
          <w:p w:rsidR="00F86784" w:rsidRDefault="00F86784">
            <w:pPr>
              <w:pStyle w:val="BodyText"/>
            </w:pPr>
          </w:p>
        </w:tc>
        <w:tc>
          <w:tcPr>
            <w:tcW w:w="657" w:type="dxa"/>
          </w:tcPr>
          <w:p w:rsidR="00F86784" w:rsidRDefault="00F86784">
            <w:pPr>
              <w:pStyle w:val="BodyText"/>
            </w:pPr>
          </w:p>
        </w:tc>
      </w:tr>
    </w:tbl>
    <w:p w:rsidR="00F86784" w:rsidRDefault="00F86784">
      <w:pPr>
        <w:jc w:val="right"/>
        <w:rPr>
          <w:sz w:val="20"/>
        </w:rPr>
      </w:pPr>
      <w:r>
        <w:rPr>
          <w:sz w:val="20"/>
        </w:rPr>
        <w:br w:type="page"/>
      </w:r>
    </w:p>
    <w:tbl>
      <w:tblPr>
        <w:tblW w:w="99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3"/>
        <w:gridCol w:w="5503"/>
        <w:gridCol w:w="658"/>
        <w:gridCol w:w="47"/>
        <w:gridCol w:w="612"/>
        <w:gridCol w:w="658"/>
        <w:gridCol w:w="659"/>
        <w:gridCol w:w="658"/>
        <w:gridCol w:w="659"/>
      </w:tblGrid>
      <w:tr w:rsidR="00F86784">
        <w:trPr>
          <w:cantSplit/>
          <w:trHeight w:val="93"/>
        </w:trPr>
        <w:tc>
          <w:tcPr>
            <w:tcW w:w="530" w:type="dxa"/>
            <w:vMerge w:val="restart"/>
            <w:shd w:val="pct15" w:color="auto" w:fill="FFFFFF"/>
          </w:tcPr>
          <w:p w:rsidR="00F86784" w:rsidRDefault="00F86784">
            <w:pPr>
              <w:pStyle w:val="BodyText"/>
              <w:rPr>
                <w:b/>
              </w:rPr>
            </w:pPr>
            <w:r>
              <w:rPr>
                <w:b/>
              </w:rPr>
              <w:lastRenderedPageBreak/>
              <w:t>B</w:t>
            </w:r>
          </w:p>
        </w:tc>
        <w:tc>
          <w:tcPr>
            <w:tcW w:w="5484" w:type="dxa"/>
            <w:vMerge w:val="restart"/>
            <w:tcBorders>
              <w:top w:val="single" w:sz="4" w:space="0" w:color="auto"/>
              <w:right w:val="nil"/>
            </w:tcBorders>
            <w:shd w:val="pct15" w:color="auto" w:fill="FFFFFF"/>
          </w:tcPr>
          <w:p w:rsidR="00F86784" w:rsidRDefault="00F86784">
            <w:pPr>
              <w:pStyle w:val="BodyText"/>
              <w:jc w:val="center"/>
              <w:rPr>
                <w:rFonts w:ascii="Arial" w:hAnsi="Arial"/>
                <w:b/>
              </w:rPr>
            </w:pPr>
            <w:r>
              <w:rPr>
                <w:rFonts w:ascii="Arial" w:hAnsi="Arial"/>
                <w:b/>
              </w:rPr>
              <w:t>SPECIFIC SKILLS</w:t>
            </w:r>
          </w:p>
        </w:tc>
        <w:tc>
          <w:tcPr>
            <w:tcW w:w="3939" w:type="dxa"/>
            <w:gridSpan w:val="7"/>
            <w:tcBorders>
              <w:top w:val="single" w:sz="4" w:space="0" w:color="auto"/>
              <w:left w:val="nil"/>
            </w:tcBorders>
            <w:shd w:val="pct15" w:color="auto" w:fill="FFFFFF"/>
          </w:tcPr>
          <w:p w:rsidR="00F86784" w:rsidRDefault="00F86784">
            <w:pPr>
              <w:pStyle w:val="BodyText"/>
              <w:jc w:val="center"/>
              <w:rPr>
                <w:rFonts w:ascii="Arial" w:hAnsi="Arial"/>
                <w:b/>
              </w:rPr>
            </w:pPr>
            <w:r>
              <w:rPr>
                <w:rFonts w:ascii="Arial" w:hAnsi="Arial"/>
                <w:b/>
              </w:rPr>
              <w:t>PLACEMENT</w:t>
            </w:r>
          </w:p>
        </w:tc>
      </w:tr>
      <w:tr w:rsidR="00F86784">
        <w:trPr>
          <w:cantSplit/>
          <w:trHeight w:val="84"/>
        </w:trPr>
        <w:tc>
          <w:tcPr>
            <w:tcW w:w="533" w:type="dxa"/>
            <w:vMerge/>
            <w:tcBorders>
              <w:bottom w:val="single" w:sz="6" w:space="0" w:color="auto"/>
            </w:tcBorders>
            <w:shd w:val="pct15" w:color="auto" w:fill="FFFFFF"/>
          </w:tcPr>
          <w:p w:rsidR="00F86784" w:rsidRDefault="00F86784">
            <w:pPr>
              <w:pStyle w:val="BodyText"/>
              <w:rPr>
                <w:b/>
              </w:rPr>
            </w:pPr>
          </w:p>
        </w:tc>
        <w:tc>
          <w:tcPr>
            <w:tcW w:w="5503" w:type="dxa"/>
            <w:vMerge/>
            <w:tcBorders>
              <w:top w:val="nil"/>
            </w:tcBorders>
            <w:shd w:val="pct15" w:color="auto" w:fill="FFFFFF"/>
          </w:tcPr>
          <w:p w:rsidR="00F86784" w:rsidRDefault="00F86784">
            <w:pPr>
              <w:pStyle w:val="BodyText"/>
              <w:rPr>
                <w:b/>
              </w:rPr>
            </w:pPr>
          </w:p>
        </w:tc>
        <w:tc>
          <w:tcPr>
            <w:tcW w:w="656" w:type="dxa"/>
            <w:shd w:val="pct15" w:color="auto" w:fill="FFFFFF"/>
          </w:tcPr>
          <w:p w:rsidR="00F86784" w:rsidRDefault="00F86784">
            <w:pPr>
              <w:pStyle w:val="BodyText"/>
              <w:jc w:val="center"/>
              <w:rPr>
                <w:rFonts w:ascii="Arial" w:hAnsi="Arial"/>
                <w:b/>
              </w:rPr>
            </w:pPr>
            <w:r>
              <w:rPr>
                <w:rFonts w:ascii="Arial" w:hAnsi="Arial"/>
                <w:b/>
              </w:rPr>
              <w:t>1</w:t>
            </w:r>
          </w:p>
        </w:tc>
        <w:tc>
          <w:tcPr>
            <w:tcW w:w="657" w:type="dxa"/>
            <w:gridSpan w:val="2"/>
            <w:shd w:val="pct15" w:color="auto" w:fill="FFFFFF"/>
          </w:tcPr>
          <w:p w:rsidR="00F86784" w:rsidRDefault="00F86784">
            <w:pPr>
              <w:pStyle w:val="BodyText"/>
              <w:jc w:val="center"/>
              <w:rPr>
                <w:rFonts w:ascii="Arial" w:hAnsi="Arial"/>
                <w:b/>
              </w:rPr>
            </w:pPr>
            <w:r>
              <w:rPr>
                <w:rFonts w:ascii="Arial" w:hAnsi="Arial"/>
                <w:b/>
              </w:rPr>
              <w:t>2</w:t>
            </w:r>
          </w:p>
        </w:tc>
        <w:tc>
          <w:tcPr>
            <w:tcW w:w="656" w:type="dxa"/>
            <w:shd w:val="pct15" w:color="auto" w:fill="FFFFFF"/>
          </w:tcPr>
          <w:p w:rsidR="00F86784" w:rsidRDefault="00F86784">
            <w:pPr>
              <w:pStyle w:val="BodyText"/>
              <w:jc w:val="center"/>
              <w:rPr>
                <w:rFonts w:ascii="Arial" w:hAnsi="Arial"/>
                <w:b/>
              </w:rPr>
            </w:pPr>
            <w:r>
              <w:rPr>
                <w:rFonts w:ascii="Arial" w:hAnsi="Arial"/>
                <w:b/>
              </w:rPr>
              <w:t>3</w:t>
            </w:r>
          </w:p>
        </w:tc>
        <w:tc>
          <w:tcPr>
            <w:tcW w:w="657" w:type="dxa"/>
            <w:shd w:val="pct15" w:color="auto" w:fill="FFFFFF"/>
          </w:tcPr>
          <w:p w:rsidR="00F86784" w:rsidRDefault="00F86784">
            <w:pPr>
              <w:pStyle w:val="BodyText"/>
              <w:jc w:val="center"/>
              <w:rPr>
                <w:rFonts w:ascii="Arial" w:hAnsi="Arial"/>
                <w:b/>
              </w:rPr>
            </w:pPr>
            <w:r>
              <w:rPr>
                <w:rFonts w:ascii="Arial" w:hAnsi="Arial"/>
                <w:b/>
              </w:rPr>
              <w:t>4</w:t>
            </w:r>
          </w:p>
        </w:tc>
        <w:tc>
          <w:tcPr>
            <w:tcW w:w="656" w:type="dxa"/>
            <w:shd w:val="pct15" w:color="auto" w:fill="FFFFFF"/>
          </w:tcPr>
          <w:p w:rsidR="00F86784" w:rsidRDefault="00F86784">
            <w:pPr>
              <w:pStyle w:val="BodyText"/>
              <w:jc w:val="center"/>
              <w:rPr>
                <w:rFonts w:ascii="Arial" w:hAnsi="Arial"/>
                <w:b/>
              </w:rPr>
            </w:pPr>
            <w:r>
              <w:rPr>
                <w:rFonts w:ascii="Arial" w:hAnsi="Arial"/>
                <w:b/>
              </w:rPr>
              <w:t>5</w:t>
            </w:r>
          </w:p>
        </w:tc>
        <w:tc>
          <w:tcPr>
            <w:tcW w:w="657" w:type="dxa"/>
            <w:shd w:val="pct15" w:color="auto" w:fill="FFFFFF"/>
          </w:tcPr>
          <w:p w:rsidR="00F86784" w:rsidRDefault="00F86784">
            <w:pPr>
              <w:pStyle w:val="BodyText"/>
              <w:jc w:val="center"/>
              <w:rPr>
                <w:rFonts w:ascii="Arial" w:hAnsi="Arial"/>
                <w:b/>
              </w:rPr>
            </w:pPr>
            <w:r>
              <w:rPr>
                <w:rFonts w:ascii="Arial" w:hAnsi="Arial"/>
                <w:b/>
              </w:rPr>
              <w:t>6</w:t>
            </w:r>
          </w:p>
        </w:tc>
      </w:tr>
      <w:tr w:rsidR="00F86784">
        <w:trPr>
          <w:cantSplit/>
          <w:trHeight w:val="163"/>
        </w:trPr>
        <w:tc>
          <w:tcPr>
            <w:tcW w:w="530" w:type="dxa"/>
            <w:vMerge w:val="restart"/>
            <w:tcBorders>
              <w:bottom w:val="single" w:sz="4" w:space="0" w:color="auto"/>
            </w:tcBorders>
          </w:tcPr>
          <w:p w:rsidR="00F86784" w:rsidRDefault="00F86784">
            <w:pPr>
              <w:pStyle w:val="BodyText"/>
            </w:pPr>
            <w:r>
              <w:rPr>
                <w:b/>
              </w:rPr>
              <w:t>1.</w:t>
            </w:r>
          </w:p>
        </w:tc>
        <w:tc>
          <w:tcPr>
            <w:tcW w:w="9423" w:type="dxa"/>
            <w:gridSpan w:val="8"/>
          </w:tcPr>
          <w:p w:rsidR="00F86784" w:rsidRDefault="00F86784">
            <w:pPr>
              <w:pStyle w:val="BodyText"/>
            </w:pPr>
            <w:r>
              <w:rPr>
                <w:b/>
              </w:rPr>
              <w:t>Behaviour Therapy</w:t>
            </w:r>
          </w:p>
        </w:tc>
      </w:tr>
      <w:tr w:rsidR="00F86784">
        <w:trPr>
          <w:cantSplit/>
          <w:trHeight w:val="161"/>
        </w:trPr>
        <w:tc>
          <w:tcPr>
            <w:tcW w:w="533" w:type="dxa"/>
            <w:vMerge/>
            <w:tcBorders>
              <w:bottom w:val="single" w:sz="4" w:space="0" w:color="auto"/>
            </w:tcBorders>
          </w:tcPr>
          <w:p w:rsidR="00F86784" w:rsidRDefault="00F86784">
            <w:pPr>
              <w:pStyle w:val="BodyText"/>
              <w:rPr>
                <w:b/>
              </w:rPr>
            </w:pPr>
          </w:p>
        </w:tc>
        <w:tc>
          <w:tcPr>
            <w:tcW w:w="5484" w:type="dxa"/>
          </w:tcPr>
          <w:p w:rsidR="00F86784" w:rsidRDefault="00F86784">
            <w:pPr>
              <w:pStyle w:val="BodyText"/>
            </w:pPr>
            <w:r>
              <w:t>Relaxation training</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47"/>
        </w:trPr>
        <w:tc>
          <w:tcPr>
            <w:tcW w:w="533" w:type="dxa"/>
            <w:vMerge/>
            <w:tcBorders>
              <w:bottom w:val="single" w:sz="4" w:space="0" w:color="auto"/>
            </w:tcBorders>
          </w:tcPr>
          <w:p w:rsidR="00F86784" w:rsidRDefault="00F86784">
            <w:pPr>
              <w:pStyle w:val="BodyText"/>
            </w:pPr>
          </w:p>
        </w:tc>
        <w:tc>
          <w:tcPr>
            <w:tcW w:w="5484" w:type="dxa"/>
          </w:tcPr>
          <w:p w:rsidR="00F86784" w:rsidRDefault="00F86784">
            <w:pPr>
              <w:pStyle w:val="BodyText"/>
            </w:pPr>
            <w:r>
              <w:t>Systematic desensitisation</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0"/>
        </w:trPr>
        <w:tc>
          <w:tcPr>
            <w:tcW w:w="533" w:type="dxa"/>
            <w:vMerge/>
            <w:tcBorders>
              <w:bottom w:val="single" w:sz="4" w:space="0" w:color="auto"/>
            </w:tcBorders>
          </w:tcPr>
          <w:p w:rsidR="00F86784" w:rsidRDefault="00F86784">
            <w:pPr>
              <w:pStyle w:val="BodyText"/>
            </w:pPr>
          </w:p>
        </w:tc>
        <w:tc>
          <w:tcPr>
            <w:tcW w:w="5484" w:type="dxa"/>
          </w:tcPr>
          <w:p w:rsidR="00F86784" w:rsidRDefault="00F86784">
            <w:pPr>
              <w:pStyle w:val="BodyText"/>
            </w:pPr>
            <w:r>
              <w:t>Exposure techniques</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4"/>
        </w:trPr>
        <w:tc>
          <w:tcPr>
            <w:tcW w:w="533" w:type="dxa"/>
            <w:vMerge/>
            <w:tcBorders>
              <w:bottom w:val="single" w:sz="4" w:space="0" w:color="auto"/>
            </w:tcBorders>
          </w:tcPr>
          <w:p w:rsidR="00F86784" w:rsidRDefault="00F86784">
            <w:pPr>
              <w:pStyle w:val="BodyText"/>
            </w:pPr>
          </w:p>
        </w:tc>
        <w:tc>
          <w:tcPr>
            <w:tcW w:w="5484" w:type="dxa"/>
          </w:tcPr>
          <w:p w:rsidR="00F86784" w:rsidRDefault="00F86784">
            <w:pPr>
              <w:pStyle w:val="BodyText"/>
            </w:pPr>
            <w:r>
              <w:t>Response prevention</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8"/>
        </w:trPr>
        <w:tc>
          <w:tcPr>
            <w:tcW w:w="533" w:type="dxa"/>
            <w:vMerge/>
            <w:tcBorders>
              <w:bottom w:val="single" w:sz="4" w:space="0" w:color="auto"/>
            </w:tcBorders>
          </w:tcPr>
          <w:p w:rsidR="00F86784" w:rsidRDefault="00F86784">
            <w:pPr>
              <w:pStyle w:val="BodyText"/>
            </w:pPr>
          </w:p>
        </w:tc>
        <w:tc>
          <w:tcPr>
            <w:tcW w:w="5484" w:type="dxa"/>
          </w:tcPr>
          <w:p w:rsidR="00F86784" w:rsidRDefault="00F86784">
            <w:pPr>
              <w:pStyle w:val="BodyText"/>
            </w:pPr>
            <w:r>
              <w:t>Functional Analysis</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8"/>
        </w:trPr>
        <w:tc>
          <w:tcPr>
            <w:tcW w:w="533" w:type="dxa"/>
            <w:vMerge/>
            <w:tcBorders>
              <w:bottom w:val="single" w:sz="4" w:space="0" w:color="auto"/>
            </w:tcBorders>
          </w:tcPr>
          <w:p w:rsidR="00F86784" w:rsidRDefault="00F86784">
            <w:pPr>
              <w:pStyle w:val="BodyText"/>
            </w:pPr>
          </w:p>
        </w:tc>
        <w:tc>
          <w:tcPr>
            <w:tcW w:w="5484" w:type="dxa"/>
            <w:tcBorders>
              <w:bottom w:val="single" w:sz="6" w:space="0" w:color="auto"/>
            </w:tcBorders>
          </w:tcPr>
          <w:p w:rsidR="00F86784" w:rsidRDefault="00F86784">
            <w:pPr>
              <w:pStyle w:val="BodyText"/>
            </w:pPr>
            <w:r>
              <w:t>Operant techniques</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8"/>
        </w:trPr>
        <w:tc>
          <w:tcPr>
            <w:tcW w:w="533" w:type="dxa"/>
            <w:vMerge/>
            <w:tcBorders>
              <w:bottom w:val="single" w:sz="4" w:space="0" w:color="auto"/>
            </w:tcBorders>
          </w:tcPr>
          <w:p w:rsidR="00F86784" w:rsidRDefault="00F86784">
            <w:pPr>
              <w:pStyle w:val="BodyText"/>
            </w:pPr>
          </w:p>
        </w:tc>
        <w:tc>
          <w:tcPr>
            <w:tcW w:w="5484" w:type="dxa"/>
            <w:tcBorders>
              <w:top w:val="single" w:sz="6" w:space="0" w:color="auto"/>
            </w:tcBorders>
          </w:tcPr>
          <w:p w:rsidR="00F86784" w:rsidRDefault="00F86784">
            <w:pPr>
              <w:pStyle w:val="BodyText"/>
            </w:pPr>
            <w:r>
              <w:t>Activity Scheduling</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8"/>
        </w:trPr>
        <w:tc>
          <w:tcPr>
            <w:tcW w:w="533" w:type="dxa"/>
            <w:vMerge/>
            <w:tcBorders>
              <w:bottom w:val="single" w:sz="4" w:space="0" w:color="auto"/>
            </w:tcBorders>
          </w:tcPr>
          <w:p w:rsidR="00F86784" w:rsidRDefault="00F86784">
            <w:pPr>
              <w:pStyle w:val="BodyText"/>
            </w:pPr>
          </w:p>
        </w:tc>
        <w:tc>
          <w:tcPr>
            <w:tcW w:w="5484" w:type="dxa"/>
          </w:tcPr>
          <w:p w:rsidR="00F86784" w:rsidRDefault="00F86784">
            <w:pPr>
              <w:pStyle w:val="BodyText"/>
              <w:rPr>
                <w:color w:val="000000"/>
              </w:rPr>
            </w:pPr>
            <w:r>
              <w:rPr>
                <w:color w:val="000000"/>
              </w:rPr>
              <w:t>Other:</w:t>
            </w:r>
          </w:p>
          <w:p w:rsidR="00F86784" w:rsidRDefault="00F86784">
            <w:pPr>
              <w:pStyle w:val="BodyText"/>
            </w:pP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48"/>
        </w:trPr>
        <w:tc>
          <w:tcPr>
            <w:tcW w:w="530" w:type="dxa"/>
            <w:vMerge w:val="restart"/>
            <w:tcBorders>
              <w:top w:val="single" w:sz="4" w:space="0" w:color="auto"/>
            </w:tcBorders>
          </w:tcPr>
          <w:p w:rsidR="00F86784" w:rsidRDefault="00F86784" w:rsidP="00905052">
            <w:pPr>
              <w:pStyle w:val="BodyText"/>
              <w:rPr>
                <w:b/>
              </w:rPr>
            </w:pPr>
            <w:r>
              <w:rPr>
                <w:b/>
              </w:rPr>
              <w:t xml:space="preserve">2. </w:t>
            </w:r>
          </w:p>
        </w:tc>
        <w:tc>
          <w:tcPr>
            <w:tcW w:w="9423" w:type="dxa"/>
            <w:gridSpan w:val="8"/>
          </w:tcPr>
          <w:p w:rsidR="00F86784" w:rsidRDefault="00F86784">
            <w:pPr>
              <w:pStyle w:val="BodyText"/>
              <w:rPr>
                <w:b/>
              </w:rPr>
            </w:pPr>
            <w:r>
              <w:rPr>
                <w:b/>
              </w:rPr>
              <w:t>Cognitive Therapy Skills:</w:t>
            </w:r>
          </w:p>
        </w:tc>
      </w:tr>
      <w:tr w:rsidR="00F86784">
        <w:trPr>
          <w:cantSplit/>
          <w:trHeight w:val="156"/>
        </w:trPr>
        <w:tc>
          <w:tcPr>
            <w:tcW w:w="533" w:type="dxa"/>
            <w:vMerge/>
          </w:tcPr>
          <w:p w:rsidR="00F86784" w:rsidRDefault="00F86784">
            <w:pPr>
              <w:pStyle w:val="BodyText"/>
            </w:pPr>
          </w:p>
        </w:tc>
        <w:tc>
          <w:tcPr>
            <w:tcW w:w="5484" w:type="dxa"/>
          </w:tcPr>
          <w:p w:rsidR="00F86784" w:rsidRDefault="00F86784">
            <w:pPr>
              <w:pStyle w:val="BodyText"/>
            </w:pPr>
            <w:r>
              <w:t>Elicit and challenge assumptions</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8"/>
        </w:trPr>
        <w:tc>
          <w:tcPr>
            <w:tcW w:w="533" w:type="dxa"/>
            <w:vMerge/>
          </w:tcPr>
          <w:p w:rsidR="00F86784" w:rsidRDefault="00F86784">
            <w:pPr>
              <w:pStyle w:val="BodyText"/>
            </w:pPr>
          </w:p>
        </w:tc>
        <w:tc>
          <w:tcPr>
            <w:tcW w:w="5484" w:type="dxa"/>
          </w:tcPr>
          <w:p w:rsidR="00F86784" w:rsidRDefault="00F86784">
            <w:pPr>
              <w:pStyle w:val="BodyText"/>
            </w:pPr>
            <w:r>
              <w:t>Cognitive restructuring</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3"/>
        </w:trPr>
        <w:tc>
          <w:tcPr>
            <w:tcW w:w="533" w:type="dxa"/>
            <w:vMerge/>
          </w:tcPr>
          <w:p w:rsidR="00F86784" w:rsidRDefault="00F86784">
            <w:pPr>
              <w:pStyle w:val="BodyText"/>
            </w:pPr>
          </w:p>
        </w:tc>
        <w:tc>
          <w:tcPr>
            <w:tcW w:w="5484" w:type="dxa"/>
          </w:tcPr>
          <w:p w:rsidR="00F86784" w:rsidRDefault="00F86784">
            <w:pPr>
              <w:pStyle w:val="BodyText"/>
            </w:pPr>
            <w:r>
              <w:t>Client self-monitoring</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1"/>
        </w:trPr>
        <w:tc>
          <w:tcPr>
            <w:tcW w:w="533" w:type="dxa"/>
            <w:vMerge/>
            <w:tcBorders>
              <w:bottom w:val="nil"/>
            </w:tcBorders>
          </w:tcPr>
          <w:p w:rsidR="00F86784" w:rsidRDefault="00F86784">
            <w:pPr>
              <w:pStyle w:val="BodyText"/>
            </w:pPr>
          </w:p>
        </w:tc>
        <w:tc>
          <w:tcPr>
            <w:tcW w:w="5484" w:type="dxa"/>
          </w:tcPr>
          <w:p w:rsidR="00F86784" w:rsidRDefault="00F86784">
            <w:pPr>
              <w:pStyle w:val="BodyText"/>
            </w:pPr>
            <w:r>
              <w:t>Use of behavioural tasks and client self-monitoring to modify cognitions</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4"/>
        </w:trPr>
        <w:tc>
          <w:tcPr>
            <w:tcW w:w="533" w:type="dxa"/>
            <w:vMerge/>
          </w:tcPr>
          <w:p w:rsidR="00F86784" w:rsidRDefault="00F86784">
            <w:pPr>
              <w:pStyle w:val="BodyText"/>
            </w:pPr>
          </w:p>
        </w:tc>
        <w:tc>
          <w:tcPr>
            <w:tcW w:w="5484" w:type="dxa"/>
          </w:tcPr>
          <w:p w:rsidR="00F86784" w:rsidRDefault="00F86784">
            <w:pPr>
              <w:pStyle w:val="BodyText"/>
            </w:pPr>
            <w:r>
              <w:t>Ability to formulate using CBT model</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4"/>
        </w:trPr>
        <w:tc>
          <w:tcPr>
            <w:tcW w:w="533" w:type="dxa"/>
            <w:vMerge/>
            <w:tcBorders>
              <w:bottom w:val="nil"/>
            </w:tcBorders>
          </w:tcPr>
          <w:p w:rsidR="00F86784" w:rsidRDefault="00F86784">
            <w:pPr>
              <w:pStyle w:val="BodyText"/>
            </w:pPr>
          </w:p>
        </w:tc>
        <w:tc>
          <w:tcPr>
            <w:tcW w:w="5484" w:type="dxa"/>
          </w:tcPr>
          <w:p w:rsidR="00F86784" w:rsidRDefault="00F86784">
            <w:pPr>
              <w:pStyle w:val="BodyText"/>
            </w:pPr>
            <w:r>
              <w:t>Developmental and other adaptations</w:t>
            </w:r>
          </w:p>
          <w:p w:rsidR="00F86784" w:rsidRDefault="00F86784">
            <w:pPr>
              <w:pStyle w:val="BodyText"/>
            </w:pP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4"/>
        </w:trPr>
        <w:tc>
          <w:tcPr>
            <w:tcW w:w="530" w:type="dxa"/>
            <w:tcBorders>
              <w:top w:val="nil"/>
            </w:tcBorders>
          </w:tcPr>
          <w:p w:rsidR="00F86784" w:rsidRDefault="00F86784">
            <w:pPr>
              <w:pStyle w:val="BodyText"/>
            </w:pPr>
          </w:p>
        </w:tc>
        <w:tc>
          <w:tcPr>
            <w:tcW w:w="5484" w:type="dxa"/>
          </w:tcPr>
          <w:p w:rsidR="00F86784" w:rsidRDefault="00F86784">
            <w:pPr>
              <w:pStyle w:val="BodyText"/>
              <w:rPr>
                <w:color w:val="000000"/>
              </w:rPr>
            </w:pPr>
            <w:r>
              <w:rPr>
                <w:color w:val="000000"/>
              </w:rPr>
              <w:t>Other:</w:t>
            </w:r>
          </w:p>
          <w:p w:rsidR="00F86784" w:rsidRDefault="00F86784">
            <w:pPr>
              <w:pStyle w:val="BodyText"/>
              <w:rPr>
                <w:color w:val="000000"/>
              </w:rPr>
            </w:pP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6"/>
        </w:trPr>
        <w:tc>
          <w:tcPr>
            <w:tcW w:w="530" w:type="dxa"/>
            <w:vMerge w:val="restart"/>
          </w:tcPr>
          <w:p w:rsidR="00F86784" w:rsidRDefault="00F86784" w:rsidP="00905052">
            <w:pPr>
              <w:pStyle w:val="BodyText"/>
              <w:rPr>
                <w:i/>
              </w:rPr>
            </w:pPr>
            <w:r>
              <w:rPr>
                <w:b/>
              </w:rPr>
              <w:t xml:space="preserve">3. </w:t>
            </w:r>
          </w:p>
        </w:tc>
        <w:tc>
          <w:tcPr>
            <w:tcW w:w="9423" w:type="dxa"/>
            <w:gridSpan w:val="8"/>
          </w:tcPr>
          <w:p w:rsidR="00F86784" w:rsidRDefault="00F86784">
            <w:pPr>
              <w:pStyle w:val="BodyText"/>
              <w:rPr>
                <w:i/>
              </w:rPr>
            </w:pPr>
            <w:r>
              <w:rPr>
                <w:b/>
              </w:rPr>
              <w:t>Specific Behavioural/Cognitive Behavioural packages</w:t>
            </w:r>
          </w:p>
        </w:tc>
      </w:tr>
      <w:tr w:rsidR="00F86784">
        <w:trPr>
          <w:cantSplit/>
          <w:trHeight w:val="158"/>
        </w:trPr>
        <w:tc>
          <w:tcPr>
            <w:tcW w:w="533" w:type="dxa"/>
            <w:vMerge/>
          </w:tcPr>
          <w:p w:rsidR="00F86784" w:rsidRDefault="00F86784">
            <w:pPr>
              <w:pStyle w:val="BodyText"/>
              <w:rPr>
                <w:b/>
              </w:rPr>
            </w:pPr>
          </w:p>
        </w:tc>
        <w:tc>
          <w:tcPr>
            <w:tcW w:w="5484" w:type="dxa"/>
          </w:tcPr>
          <w:p w:rsidR="00F86784" w:rsidRDefault="00F86784">
            <w:pPr>
              <w:pStyle w:val="BodyText"/>
            </w:pPr>
            <w:r>
              <w:t>Anxiety management</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6"/>
        </w:trPr>
        <w:tc>
          <w:tcPr>
            <w:tcW w:w="533" w:type="dxa"/>
            <w:vMerge/>
          </w:tcPr>
          <w:p w:rsidR="00F86784" w:rsidRDefault="00F86784">
            <w:pPr>
              <w:pStyle w:val="BodyText"/>
              <w:rPr>
                <w:b/>
              </w:rPr>
            </w:pPr>
          </w:p>
        </w:tc>
        <w:tc>
          <w:tcPr>
            <w:tcW w:w="5484" w:type="dxa"/>
          </w:tcPr>
          <w:p w:rsidR="00F86784" w:rsidRDefault="00F86784">
            <w:pPr>
              <w:pStyle w:val="BodyText"/>
            </w:pPr>
            <w:r>
              <w:t>Social skills</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3"/>
        </w:trPr>
        <w:tc>
          <w:tcPr>
            <w:tcW w:w="533" w:type="dxa"/>
            <w:vMerge/>
          </w:tcPr>
          <w:p w:rsidR="00F86784" w:rsidRDefault="00F86784">
            <w:pPr>
              <w:pStyle w:val="BodyText"/>
              <w:rPr>
                <w:b/>
              </w:rPr>
            </w:pPr>
          </w:p>
        </w:tc>
        <w:tc>
          <w:tcPr>
            <w:tcW w:w="5484" w:type="dxa"/>
          </w:tcPr>
          <w:p w:rsidR="00F86784" w:rsidRDefault="00F86784">
            <w:pPr>
              <w:pStyle w:val="BodyText"/>
            </w:pPr>
            <w:r>
              <w:t>Assertion training</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0"/>
        </w:trPr>
        <w:tc>
          <w:tcPr>
            <w:tcW w:w="533" w:type="dxa"/>
            <w:vMerge/>
          </w:tcPr>
          <w:p w:rsidR="00F86784" w:rsidRDefault="00F86784">
            <w:pPr>
              <w:pStyle w:val="BodyText"/>
              <w:rPr>
                <w:b/>
              </w:rPr>
            </w:pPr>
          </w:p>
        </w:tc>
        <w:tc>
          <w:tcPr>
            <w:tcW w:w="5484" w:type="dxa"/>
          </w:tcPr>
          <w:p w:rsidR="00F86784" w:rsidRDefault="00F86784">
            <w:pPr>
              <w:pStyle w:val="BodyText"/>
            </w:pPr>
            <w:r>
              <w:t>Bereavement counselling</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0"/>
        </w:trPr>
        <w:tc>
          <w:tcPr>
            <w:tcW w:w="533" w:type="dxa"/>
            <w:vMerge/>
          </w:tcPr>
          <w:p w:rsidR="00F86784" w:rsidRDefault="00F86784">
            <w:pPr>
              <w:pStyle w:val="BodyText"/>
              <w:rPr>
                <w:b/>
              </w:rPr>
            </w:pPr>
          </w:p>
        </w:tc>
        <w:tc>
          <w:tcPr>
            <w:tcW w:w="5484" w:type="dxa"/>
          </w:tcPr>
          <w:p w:rsidR="00F86784" w:rsidRDefault="00F86784">
            <w:pPr>
              <w:pStyle w:val="BodyText"/>
            </w:pPr>
            <w:r>
              <w:t>Anger Management</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0"/>
        </w:trPr>
        <w:tc>
          <w:tcPr>
            <w:tcW w:w="533" w:type="dxa"/>
            <w:vMerge/>
            <w:tcBorders>
              <w:bottom w:val="nil"/>
            </w:tcBorders>
          </w:tcPr>
          <w:p w:rsidR="00F86784" w:rsidRDefault="00F86784">
            <w:pPr>
              <w:pStyle w:val="BodyText"/>
              <w:rPr>
                <w:b/>
              </w:rPr>
            </w:pPr>
          </w:p>
        </w:tc>
        <w:tc>
          <w:tcPr>
            <w:tcW w:w="5484" w:type="dxa"/>
          </w:tcPr>
          <w:p w:rsidR="00F86784" w:rsidRDefault="00F86784">
            <w:pPr>
              <w:pStyle w:val="BodyText"/>
            </w:pPr>
            <w:r>
              <w:t>Parenting Programmes</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0"/>
        </w:trPr>
        <w:tc>
          <w:tcPr>
            <w:tcW w:w="530" w:type="dxa"/>
            <w:tcBorders>
              <w:top w:val="nil"/>
              <w:bottom w:val="single" w:sz="6" w:space="0" w:color="auto"/>
            </w:tcBorders>
          </w:tcPr>
          <w:p w:rsidR="00F86784" w:rsidRDefault="00F86784">
            <w:pPr>
              <w:pStyle w:val="BodyText"/>
              <w:rPr>
                <w:b/>
              </w:rPr>
            </w:pPr>
          </w:p>
        </w:tc>
        <w:tc>
          <w:tcPr>
            <w:tcW w:w="5484" w:type="dxa"/>
          </w:tcPr>
          <w:p w:rsidR="00F86784" w:rsidRDefault="00F86784">
            <w:pPr>
              <w:pStyle w:val="BodyText"/>
              <w:rPr>
                <w:color w:val="000000"/>
              </w:rPr>
            </w:pPr>
            <w:r>
              <w:rPr>
                <w:color w:val="000000"/>
              </w:rPr>
              <w:t>Other:</w:t>
            </w:r>
          </w:p>
        </w:tc>
        <w:tc>
          <w:tcPr>
            <w:tcW w:w="703" w:type="dxa"/>
            <w:gridSpan w:val="2"/>
          </w:tcPr>
          <w:p w:rsidR="00F86784" w:rsidRDefault="00F86784">
            <w:pPr>
              <w:pStyle w:val="BodyText"/>
            </w:pPr>
          </w:p>
        </w:tc>
        <w:tc>
          <w:tcPr>
            <w:tcW w:w="610"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66"/>
        </w:trPr>
        <w:tc>
          <w:tcPr>
            <w:tcW w:w="530" w:type="dxa"/>
            <w:vMerge w:val="restart"/>
            <w:tcBorders>
              <w:top w:val="single" w:sz="6" w:space="0" w:color="auto"/>
              <w:bottom w:val="single" w:sz="6" w:space="0" w:color="auto"/>
            </w:tcBorders>
          </w:tcPr>
          <w:p w:rsidR="00F86784" w:rsidRDefault="00F86784" w:rsidP="00905052">
            <w:pPr>
              <w:pStyle w:val="BodyText"/>
              <w:rPr>
                <w:b/>
              </w:rPr>
            </w:pPr>
            <w:r>
              <w:rPr>
                <w:b/>
              </w:rPr>
              <w:t xml:space="preserve">4. </w:t>
            </w:r>
          </w:p>
        </w:tc>
        <w:tc>
          <w:tcPr>
            <w:tcW w:w="9423" w:type="dxa"/>
            <w:gridSpan w:val="8"/>
          </w:tcPr>
          <w:p w:rsidR="00F86784" w:rsidRDefault="00F86784">
            <w:pPr>
              <w:pStyle w:val="BodyText"/>
              <w:rPr>
                <w:b/>
              </w:rPr>
            </w:pPr>
            <w:r>
              <w:rPr>
                <w:b/>
              </w:rPr>
              <w:t>Cognitive Analytic Therapy</w:t>
            </w:r>
          </w:p>
        </w:tc>
      </w:tr>
      <w:tr w:rsidR="00F86784">
        <w:trPr>
          <w:cantSplit/>
          <w:trHeight w:val="169"/>
        </w:trPr>
        <w:tc>
          <w:tcPr>
            <w:tcW w:w="533" w:type="dxa"/>
            <w:vMerge/>
            <w:tcBorders>
              <w:bottom w:val="single" w:sz="6" w:space="0" w:color="auto"/>
            </w:tcBorders>
          </w:tcPr>
          <w:p w:rsidR="00F86784" w:rsidRDefault="00F86784">
            <w:pPr>
              <w:pStyle w:val="BodyText"/>
              <w:rPr>
                <w:b/>
              </w:rPr>
            </w:pPr>
          </w:p>
        </w:tc>
        <w:tc>
          <w:tcPr>
            <w:tcW w:w="5484" w:type="dxa"/>
          </w:tcPr>
          <w:p w:rsidR="00F86784" w:rsidRDefault="00F86784">
            <w:pPr>
              <w:pStyle w:val="BodyText"/>
            </w:pPr>
            <w:r>
              <w:t>Understand and use transference</w:t>
            </w:r>
          </w:p>
        </w:tc>
        <w:tc>
          <w:tcPr>
            <w:tcW w:w="656" w:type="dxa"/>
          </w:tcPr>
          <w:p w:rsidR="00F86784" w:rsidRDefault="00F86784">
            <w:pPr>
              <w:pStyle w:val="BodyText"/>
              <w:rPr>
                <w:b/>
              </w:rPr>
            </w:pPr>
          </w:p>
        </w:tc>
        <w:tc>
          <w:tcPr>
            <w:tcW w:w="657" w:type="dxa"/>
            <w:gridSpan w:val="2"/>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r>
      <w:tr w:rsidR="00F86784">
        <w:trPr>
          <w:cantSplit/>
          <w:trHeight w:val="169"/>
        </w:trPr>
        <w:tc>
          <w:tcPr>
            <w:tcW w:w="533" w:type="dxa"/>
            <w:vMerge/>
            <w:tcBorders>
              <w:bottom w:val="single" w:sz="6" w:space="0" w:color="auto"/>
            </w:tcBorders>
          </w:tcPr>
          <w:p w:rsidR="00F86784" w:rsidRDefault="00F86784">
            <w:pPr>
              <w:pStyle w:val="BodyText"/>
              <w:rPr>
                <w:b/>
              </w:rPr>
            </w:pPr>
          </w:p>
        </w:tc>
        <w:tc>
          <w:tcPr>
            <w:tcW w:w="5484" w:type="dxa"/>
          </w:tcPr>
          <w:p w:rsidR="00F86784" w:rsidRDefault="00F86784">
            <w:pPr>
              <w:pStyle w:val="BodyText"/>
            </w:pPr>
            <w:r>
              <w:t>Understand and use the formulation and reformulation letters</w:t>
            </w:r>
          </w:p>
        </w:tc>
        <w:tc>
          <w:tcPr>
            <w:tcW w:w="656" w:type="dxa"/>
          </w:tcPr>
          <w:p w:rsidR="00F86784" w:rsidRDefault="00F86784">
            <w:pPr>
              <w:pStyle w:val="BodyText"/>
              <w:rPr>
                <w:b/>
              </w:rPr>
            </w:pPr>
          </w:p>
        </w:tc>
        <w:tc>
          <w:tcPr>
            <w:tcW w:w="657" w:type="dxa"/>
            <w:gridSpan w:val="2"/>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r>
      <w:tr w:rsidR="00F86784">
        <w:trPr>
          <w:cantSplit/>
          <w:trHeight w:val="169"/>
        </w:trPr>
        <w:tc>
          <w:tcPr>
            <w:tcW w:w="533" w:type="dxa"/>
            <w:vMerge/>
            <w:tcBorders>
              <w:bottom w:val="single" w:sz="6" w:space="0" w:color="auto"/>
            </w:tcBorders>
          </w:tcPr>
          <w:p w:rsidR="00F86784" w:rsidRDefault="00F86784">
            <w:pPr>
              <w:pStyle w:val="BodyText"/>
              <w:rPr>
                <w:b/>
              </w:rPr>
            </w:pPr>
          </w:p>
        </w:tc>
        <w:tc>
          <w:tcPr>
            <w:tcW w:w="5484" w:type="dxa"/>
          </w:tcPr>
          <w:p w:rsidR="00F86784" w:rsidRDefault="00F86784">
            <w:pPr>
              <w:pStyle w:val="BodyText"/>
            </w:pPr>
            <w:r>
              <w:t>Understand and use the ideas of reciprocal roles</w:t>
            </w:r>
          </w:p>
        </w:tc>
        <w:tc>
          <w:tcPr>
            <w:tcW w:w="656" w:type="dxa"/>
          </w:tcPr>
          <w:p w:rsidR="00F86784" w:rsidRDefault="00F86784">
            <w:pPr>
              <w:pStyle w:val="BodyText"/>
              <w:rPr>
                <w:b/>
              </w:rPr>
            </w:pPr>
          </w:p>
        </w:tc>
        <w:tc>
          <w:tcPr>
            <w:tcW w:w="657" w:type="dxa"/>
            <w:gridSpan w:val="2"/>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r>
      <w:tr w:rsidR="00F86784">
        <w:trPr>
          <w:cantSplit/>
          <w:trHeight w:val="169"/>
        </w:trPr>
        <w:tc>
          <w:tcPr>
            <w:tcW w:w="533" w:type="dxa"/>
            <w:vMerge/>
            <w:tcBorders>
              <w:bottom w:val="single" w:sz="6" w:space="0" w:color="auto"/>
            </w:tcBorders>
          </w:tcPr>
          <w:p w:rsidR="00F86784" w:rsidRDefault="00F86784">
            <w:pPr>
              <w:pStyle w:val="BodyText"/>
              <w:rPr>
                <w:b/>
              </w:rPr>
            </w:pPr>
          </w:p>
        </w:tc>
        <w:tc>
          <w:tcPr>
            <w:tcW w:w="5484" w:type="dxa"/>
          </w:tcPr>
          <w:p w:rsidR="00F86784" w:rsidRDefault="00F86784">
            <w:pPr>
              <w:pStyle w:val="BodyText"/>
            </w:pPr>
            <w:r>
              <w:t>Understand and use the psychotherapeutic process</w:t>
            </w:r>
          </w:p>
        </w:tc>
        <w:tc>
          <w:tcPr>
            <w:tcW w:w="656" w:type="dxa"/>
          </w:tcPr>
          <w:p w:rsidR="00F86784" w:rsidRDefault="00F86784">
            <w:pPr>
              <w:pStyle w:val="BodyText"/>
              <w:rPr>
                <w:b/>
              </w:rPr>
            </w:pPr>
          </w:p>
        </w:tc>
        <w:tc>
          <w:tcPr>
            <w:tcW w:w="657" w:type="dxa"/>
            <w:gridSpan w:val="2"/>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r>
      <w:tr w:rsidR="00F86784">
        <w:trPr>
          <w:cantSplit/>
          <w:trHeight w:val="169"/>
        </w:trPr>
        <w:tc>
          <w:tcPr>
            <w:tcW w:w="533" w:type="dxa"/>
            <w:vMerge/>
            <w:tcBorders>
              <w:bottom w:val="single" w:sz="6" w:space="0" w:color="auto"/>
            </w:tcBorders>
          </w:tcPr>
          <w:p w:rsidR="00F86784" w:rsidRDefault="00F86784">
            <w:pPr>
              <w:pStyle w:val="BodyText"/>
              <w:rPr>
                <w:b/>
              </w:rPr>
            </w:pPr>
          </w:p>
        </w:tc>
        <w:tc>
          <w:tcPr>
            <w:tcW w:w="5484" w:type="dxa"/>
          </w:tcPr>
          <w:p w:rsidR="00F86784" w:rsidRDefault="00F86784">
            <w:pPr>
              <w:pStyle w:val="BodyText"/>
              <w:rPr>
                <w:color w:val="000000"/>
              </w:rPr>
            </w:pPr>
            <w:r>
              <w:rPr>
                <w:color w:val="000000"/>
              </w:rPr>
              <w:t>Other:</w:t>
            </w:r>
          </w:p>
        </w:tc>
        <w:tc>
          <w:tcPr>
            <w:tcW w:w="656" w:type="dxa"/>
          </w:tcPr>
          <w:p w:rsidR="00F86784" w:rsidRDefault="00F86784">
            <w:pPr>
              <w:pStyle w:val="BodyText"/>
              <w:rPr>
                <w:b/>
              </w:rPr>
            </w:pPr>
          </w:p>
        </w:tc>
        <w:tc>
          <w:tcPr>
            <w:tcW w:w="657" w:type="dxa"/>
            <w:gridSpan w:val="2"/>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c>
          <w:tcPr>
            <w:tcW w:w="656" w:type="dxa"/>
          </w:tcPr>
          <w:p w:rsidR="00F86784" w:rsidRDefault="00F86784">
            <w:pPr>
              <w:pStyle w:val="BodyText"/>
              <w:rPr>
                <w:b/>
              </w:rPr>
            </w:pPr>
          </w:p>
        </w:tc>
        <w:tc>
          <w:tcPr>
            <w:tcW w:w="657" w:type="dxa"/>
          </w:tcPr>
          <w:p w:rsidR="00F86784" w:rsidRDefault="00F86784">
            <w:pPr>
              <w:pStyle w:val="BodyText"/>
              <w:rPr>
                <w:b/>
              </w:rPr>
            </w:pPr>
          </w:p>
        </w:tc>
      </w:tr>
      <w:tr w:rsidR="00F86784">
        <w:trPr>
          <w:cantSplit/>
          <w:trHeight w:val="150"/>
        </w:trPr>
        <w:tc>
          <w:tcPr>
            <w:tcW w:w="530" w:type="dxa"/>
            <w:vMerge w:val="restart"/>
          </w:tcPr>
          <w:p w:rsidR="00F86784" w:rsidRDefault="00F86784">
            <w:pPr>
              <w:pStyle w:val="BodyText"/>
              <w:rPr>
                <w:b/>
              </w:rPr>
            </w:pPr>
            <w:r>
              <w:rPr>
                <w:b/>
              </w:rPr>
              <w:t>5.</w:t>
            </w:r>
          </w:p>
        </w:tc>
        <w:tc>
          <w:tcPr>
            <w:tcW w:w="5484" w:type="dxa"/>
          </w:tcPr>
          <w:p w:rsidR="00F86784" w:rsidRDefault="00F86784">
            <w:pPr>
              <w:pStyle w:val="BodyText"/>
              <w:rPr>
                <w:b/>
              </w:rPr>
            </w:pPr>
            <w:r>
              <w:rPr>
                <w:b/>
              </w:rPr>
              <w:t>Dynamic Psychotherapy</w:t>
            </w:r>
          </w:p>
        </w:tc>
        <w:tc>
          <w:tcPr>
            <w:tcW w:w="656" w:type="dxa"/>
          </w:tcPr>
          <w:p w:rsidR="00F86784" w:rsidRDefault="00F86784">
            <w:pPr>
              <w:pStyle w:val="BodyText"/>
            </w:pPr>
          </w:p>
        </w:tc>
        <w:tc>
          <w:tcPr>
            <w:tcW w:w="657"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0"/>
        </w:trPr>
        <w:tc>
          <w:tcPr>
            <w:tcW w:w="533" w:type="dxa"/>
            <w:vMerge/>
          </w:tcPr>
          <w:p w:rsidR="00F86784" w:rsidRDefault="00F86784">
            <w:pPr>
              <w:pStyle w:val="BodyText"/>
              <w:rPr>
                <w:b/>
              </w:rPr>
            </w:pPr>
          </w:p>
        </w:tc>
        <w:tc>
          <w:tcPr>
            <w:tcW w:w="5484" w:type="dxa"/>
          </w:tcPr>
          <w:p w:rsidR="00F86784" w:rsidRDefault="00F86784">
            <w:pPr>
              <w:pStyle w:val="BodyText"/>
            </w:pPr>
            <w:r>
              <w:t>Understand and use transference</w:t>
            </w:r>
          </w:p>
        </w:tc>
        <w:tc>
          <w:tcPr>
            <w:tcW w:w="656" w:type="dxa"/>
          </w:tcPr>
          <w:p w:rsidR="00F86784" w:rsidRDefault="00F86784">
            <w:pPr>
              <w:pStyle w:val="BodyText"/>
            </w:pPr>
          </w:p>
        </w:tc>
        <w:tc>
          <w:tcPr>
            <w:tcW w:w="657"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0"/>
        </w:trPr>
        <w:tc>
          <w:tcPr>
            <w:tcW w:w="533" w:type="dxa"/>
            <w:vMerge/>
          </w:tcPr>
          <w:p w:rsidR="00F86784" w:rsidRDefault="00F86784">
            <w:pPr>
              <w:pStyle w:val="BodyText"/>
              <w:rPr>
                <w:b/>
              </w:rPr>
            </w:pPr>
          </w:p>
        </w:tc>
        <w:tc>
          <w:tcPr>
            <w:tcW w:w="5484" w:type="dxa"/>
          </w:tcPr>
          <w:p w:rsidR="00F86784" w:rsidRDefault="00F86784">
            <w:pPr>
              <w:pStyle w:val="BodyText"/>
            </w:pPr>
            <w:r>
              <w:t>Understand and use countertransference</w:t>
            </w:r>
          </w:p>
        </w:tc>
        <w:tc>
          <w:tcPr>
            <w:tcW w:w="656" w:type="dxa"/>
          </w:tcPr>
          <w:p w:rsidR="00F86784" w:rsidRDefault="00F86784">
            <w:pPr>
              <w:pStyle w:val="BodyText"/>
            </w:pPr>
          </w:p>
        </w:tc>
        <w:tc>
          <w:tcPr>
            <w:tcW w:w="657"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r w:rsidR="00F86784">
        <w:trPr>
          <w:cantSplit/>
          <w:trHeight w:val="150"/>
        </w:trPr>
        <w:tc>
          <w:tcPr>
            <w:tcW w:w="533" w:type="dxa"/>
            <w:vMerge/>
          </w:tcPr>
          <w:p w:rsidR="00F86784" w:rsidRDefault="00F86784">
            <w:pPr>
              <w:pStyle w:val="BodyText"/>
              <w:rPr>
                <w:b/>
              </w:rPr>
            </w:pPr>
          </w:p>
        </w:tc>
        <w:tc>
          <w:tcPr>
            <w:tcW w:w="5484" w:type="dxa"/>
          </w:tcPr>
          <w:p w:rsidR="00F86784" w:rsidRDefault="00F86784">
            <w:pPr>
              <w:pStyle w:val="BodyText"/>
            </w:pPr>
            <w:r>
              <w:t>Use interpretative therapeutic style</w:t>
            </w:r>
          </w:p>
        </w:tc>
        <w:tc>
          <w:tcPr>
            <w:tcW w:w="656" w:type="dxa"/>
          </w:tcPr>
          <w:p w:rsidR="00F86784" w:rsidRDefault="00F86784">
            <w:pPr>
              <w:pStyle w:val="BodyText"/>
            </w:pPr>
          </w:p>
        </w:tc>
        <w:tc>
          <w:tcPr>
            <w:tcW w:w="657" w:type="dxa"/>
            <w:gridSpan w:val="2"/>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c>
          <w:tcPr>
            <w:tcW w:w="656" w:type="dxa"/>
          </w:tcPr>
          <w:p w:rsidR="00F86784" w:rsidRDefault="00F86784">
            <w:pPr>
              <w:pStyle w:val="BodyText"/>
            </w:pPr>
          </w:p>
        </w:tc>
        <w:tc>
          <w:tcPr>
            <w:tcW w:w="657" w:type="dxa"/>
          </w:tcPr>
          <w:p w:rsidR="00F86784" w:rsidRDefault="00F86784">
            <w:pPr>
              <w:pStyle w:val="BodyText"/>
            </w:pPr>
          </w:p>
        </w:tc>
      </w:tr>
    </w:tbl>
    <w:p w:rsidR="00F86784" w:rsidRDefault="00F86784">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661"/>
        <w:gridCol w:w="662"/>
        <w:gridCol w:w="661"/>
        <w:gridCol w:w="662"/>
        <w:gridCol w:w="661"/>
        <w:gridCol w:w="662"/>
      </w:tblGrid>
      <w:tr w:rsidR="00F86784">
        <w:trPr>
          <w:cantSplit/>
        </w:trPr>
        <w:tc>
          <w:tcPr>
            <w:tcW w:w="534" w:type="dxa"/>
            <w:vMerge w:val="restart"/>
            <w:tcBorders>
              <w:bottom w:val="nil"/>
            </w:tcBorders>
          </w:tcPr>
          <w:p w:rsidR="00F86784" w:rsidRDefault="00F86784">
            <w:pPr>
              <w:pStyle w:val="Heading5"/>
              <w:rPr>
                <w:rFonts w:ascii="Arial" w:hAnsi="Arial"/>
              </w:rPr>
            </w:pPr>
            <w:r>
              <w:rPr>
                <w:rFonts w:ascii="Arial" w:hAnsi="Arial"/>
              </w:rPr>
              <w:lastRenderedPageBreak/>
              <w:t>B</w:t>
            </w:r>
          </w:p>
        </w:tc>
        <w:tc>
          <w:tcPr>
            <w:tcW w:w="5528" w:type="dxa"/>
            <w:vMerge w:val="restart"/>
            <w:shd w:val="pct15" w:color="auto" w:fill="FFFFFF"/>
          </w:tcPr>
          <w:p w:rsidR="00F86784" w:rsidRDefault="00F86784">
            <w:pPr>
              <w:jc w:val="center"/>
            </w:pPr>
            <w:r>
              <w:rPr>
                <w:rFonts w:ascii="Arial" w:hAnsi="Arial"/>
                <w:b/>
              </w:rPr>
              <w:t>ADVANCED AND SPECIFIC SKILLS (cont.)</w:t>
            </w:r>
          </w:p>
        </w:tc>
        <w:tc>
          <w:tcPr>
            <w:tcW w:w="3969" w:type="dxa"/>
            <w:gridSpan w:val="6"/>
            <w:shd w:val="pct15" w:color="auto" w:fill="FFFFFF"/>
          </w:tcPr>
          <w:p w:rsidR="00F86784" w:rsidRDefault="00F86784">
            <w:pPr>
              <w:pStyle w:val="BodyText"/>
              <w:jc w:val="center"/>
              <w:rPr>
                <w:rFonts w:ascii="Arial" w:hAnsi="Arial"/>
                <w:b/>
              </w:rPr>
            </w:pPr>
            <w:r>
              <w:rPr>
                <w:rFonts w:ascii="Arial" w:hAnsi="Arial"/>
                <w:b/>
              </w:rPr>
              <w:t>PLACEMENT</w:t>
            </w:r>
          </w:p>
        </w:tc>
      </w:tr>
      <w:tr w:rsidR="00F86784">
        <w:trPr>
          <w:cantSplit/>
        </w:trPr>
        <w:tc>
          <w:tcPr>
            <w:tcW w:w="534" w:type="dxa"/>
            <w:vMerge/>
            <w:tcBorders>
              <w:bottom w:val="nil"/>
            </w:tcBorders>
          </w:tcPr>
          <w:p w:rsidR="00F86784" w:rsidRDefault="00F86784"/>
        </w:tc>
        <w:tc>
          <w:tcPr>
            <w:tcW w:w="5528" w:type="dxa"/>
            <w:vMerge/>
            <w:shd w:val="pct15" w:color="auto" w:fill="FFFFFF"/>
          </w:tcPr>
          <w:p w:rsidR="00F86784" w:rsidRDefault="00F86784"/>
        </w:tc>
        <w:tc>
          <w:tcPr>
            <w:tcW w:w="661" w:type="dxa"/>
            <w:shd w:val="pct15" w:color="auto" w:fill="FFFFFF"/>
          </w:tcPr>
          <w:p w:rsidR="00F86784" w:rsidRDefault="00F86784">
            <w:pPr>
              <w:pStyle w:val="BodyText"/>
              <w:jc w:val="center"/>
              <w:rPr>
                <w:rFonts w:ascii="Arial" w:hAnsi="Arial"/>
                <w:b/>
              </w:rPr>
            </w:pPr>
            <w:r>
              <w:rPr>
                <w:rFonts w:ascii="Arial" w:hAnsi="Arial"/>
                <w:b/>
              </w:rPr>
              <w:t>1</w:t>
            </w:r>
          </w:p>
        </w:tc>
        <w:tc>
          <w:tcPr>
            <w:tcW w:w="662" w:type="dxa"/>
            <w:shd w:val="pct15" w:color="auto" w:fill="FFFFFF"/>
          </w:tcPr>
          <w:p w:rsidR="00F86784" w:rsidRDefault="00F86784">
            <w:pPr>
              <w:pStyle w:val="BodyText"/>
              <w:jc w:val="center"/>
              <w:rPr>
                <w:rFonts w:ascii="Arial" w:hAnsi="Arial"/>
                <w:b/>
              </w:rPr>
            </w:pPr>
            <w:r>
              <w:rPr>
                <w:rFonts w:ascii="Arial" w:hAnsi="Arial"/>
                <w:b/>
              </w:rPr>
              <w:t>2</w:t>
            </w:r>
          </w:p>
        </w:tc>
        <w:tc>
          <w:tcPr>
            <w:tcW w:w="661" w:type="dxa"/>
            <w:shd w:val="pct15" w:color="auto" w:fill="FFFFFF"/>
          </w:tcPr>
          <w:p w:rsidR="00F86784" w:rsidRDefault="00F86784">
            <w:pPr>
              <w:pStyle w:val="BodyText"/>
              <w:jc w:val="center"/>
              <w:rPr>
                <w:rFonts w:ascii="Arial" w:hAnsi="Arial"/>
                <w:b/>
              </w:rPr>
            </w:pPr>
            <w:r>
              <w:rPr>
                <w:rFonts w:ascii="Arial" w:hAnsi="Arial"/>
                <w:b/>
              </w:rPr>
              <w:t>3</w:t>
            </w:r>
          </w:p>
        </w:tc>
        <w:tc>
          <w:tcPr>
            <w:tcW w:w="662" w:type="dxa"/>
            <w:shd w:val="pct15" w:color="auto" w:fill="FFFFFF"/>
          </w:tcPr>
          <w:p w:rsidR="00F86784" w:rsidRDefault="00F86784">
            <w:pPr>
              <w:pStyle w:val="BodyText"/>
              <w:jc w:val="center"/>
              <w:rPr>
                <w:rFonts w:ascii="Arial" w:hAnsi="Arial"/>
                <w:b/>
              </w:rPr>
            </w:pPr>
            <w:r>
              <w:rPr>
                <w:rFonts w:ascii="Arial" w:hAnsi="Arial"/>
                <w:b/>
              </w:rPr>
              <w:t>4</w:t>
            </w:r>
          </w:p>
        </w:tc>
        <w:tc>
          <w:tcPr>
            <w:tcW w:w="661" w:type="dxa"/>
            <w:shd w:val="pct15" w:color="auto" w:fill="FFFFFF"/>
          </w:tcPr>
          <w:p w:rsidR="00F86784" w:rsidRDefault="00F86784">
            <w:pPr>
              <w:pStyle w:val="BodyText"/>
              <w:jc w:val="center"/>
              <w:rPr>
                <w:rFonts w:ascii="Arial" w:hAnsi="Arial"/>
                <w:b/>
              </w:rPr>
            </w:pPr>
            <w:r>
              <w:rPr>
                <w:rFonts w:ascii="Arial" w:hAnsi="Arial"/>
                <w:b/>
              </w:rPr>
              <w:t>5</w:t>
            </w:r>
          </w:p>
        </w:tc>
        <w:tc>
          <w:tcPr>
            <w:tcW w:w="662" w:type="dxa"/>
            <w:shd w:val="pct15" w:color="auto" w:fill="FFFFFF"/>
          </w:tcPr>
          <w:p w:rsidR="00F86784" w:rsidRDefault="00F86784">
            <w:pPr>
              <w:pStyle w:val="BodyText"/>
              <w:jc w:val="center"/>
              <w:rPr>
                <w:rFonts w:ascii="Arial" w:hAnsi="Arial"/>
                <w:b/>
              </w:rPr>
            </w:pPr>
            <w:r>
              <w:rPr>
                <w:rFonts w:ascii="Arial" w:hAnsi="Arial"/>
                <w:b/>
              </w:rPr>
              <w:t>6</w:t>
            </w: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Borders>
              <w:bottom w:val="nil"/>
            </w:tcBorders>
          </w:tcPr>
          <w:p w:rsidR="00F86784" w:rsidRDefault="00F86784">
            <w:pPr>
              <w:pStyle w:val="BodyText"/>
              <w:rPr>
                <w:b/>
              </w:rPr>
            </w:pPr>
          </w:p>
        </w:tc>
        <w:tc>
          <w:tcPr>
            <w:tcW w:w="5528" w:type="dxa"/>
          </w:tcPr>
          <w:p w:rsidR="00F86784" w:rsidRDefault="00F86784">
            <w:pPr>
              <w:pStyle w:val="BodyText"/>
            </w:pPr>
            <w:r>
              <w:t>Timing of interpretations</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Borders>
              <w:bottom w:val="nil"/>
            </w:tcBorders>
          </w:tcPr>
          <w:p w:rsidR="00F86784" w:rsidRDefault="00F86784">
            <w:pPr>
              <w:pStyle w:val="BodyText"/>
              <w:rPr>
                <w:b/>
              </w:rPr>
            </w:pPr>
          </w:p>
        </w:tc>
        <w:tc>
          <w:tcPr>
            <w:tcW w:w="5528" w:type="dxa"/>
          </w:tcPr>
          <w:p w:rsidR="00F86784" w:rsidRDefault="00F86784">
            <w:pPr>
              <w:pStyle w:val="BodyText"/>
            </w:pPr>
            <w:r>
              <w:t>Understand use of unconscious communication</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Borders>
              <w:bottom w:val="nil"/>
            </w:tcBorders>
          </w:tcPr>
          <w:p w:rsidR="00F86784" w:rsidRDefault="00F86784">
            <w:pPr>
              <w:pStyle w:val="BodyText"/>
              <w:rPr>
                <w:b/>
              </w:rPr>
            </w:pPr>
          </w:p>
        </w:tc>
        <w:tc>
          <w:tcPr>
            <w:tcW w:w="5528" w:type="dxa"/>
          </w:tcPr>
          <w:p w:rsidR="00F86784" w:rsidRDefault="00F86784">
            <w:pPr>
              <w:pStyle w:val="BodyText"/>
            </w:pPr>
            <w:r>
              <w:t>Ability to formulate using psychodynamic model</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tcBorders>
              <w:top w:val="nil"/>
            </w:tcBorders>
          </w:tcPr>
          <w:p w:rsidR="00F86784" w:rsidRDefault="00F86784">
            <w:pPr>
              <w:pStyle w:val="BodyText"/>
              <w:rPr>
                <w:b/>
              </w:rPr>
            </w:pPr>
          </w:p>
        </w:tc>
        <w:tc>
          <w:tcPr>
            <w:tcW w:w="5528" w:type="dxa"/>
          </w:tcPr>
          <w:p w:rsidR="00F86784" w:rsidRDefault="00F86784">
            <w:pPr>
              <w:pStyle w:val="BodyText"/>
              <w:rPr>
                <w:color w:val="000000"/>
              </w:rPr>
            </w:pPr>
            <w:r>
              <w:rPr>
                <w:color w:val="000000"/>
              </w:rPr>
              <w:t>Other:</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val="restart"/>
          </w:tcPr>
          <w:p w:rsidR="00F86784" w:rsidRDefault="00F86784" w:rsidP="00905052">
            <w:pPr>
              <w:pStyle w:val="BodyText"/>
            </w:pPr>
            <w:r>
              <w:rPr>
                <w:b/>
              </w:rPr>
              <w:t xml:space="preserve">6. </w:t>
            </w:r>
          </w:p>
        </w:tc>
        <w:tc>
          <w:tcPr>
            <w:tcW w:w="9497" w:type="dxa"/>
            <w:gridSpan w:val="7"/>
          </w:tcPr>
          <w:p w:rsidR="00F86784" w:rsidRDefault="00F86784">
            <w:pPr>
              <w:pStyle w:val="BodyText"/>
            </w:pPr>
            <w:r>
              <w:rPr>
                <w:b/>
              </w:rPr>
              <w:t>Systemic (Family)Therapy</w:t>
            </w: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Manage a family / joint interview from within a particular (i.e. any) theoretical framework</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Enabling / facilitating communication between family /</w:t>
            </w:r>
          </w:p>
          <w:p w:rsidR="00F86784" w:rsidRDefault="00F86784">
            <w:pPr>
              <w:pStyle w:val="BodyText"/>
            </w:pPr>
            <w:r>
              <w:t>couples</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5"/>
        </w:trPr>
        <w:tc>
          <w:tcPr>
            <w:tcW w:w="534" w:type="dxa"/>
            <w:vMerge/>
          </w:tcPr>
          <w:p w:rsidR="00F86784" w:rsidRDefault="00F86784">
            <w:pPr>
              <w:pStyle w:val="BodyText"/>
              <w:rPr>
                <w:b/>
              </w:rPr>
            </w:pPr>
          </w:p>
        </w:tc>
        <w:tc>
          <w:tcPr>
            <w:tcW w:w="5528" w:type="dxa"/>
          </w:tcPr>
          <w:p w:rsidR="00F86784" w:rsidRDefault="00F86784">
            <w:pPr>
              <w:pStyle w:val="BodyText"/>
            </w:pPr>
            <w:r>
              <w:t>Circular questioning</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Formulate and deliver a message</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Work with a team</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Borders>
              <w:bottom w:val="nil"/>
            </w:tcBorders>
          </w:tcPr>
          <w:p w:rsidR="00F86784" w:rsidRDefault="00F86784">
            <w:pPr>
              <w:pStyle w:val="BodyText"/>
              <w:rPr>
                <w:b/>
              </w:rPr>
            </w:pPr>
          </w:p>
        </w:tc>
        <w:tc>
          <w:tcPr>
            <w:tcW w:w="5528" w:type="dxa"/>
          </w:tcPr>
          <w:p w:rsidR="00F86784" w:rsidRDefault="00F86784">
            <w:pPr>
              <w:pStyle w:val="BodyText"/>
            </w:pPr>
            <w:r>
              <w:t>Live supervision using a screen</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tcBorders>
              <w:top w:val="nil"/>
            </w:tcBorders>
          </w:tcPr>
          <w:p w:rsidR="00F86784" w:rsidRDefault="00F86784">
            <w:pPr>
              <w:pStyle w:val="BodyText"/>
              <w:rPr>
                <w:b/>
              </w:rPr>
            </w:pPr>
          </w:p>
        </w:tc>
        <w:tc>
          <w:tcPr>
            <w:tcW w:w="5528" w:type="dxa"/>
          </w:tcPr>
          <w:p w:rsidR="00F86784" w:rsidRDefault="00F86784">
            <w:pPr>
              <w:pStyle w:val="BodyText"/>
              <w:rPr>
                <w:color w:val="000000"/>
              </w:rPr>
            </w:pPr>
            <w:r>
              <w:rPr>
                <w:color w:val="000000"/>
              </w:rPr>
              <w:t>Other:</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val="restart"/>
            <w:tcBorders>
              <w:bottom w:val="nil"/>
            </w:tcBorders>
          </w:tcPr>
          <w:p w:rsidR="00F86784" w:rsidRDefault="00F86784" w:rsidP="00905052">
            <w:pPr>
              <w:pStyle w:val="BodyText"/>
              <w:rPr>
                <w:b/>
              </w:rPr>
            </w:pPr>
            <w:r>
              <w:rPr>
                <w:b/>
              </w:rPr>
              <w:t xml:space="preserve">7. </w:t>
            </w:r>
          </w:p>
        </w:tc>
        <w:tc>
          <w:tcPr>
            <w:tcW w:w="9497" w:type="dxa"/>
            <w:gridSpan w:val="7"/>
            <w:tcBorders>
              <w:bottom w:val="nil"/>
            </w:tcBorders>
          </w:tcPr>
          <w:p w:rsidR="00F86784" w:rsidRDefault="00F86784">
            <w:pPr>
              <w:pStyle w:val="BodyText"/>
              <w:rPr>
                <w:b/>
              </w:rPr>
            </w:pPr>
            <w:r>
              <w:rPr>
                <w:b/>
              </w:rPr>
              <w:t>Group Work</w:t>
            </w: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Logistic considerations setting up a group</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Manage group (e.g. setting boundaries, ground rules)</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trPr>
        <w:tc>
          <w:tcPr>
            <w:tcW w:w="534" w:type="dxa"/>
            <w:vMerge/>
            <w:tcBorders>
              <w:top w:val="nil"/>
            </w:tcBorders>
          </w:tcPr>
          <w:p w:rsidR="00F86784" w:rsidRDefault="00F86784">
            <w:pPr>
              <w:pStyle w:val="BodyText"/>
              <w:rPr>
                <w:b/>
              </w:rPr>
            </w:pPr>
          </w:p>
        </w:tc>
        <w:tc>
          <w:tcPr>
            <w:tcW w:w="5528" w:type="dxa"/>
          </w:tcPr>
          <w:p w:rsidR="00F86784" w:rsidRDefault="00F86784">
            <w:pPr>
              <w:pStyle w:val="BodyText"/>
            </w:pPr>
            <w:r>
              <w:t>Address anxiety, rivalry and conflict within a group in a manner consistent with a theoretical approach</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5"/>
        </w:trPr>
        <w:tc>
          <w:tcPr>
            <w:tcW w:w="534" w:type="dxa"/>
            <w:vMerge/>
            <w:tcBorders>
              <w:bottom w:val="nil"/>
            </w:tcBorders>
          </w:tcPr>
          <w:p w:rsidR="00F86784" w:rsidRDefault="00F86784">
            <w:pPr>
              <w:pStyle w:val="BodyText"/>
              <w:rPr>
                <w:b/>
              </w:rPr>
            </w:pPr>
          </w:p>
        </w:tc>
        <w:tc>
          <w:tcPr>
            <w:tcW w:w="5528" w:type="dxa"/>
          </w:tcPr>
          <w:p w:rsidR="00F86784" w:rsidRDefault="00F86784">
            <w:pPr>
              <w:pStyle w:val="BodyText"/>
              <w:jc w:val="center"/>
              <w:rPr>
                <w:b/>
              </w:rPr>
            </w:pPr>
            <w:r>
              <w:t>Use all members of a group to achieve theoretical aims</w:t>
            </w:r>
          </w:p>
        </w:tc>
        <w:tc>
          <w:tcPr>
            <w:tcW w:w="661" w:type="dxa"/>
          </w:tcPr>
          <w:p w:rsidR="00F86784" w:rsidRDefault="00F86784">
            <w:pPr>
              <w:pStyle w:val="BodyText"/>
              <w:jc w:val="center"/>
              <w:rPr>
                <w:b/>
              </w:rPr>
            </w:pPr>
          </w:p>
        </w:tc>
        <w:tc>
          <w:tcPr>
            <w:tcW w:w="662" w:type="dxa"/>
          </w:tcPr>
          <w:p w:rsidR="00F86784" w:rsidRDefault="00F86784">
            <w:pPr>
              <w:pStyle w:val="BodyText"/>
              <w:jc w:val="center"/>
              <w:rPr>
                <w:b/>
              </w:rPr>
            </w:pPr>
          </w:p>
        </w:tc>
        <w:tc>
          <w:tcPr>
            <w:tcW w:w="661" w:type="dxa"/>
          </w:tcPr>
          <w:p w:rsidR="00F86784" w:rsidRDefault="00F86784">
            <w:pPr>
              <w:pStyle w:val="BodyText"/>
              <w:jc w:val="center"/>
              <w:rPr>
                <w:b/>
              </w:rPr>
            </w:pPr>
          </w:p>
        </w:tc>
        <w:tc>
          <w:tcPr>
            <w:tcW w:w="662" w:type="dxa"/>
          </w:tcPr>
          <w:p w:rsidR="00F86784" w:rsidRDefault="00F86784">
            <w:pPr>
              <w:pStyle w:val="BodyText"/>
              <w:jc w:val="center"/>
              <w:rPr>
                <w:b/>
              </w:rPr>
            </w:pPr>
          </w:p>
        </w:tc>
        <w:tc>
          <w:tcPr>
            <w:tcW w:w="661" w:type="dxa"/>
          </w:tcPr>
          <w:p w:rsidR="00F86784" w:rsidRDefault="00F86784">
            <w:pPr>
              <w:pStyle w:val="BodyText"/>
              <w:jc w:val="center"/>
              <w:rPr>
                <w:b/>
              </w:rPr>
            </w:pPr>
          </w:p>
        </w:tc>
        <w:tc>
          <w:tcPr>
            <w:tcW w:w="662" w:type="dxa"/>
          </w:tcPr>
          <w:p w:rsidR="00F86784" w:rsidRDefault="00F86784">
            <w:pPr>
              <w:pStyle w:val="BodyText"/>
              <w:jc w:val="center"/>
              <w:rPr>
                <w:b/>
              </w:rPr>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5"/>
        </w:trPr>
        <w:tc>
          <w:tcPr>
            <w:tcW w:w="534" w:type="dxa"/>
            <w:tcBorders>
              <w:top w:val="nil"/>
            </w:tcBorders>
          </w:tcPr>
          <w:p w:rsidR="00F86784" w:rsidRDefault="00F86784">
            <w:pPr>
              <w:pStyle w:val="BodyText"/>
              <w:rPr>
                <w:b/>
              </w:rPr>
            </w:pPr>
          </w:p>
        </w:tc>
        <w:tc>
          <w:tcPr>
            <w:tcW w:w="5528" w:type="dxa"/>
          </w:tcPr>
          <w:p w:rsidR="00F86784" w:rsidRDefault="00F86784">
            <w:pPr>
              <w:pStyle w:val="BodyText"/>
              <w:rPr>
                <w:color w:val="000000"/>
              </w:rPr>
            </w:pPr>
            <w:r>
              <w:rPr>
                <w:color w:val="000000"/>
              </w:rPr>
              <w:t>Other:</w:t>
            </w:r>
          </w:p>
        </w:tc>
        <w:tc>
          <w:tcPr>
            <w:tcW w:w="661" w:type="dxa"/>
          </w:tcPr>
          <w:p w:rsidR="00F86784" w:rsidRDefault="00F86784">
            <w:pPr>
              <w:pStyle w:val="BodyText"/>
              <w:jc w:val="center"/>
              <w:rPr>
                <w:b/>
              </w:rPr>
            </w:pPr>
          </w:p>
        </w:tc>
        <w:tc>
          <w:tcPr>
            <w:tcW w:w="662" w:type="dxa"/>
          </w:tcPr>
          <w:p w:rsidR="00F86784" w:rsidRDefault="00F86784">
            <w:pPr>
              <w:pStyle w:val="BodyText"/>
              <w:jc w:val="center"/>
              <w:rPr>
                <w:b/>
              </w:rPr>
            </w:pPr>
          </w:p>
        </w:tc>
        <w:tc>
          <w:tcPr>
            <w:tcW w:w="661" w:type="dxa"/>
          </w:tcPr>
          <w:p w:rsidR="00F86784" w:rsidRDefault="00F86784">
            <w:pPr>
              <w:pStyle w:val="BodyText"/>
              <w:jc w:val="center"/>
              <w:rPr>
                <w:b/>
              </w:rPr>
            </w:pPr>
          </w:p>
        </w:tc>
        <w:tc>
          <w:tcPr>
            <w:tcW w:w="662" w:type="dxa"/>
          </w:tcPr>
          <w:p w:rsidR="00F86784" w:rsidRDefault="00F86784">
            <w:pPr>
              <w:pStyle w:val="BodyText"/>
              <w:jc w:val="center"/>
              <w:rPr>
                <w:b/>
              </w:rPr>
            </w:pPr>
          </w:p>
        </w:tc>
        <w:tc>
          <w:tcPr>
            <w:tcW w:w="661" w:type="dxa"/>
          </w:tcPr>
          <w:p w:rsidR="00F86784" w:rsidRDefault="00F86784">
            <w:pPr>
              <w:pStyle w:val="BodyText"/>
              <w:jc w:val="center"/>
              <w:rPr>
                <w:b/>
              </w:rPr>
            </w:pPr>
          </w:p>
        </w:tc>
        <w:tc>
          <w:tcPr>
            <w:tcW w:w="662" w:type="dxa"/>
          </w:tcPr>
          <w:p w:rsidR="00F86784" w:rsidRDefault="00F86784">
            <w:pPr>
              <w:pStyle w:val="BodyText"/>
              <w:jc w:val="center"/>
              <w:rPr>
                <w:b/>
              </w:rPr>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val="restart"/>
          </w:tcPr>
          <w:p w:rsidR="00F86784" w:rsidRDefault="00F86784" w:rsidP="00905052">
            <w:pPr>
              <w:pStyle w:val="BodyText"/>
            </w:pPr>
            <w:r>
              <w:rPr>
                <w:b/>
              </w:rPr>
              <w:t xml:space="preserve">8. </w:t>
            </w:r>
          </w:p>
        </w:tc>
        <w:tc>
          <w:tcPr>
            <w:tcW w:w="9497" w:type="dxa"/>
            <w:gridSpan w:val="7"/>
          </w:tcPr>
          <w:p w:rsidR="00F86784" w:rsidRDefault="00F86784">
            <w:pPr>
              <w:pStyle w:val="BodyText"/>
            </w:pPr>
            <w:r>
              <w:rPr>
                <w:b/>
              </w:rPr>
              <w:t>Neuropsychology</w:t>
            </w: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Borders>
              <w:left w:val="nil"/>
            </w:tcBorders>
          </w:tcPr>
          <w:p w:rsidR="00F86784" w:rsidRDefault="00F86784">
            <w:pPr>
              <w:pStyle w:val="BodyText"/>
            </w:pPr>
            <w:r>
              <w:t>Able to formulate hypotheses about cognitive impairment</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Borders>
              <w:left w:val="nil"/>
            </w:tcBorders>
          </w:tcPr>
          <w:p w:rsidR="00F86784" w:rsidRDefault="00F86784">
            <w:pPr>
              <w:pStyle w:val="BodyText"/>
            </w:pPr>
            <w:r>
              <w:t>Knowledge and selection of appropriate tests</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Experience in administering and interpreting tests</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Able to give appropriate feedback to relevant parties, including client</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Pr>
          <w:p w:rsidR="00F86784" w:rsidRDefault="00F86784">
            <w:pPr>
              <w:pStyle w:val="BodyText"/>
              <w:rPr>
                <w:b/>
              </w:rPr>
            </w:pPr>
          </w:p>
        </w:tc>
        <w:tc>
          <w:tcPr>
            <w:tcW w:w="5528" w:type="dxa"/>
          </w:tcPr>
          <w:p w:rsidR="00F86784" w:rsidRDefault="00F86784">
            <w:pPr>
              <w:pStyle w:val="BodyText"/>
            </w:pPr>
            <w:r>
              <w:t>Able to relate findings to intervention</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4"/>
        </w:trPr>
        <w:tc>
          <w:tcPr>
            <w:tcW w:w="534" w:type="dxa"/>
            <w:vMerge/>
            <w:tcBorders>
              <w:bottom w:val="nil"/>
            </w:tcBorders>
          </w:tcPr>
          <w:p w:rsidR="00F86784" w:rsidRDefault="00F86784">
            <w:pPr>
              <w:pStyle w:val="BodyText"/>
              <w:rPr>
                <w:b/>
              </w:rPr>
            </w:pPr>
          </w:p>
        </w:tc>
        <w:tc>
          <w:tcPr>
            <w:tcW w:w="5528" w:type="dxa"/>
          </w:tcPr>
          <w:p w:rsidR="00F86784" w:rsidRDefault="00F86784">
            <w:pPr>
              <w:pStyle w:val="BodyText"/>
              <w:rPr>
                <w:color w:val="000000"/>
              </w:rPr>
            </w:pPr>
            <w:r>
              <w:rPr>
                <w:color w:val="000000"/>
              </w:rPr>
              <w:t>Other:</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val="restart"/>
            <w:tcBorders>
              <w:bottom w:val="single" w:sz="4" w:space="0" w:color="auto"/>
            </w:tcBorders>
          </w:tcPr>
          <w:p w:rsidR="00F86784" w:rsidRDefault="00F86784">
            <w:pPr>
              <w:pStyle w:val="BodyText"/>
              <w:rPr>
                <w:b/>
              </w:rPr>
            </w:pPr>
            <w:r>
              <w:rPr>
                <w:b/>
              </w:rPr>
              <w:t>9.</w:t>
            </w:r>
          </w:p>
        </w:tc>
        <w:tc>
          <w:tcPr>
            <w:tcW w:w="5528" w:type="dxa"/>
          </w:tcPr>
          <w:p w:rsidR="00F86784" w:rsidRDefault="00F86784">
            <w:pPr>
              <w:pStyle w:val="BodyText"/>
              <w:rPr>
                <w:b/>
              </w:rPr>
            </w:pPr>
            <w:r>
              <w:rPr>
                <w:b/>
              </w:rPr>
              <w:t>Inter Professional Skills</w:t>
            </w: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c>
          <w:tcPr>
            <w:tcW w:w="661" w:type="dxa"/>
          </w:tcPr>
          <w:p w:rsidR="00F86784" w:rsidRDefault="00F86784">
            <w:pPr>
              <w:pStyle w:val="BodyText"/>
            </w:pPr>
          </w:p>
        </w:tc>
        <w:tc>
          <w:tcPr>
            <w:tcW w:w="662" w:type="dxa"/>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Borders>
              <w:bottom w:val="single" w:sz="4" w:space="0" w:color="auto"/>
            </w:tcBorders>
          </w:tcPr>
          <w:p w:rsidR="00F86784" w:rsidRDefault="00F86784">
            <w:pPr>
              <w:pStyle w:val="BodyText"/>
              <w:rPr>
                <w:b/>
              </w:rPr>
            </w:pPr>
          </w:p>
        </w:tc>
        <w:tc>
          <w:tcPr>
            <w:tcW w:w="5528" w:type="dxa"/>
            <w:tcBorders>
              <w:bottom w:val="nil"/>
            </w:tcBorders>
          </w:tcPr>
          <w:p w:rsidR="00F86784" w:rsidRDefault="00F86784">
            <w:pPr>
              <w:pStyle w:val="BodyText"/>
            </w:pPr>
            <w:r>
              <w:t>Ability to work in a consultancy role</w:t>
            </w: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c>
          <w:tcPr>
            <w:tcW w:w="661" w:type="dxa"/>
            <w:tcBorders>
              <w:bottom w:val="nil"/>
            </w:tcBorders>
          </w:tcPr>
          <w:p w:rsidR="00F86784" w:rsidRDefault="00F86784">
            <w:pPr>
              <w:pStyle w:val="BodyText"/>
            </w:pPr>
          </w:p>
        </w:tc>
        <w:tc>
          <w:tcPr>
            <w:tcW w:w="662" w:type="dxa"/>
            <w:tcBorders>
              <w:bottom w:val="nil"/>
            </w:tcBorders>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vMerge/>
            <w:tcBorders>
              <w:bottom w:val="nil"/>
              <w:right w:val="nil"/>
            </w:tcBorders>
          </w:tcPr>
          <w:p w:rsidR="00F86784" w:rsidRDefault="00F86784">
            <w:pPr>
              <w:pStyle w:val="BodyText"/>
              <w:rPr>
                <w:b/>
              </w:rPr>
            </w:pPr>
          </w:p>
        </w:tc>
        <w:tc>
          <w:tcPr>
            <w:tcW w:w="5528" w:type="dxa"/>
            <w:tcBorders>
              <w:top w:val="single" w:sz="4" w:space="0" w:color="auto"/>
              <w:left w:val="single" w:sz="4" w:space="0" w:color="auto"/>
              <w:bottom w:val="single" w:sz="4" w:space="0" w:color="auto"/>
              <w:right w:val="single" w:sz="4" w:space="0" w:color="auto"/>
            </w:tcBorders>
          </w:tcPr>
          <w:p w:rsidR="00F86784" w:rsidRDefault="00F86784">
            <w:pPr>
              <w:pStyle w:val="BodyText"/>
            </w:pPr>
            <w:r>
              <w:t xml:space="preserve">Ability to work across different agencies </w:t>
            </w:r>
          </w:p>
        </w:tc>
        <w:tc>
          <w:tcPr>
            <w:tcW w:w="661" w:type="dxa"/>
            <w:tcBorders>
              <w:top w:val="single" w:sz="4" w:space="0" w:color="auto"/>
              <w:left w:val="nil"/>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1"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1"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tcBorders>
              <w:top w:val="nil"/>
              <w:bottom w:val="nil"/>
              <w:right w:val="nil"/>
            </w:tcBorders>
          </w:tcPr>
          <w:p w:rsidR="00F86784" w:rsidRDefault="00F86784">
            <w:pPr>
              <w:pStyle w:val="BodyText"/>
              <w:rPr>
                <w:b/>
              </w:rPr>
            </w:pPr>
          </w:p>
        </w:tc>
        <w:tc>
          <w:tcPr>
            <w:tcW w:w="5528" w:type="dxa"/>
            <w:tcBorders>
              <w:top w:val="single" w:sz="4" w:space="0" w:color="auto"/>
              <w:left w:val="single" w:sz="4" w:space="0" w:color="auto"/>
              <w:bottom w:val="single" w:sz="4" w:space="0" w:color="auto"/>
              <w:right w:val="single" w:sz="4" w:space="0" w:color="auto"/>
            </w:tcBorders>
          </w:tcPr>
          <w:p w:rsidR="00F86784" w:rsidRDefault="00F86784">
            <w:pPr>
              <w:pStyle w:val="BodyText"/>
              <w:rPr>
                <w:color w:val="000000"/>
              </w:rPr>
            </w:pPr>
            <w:r>
              <w:rPr>
                <w:color w:val="000000"/>
              </w:rPr>
              <w:t>Ability to influence and motivate direct care staff</w:t>
            </w:r>
          </w:p>
        </w:tc>
        <w:tc>
          <w:tcPr>
            <w:tcW w:w="661" w:type="dxa"/>
            <w:tcBorders>
              <w:top w:val="single" w:sz="4" w:space="0" w:color="auto"/>
              <w:left w:val="nil"/>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1"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1"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r>
      <w:tr w:rsidR="00F86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34" w:type="dxa"/>
            <w:tcBorders>
              <w:top w:val="nil"/>
              <w:bottom w:val="single" w:sz="4" w:space="0" w:color="auto"/>
              <w:right w:val="nil"/>
            </w:tcBorders>
          </w:tcPr>
          <w:p w:rsidR="00F86784" w:rsidRDefault="00F86784">
            <w:pPr>
              <w:pStyle w:val="BodyText"/>
              <w:rPr>
                <w:b/>
              </w:rPr>
            </w:pPr>
          </w:p>
        </w:tc>
        <w:tc>
          <w:tcPr>
            <w:tcW w:w="5528" w:type="dxa"/>
            <w:tcBorders>
              <w:top w:val="single" w:sz="4" w:space="0" w:color="auto"/>
              <w:left w:val="single" w:sz="4" w:space="0" w:color="auto"/>
              <w:bottom w:val="single" w:sz="4" w:space="0" w:color="auto"/>
              <w:right w:val="single" w:sz="4" w:space="0" w:color="auto"/>
            </w:tcBorders>
          </w:tcPr>
          <w:p w:rsidR="00F86784" w:rsidRDefault="00F86784">
            <w:pPr>
              <w:pStyle w:val="BodyText"/>
              <w:rPr>
                <w:color w:val="000000"/>
              </w:rPr>
            </w:pPr>
            <w:r>
              <w:rPr>
                <w:color w:val="000000"/>
              </w:rPr>
              <w:t>Other:</w:t>
            </w:r>
          </w:p>
        </w:tc>
        <w:tc>
          <w:tcPr>
            <w:tcW w:w="661" w:type="dxa"/>
            <w:tcBorders>
              <w:top w:val="single" w:sz="4" w:space="0" w:color="auto"/>
              <w:left w:val="nil"/>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1"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1"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c>
          <w:tcPr>
            <w:tcW w:w="662" w:type="dxa"/>
            <w:tcBorders>
              <w:top w:val="single" w:sz="4" w:space="0" w:color="auto"/>
              <w:left w:val="single" w:sz="4" w:space="0" w:color="auto"/>
              <w:bottom w:val="single" w:sz="4" w:space="0" w:color="auto"/>
              <w:right w:val="single" w:sz="4" w:space="0" w:color="auto"/>
            </w:tcBorders>
          </w:tcPr>
          <w:p w:rsidR="00F86784" w:rsidRDefault="00F86784">
            <w:pPr>
              <w:pStyle w:val="BodyText"/>
            </w:pPr>
          </w:p>
        </w:tc>
      </w:tr>
    </w:tbl>
    <w:p w:rsidR="00F86784" w:rsidRDefault="00F86784" w:rsidP="00905052">
      <w:pPr>
        <w:jc w:val="right"/>
        <w:rPr>
          <w:sz w:val="20"/>
        </w:rPr>
      </w:pPr>
    </w:p>
    <w:sectPr w:rsidR="00F86784" w:rsidSect="00291634">
      <w:pgSz w:w="11907" w:h="16840"/>
      <w:pgMar w:top="851" w:right="992"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7E" w:rsidRDefault="002C607E">
      <w:r>
        <w:separator/>
      </w:r>
    </w:p>
  </w:endnote>
  <w:endnote w:type="continuationSeparator" w:id="0">
    <w:p w:rsidR="002C607E" w:rsidRDefault="002C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Condensed">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7E" w:rsidRDefault="002C6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07E" w:rsidRDefault="002C6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7E" w:rsidRDefault="002C6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052">
      <w:rPr>
        <w:rStyle w:val="PageNumber"/>
        <w:noProof/>
      </w:rPr>
      <w:t>5</w:t>
    </w:r>
    <w:r>
      <w:rPr>
        <w:rStyle w:val="PageNumber"/>
      </w:rPr>
      <w:fldChar w:fldCharType="end"/>
    </w:r>
  </w:p>
  <w:p w:rsidR="002C607E" w:rsidRDefault="002C60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7E" w:rsidRDefault="002C607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05052">
      <w:rPr>
        <w:rStyle w:val="PageNumber"/>
        <w:noProof/>
      </w:rPr>
      <w:t>13</w:t>
    </w:r>
    <w:r>
      <w:rPr>
        <w:rStyle w:val="PageNumber"/>
      </w:rPr>
      <w:fldChar w:fldCharType="end"/>
    </w:r>
  </w:p>
  <w:p w:rsidR="002C607E" w:rsidRDefault="002C607E">
    <w:pPr>
      <w:pStyle w:val="Footer"/>
      <w:framePr w:wrap="auto" w:vAnchor="text" w:hAnchor="margin" w:xAlign="center" w:y="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7E" w:rsidRDefault="002C607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05052">
      <w:rPr>
        <w:rStyle w:val="PageNumber"/>
        <w:noProof/>
      </w:rPr>
      <w:t>14</w:t>
    </w:r>
    <w:r>
      <w:rPr>
        <w:rStyle w:val="PageNumber"/>
      </w:rPr>
      <w:fldChar w:fldCharType="end"/>
    </w:r>
  </w:p>
  <w:p w:rsidR="002C607E" w:rsidRDefault="002C607E">
    <w:pPr>
      <w:pStyle w:val="Footer"/>
      <w:framePr w:wrap="auto" w:vAnchor="text" w:hAnchor="margin" w:xAlign="center"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7E" w:rsidRDefault="002C607E">
      <w:r>
        <w:separator/>
      </w:r>
    </w:p>
  </w:footnote>
  <w:footnote w:type="continuationSeparator" w:id="0">
    <w:p w:rsidR="002C607E" w:rsidRDefault="002C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7E" w:rsidRDefault="002C607E">
    <w:pPr>
      <w:pStyle w:val="Header"/>
      <w:rPr>
        <w:i/>
        <w:iCs/>
        <w:sz w:val="20"/>
      </w:rPr>
    </w:pPr>
    <w:r>
      <w:rPr>
        <w:i/>
        <w:iCs/>
        <w:sz w:val="20"/>
      </w:rPr>
      <w:t>Log  Book</w:t>
    </w:r>
  </w:p>
  <w:p w:rsidR="002C607E" w:rsidRDefault="002C607E">
    <w:pPr>
      <w:pStyle w:val="Header"/>
      <w:jc w:val="left"/>
      <w:rPr>
        <w:rFonts w:ascii="Arial" w:hAnsi="Arial"/>
        <w:b/>
        <w:i/>
        <w:color w:val="FF0000"/>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7E" w:rsidRDefault="002C607E">
    <w:pPr>
      <w:pStyle w:val="Header"/>
      <w:rPr>
        <w:rFonts w:ascii="Arial" w:hAnsi="Arial"/>
        <w:b/>
        <w:i/>
        <w:color w:val="FF0000"/>
        <w:sz w:val="28"/>
      </w:rPr>
    </w:pPr>
    <w:r>
      <w:rPr>
        <w:i/>
        <w:iCs/>
        <w:sz w:val="20"/>
      </w:rPr>
      <w:t>Log  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A6C45"/>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E17E2"/>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27192"/>
    <w:multiLevelType w:val="hybridMultilevel"/>
    <w:tmpl w:val="935A608A"/>
    <w:lvl w:ilvl="0" w:tplc="04090001">
      <w:start w:val="1"/>
      <w:numFmt w:val="bullet"/>
      <w:lvlText w:val=""/>
      <w:lvlJc w:val="left"/>
      <w:pPr>
        <w:tabs>
          <w:tab w:val="num" w:pos="1080"/>
        </w:tabs>
        <w:ind w:left="1080" w:hanging="360"/>
      </w:pPr>
      <w:rPr>
        <w:rFonts w:ascii="Symbol" w:hAnsi="Symbol" w:hint="default"/>
      </w:rPr>
    </w:lvl>
    <w:lvl w:ilvl="1" w:tplc="E6EA6146">
      <w:start w:val="7"/>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476CC3"/>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436B7"/>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D729D"/>
    <w:multiLevelType w:val="hybridMultilevel"/>
    <w:tmpl w:val="9922418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0595CD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E608A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0EC4E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75E47"/>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FA5DAB"/>
    <w:multiLevelType w:val="singleLevel"/>
    <w:tmpl w:val="6DEC6C90"/>
    <w:lvl w:ilvl="0">
      <w:start w:val="2"/>
      <w:numFmt w:val="upperLetter"/>
      <w:lvlText w:val="%1."/>
      <w:legacy w:legacy="1" w:legacySpace="0" w:legacyIndent="360"/>
      <w:lvlJc w:val="left"/>
      <w:pPr>
        <w:ind w:left="360" w:hanging="360"/>
      </w:pPr>
    </w:lvl>
  </w:abstractNum>
  <w:abstractNum w:abstractNumId="12" w15:restartNumberingAfterBreak="0">
    <w:nsid w:val="11FC371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457401"/>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0B270B"/>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275FE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33295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133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56D3B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64204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6601605"/>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3C44BF"/>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974211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EC17E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A085B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7A69EB"/>
    <w:multiLevelType w:val="singleLevel"/>
    <w:tmpl w:val="E6EA6146"/>
    <w:lvl w:ilvl="0">
      <w:start w:val="7"/>
      <w:numFmt w:val="decimal"/>
      <w:lvlText w:val="%1."/>
      <w:lvlJc w:val="left"/>
      <w:pPr>
        <w:tabs>
          <w:tab w:val="num" w:pos="360"/>
        </w:tabs>
        <w:ind w:left="360" w:hanging="360"/>
      </w:pPr>
      <w:rPr>
        <w:rFonts w:hint="default"/>
      </w:rPr>
    </w:lvl>
  </w:abstractNum>
  <w:abstractNum w:abstractNumId="26" w15:restartNumberingAfterBreak="0">
    <w:nsid w:val="1B512E2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C1F0BBE"/>
    <w:multiLevelType w:val="hybridMultilevel"/>
    <w:tmpl w:val="0A942DDA"/>
    <w:lvl w:ilvl="0" w:tplc="6F38591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A5151D"/>
    <w:multiLevelType w:val="singleLevel"/>
    <w:tmpl w:val="92B816DC"/>
    <w:lvl w:ilvl="0">
      <w:start w:val="1"/>
      <w:numFmt w:val="decimal"/>
      <w:lvlText w:val="%1."/>
      <w:legacy w:legacy="1" w:legacySpace="0" w:legacyIndent="720"/>
      <w:lvlJc w:val="left"/>
      <w:pPr>
        <w:ind w:left="720" w:hanging="720"/>
      </w:pPr>
    </w:lvl>
  </w:abstractNum>
  <w:abstractNum w:abstractNumId="29" w15:restartNumberingAfterBreak="0">
    <w:nsid w:val="1CD373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D6201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D8D6C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EC80F65"/>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4266C1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828514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865538B"/>
    <w:multiLevelType w:val="singleLevel"/>
    <w:tmpl w:val="92B816DC"/>
    <w:lvl w:ilvl="0">
      <w:start w:val="1"/>
      <w:numFmt w:val="decimal"/>
      <w:lvlText w:val="%1."/>
      <w:legacy w:legacy="1" w:legacySpace="0" w:legacyIndent="720"/>
      <w:lvlJc w:val="left"/>
      <w:pPr>
        <w:ind w:left="720" w:hanging="720"/>
      </w:pPr>
    </w:lvl>
  </w:abstractNum>
  <w:abstractNum w:abstractNumId="36" w15:restartNumberingAfterBreak="0">
    <w:nsid w:val="2932106F"/>
    <w:multiLevelType w:val="hybridMultilevel"/>
    <w:tmpl w:val="D2467E86"/>
    <w:lvl w:ilvl="0" w:tplc="537625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26932B1"/>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4BA71D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4DF7A1F"/>
    <w:multiLevelType w:val="hybridMultilevel"/>
    <w:tmpl w:val="D2467E86"/>
    <w:lvl w:ilvl="0" w:tplc="1D3CDE9A">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353CE1"/>
    <w:multiLevelType w:val="hybridMultilevel"/>
    <w:tmpl w:val="9BD83A9A"/>
    <w:lvl w:ilvl="0" w:tplc="1D9EB67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476D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78C28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8111966"/>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83A3CE9"/>
    <w:multiLevelType w:val="hybridMultilevel"/>
    <w:tmpl w:val="D2F6DA3C"/>
    <w:lvl w:ilvl="0" w:tplc="1D3CDE9A">
      <w:numFmt w:val="bullet"/>
      <w:lvlText w:val=""/>
      <w:lvlJc w:val="left"/>
      <w:pPr>
        <w:tabs>
          <w:tab w:val="num" w:pos="819"/>
        </w:tabs>
        <w:ind w:left="819" w:hanging="360"/>
      </w:pPr>
      <w:rPr>
        <w:rFonts w:ascii="Symbol" w:eastAsia="Times New Roman" w:hAnsi="Symbol" w:cs="Arial"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45" w15:restartNumberingAfterBreak="0">
    <w:nsid w:val="393E2FEA"/>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94C5D54"/>
    <w:multiLevelType w:val="hybridMultilevel"/>
    <w:tmpl w:val="3398DBD2"/>
    <w:lvl w:ilvl="0" w:tplc="0322AEE6">
      <w:start w:val="1"/>
      <w:numFmt w:val="bullet"/>
      <w:lvlText w:val=""/>
      <w:lvlJc w:val="left"/>
      <w:pPr>
        <w:tabs>
          <w:tab w:val="num" w:pos="0"/>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06374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E67386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F585DC4"/>
    <w:multiLevelType w:val="singleLevel"/>
    <w:tmpl w:val="0409000F"/>
    <w:lvl w:ilvl="0">
      <w:start w:val="1"/>
      <w:numFmt w:val="decimal"/>
      <w:lvlText w:val="%1."/>
      <w:lvlJc w:val="left"/>
      <w:pPr>
        <w:tabs>
          <w:tab w:val="num" w:pos="720"/>
        </w:tabs>
        <w:ind w:left="720" w:hanging="360"/>
      </w:pPr>
    </w:lvl>
  </w:abstractNum>
  <w:abstractNum w:abstractNumId="50" w15:restartNumberingAfterBreak="0">
    <w:nsid w:val="418419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23D523C"/>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3D8058B"/>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4523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4F52269"/>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8E5307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9660C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98817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C6207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E2C3F2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EEC05E0"/>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1FB55E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2570856"/>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2832E01"/>
    <w:multiLevelType w:val="singleLevel"/>
    <w:tmpl w:val="08090015"/>
    <w:lvl w:ilvl="0">
      <w:start w:val="1"/>
      <w:numFmt w:val="upperLetter"/>
      <w:lvlText w:val="%1."/>
      <w:lvlJc w:val="left"/>
      <w:pPr>
        <w:tabs>
          <w:tab w:val="num" w:pos="360"/>
        </w:tabs>
        <w:ind w:left="360" w:hanging="360"/>
      </w:pPr>
      <w:rPr>
        <w:rFonts w:hint="default"/>
      </w:rPr>
    </w:lvl>
  </w:abstractNum>
  <w:abstractNum w:abstractNumId="64" w15:restartNumberingAfterBreak="0">
    <w:nsid w:val="52C931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4242F55"/>
    <w:multiLevelType w:val="hybridMultilevel"/>
    <w:tmpl w:val="044A08BA"/>
    <w:lvl w:ilvl="0" w:tplc="D3B8BFAA">
      <w:start w:val="1"/>
      <w:numFmt w:val="bullet"/>
      <w:lvlText w:val=""/>
      <w:lvlJc w:val="left"/>
      <w:pPr>
        <w:tabs>
          <w:tab w:val="num" w:pos="1789"/>
        </w:tabs>
        <w:ind w:left="1786" w:hanging="357"/>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5461566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5723C1E"/>
    <w:multiLevelType w:val="hybridMultilevel"/>
    <w:tmpl w:val="39689E26"/>
    <w:lvl w:ilvl="0" w:tplc="D3B8BFAA">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55A4471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5F31437"/>
    <w:multiLevelType w:val="hybridMultilevel"/>
    <w:tmpl w:val="8C645AAC"/>
    <w:lvl w:ilvl="0" w:tplc="3E1E522E">
      <w:start w:val="1"/>
      <w:numFmt w:val="bullet"/>
      <w:lvlText w:val=""/>
      <w:lvlJc w:val="left"/>
      <w:pPr>
        <w:tabs>
          <w:tab w:val="num" w:pos="1440"/>
        </w:tabs>
        <w:ind w:left="1437" w:hanging="357"/>
      </w:pPr>
      <w:rPr>
        <w:rFonts w:ascii="Symbol" w:hAnsi="Symbol" w:hint="default"/>
        <w:color w:val="auto"/>
      </w:rPr>
    </w:lvl>
    <w:lvl w:ilvl="1" w:tplc="D3B8BFAA">
      <w:start w:val="1"/>
      <w:numFmt w:val="bullet"/>
      <w:lvlText w:val=""/>
      <w:lvlJc w:val="left"/>
      <w:pPr>
        <w:tabs>
          <w:tab w:val="num" w:pos="2520"/>
        </w:tabs>
        <w:ind w:left="2517" w:hanging="357"/>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561E0FA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7895E10"/>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97B1255"/>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9A7325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C242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CDA6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D9740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DE31EF6"/>
    <w:multiLevelType w:val="hybridMultilevel"/>
    <w:tmpl w:val="0F4063BA"/>
    <w:lvl w:ilvl="0" w:tplc="6FFA28C6">
      <w:start w:val="1"/>
      <w:numFmt w:val="bullet"/>
      <w:lvlText w:val=""/>
      <w:lvlJc w:val="left"/>
      <w:pPr>
        <w:tabs>
          <w:tab w:val="num" w:pos="1418"/>
        </w:tabs>
        <w:ind w:left="1418" w:hanging="360"/>
      </w:pPr>
      <w:rPr>
        <w:rFonts w:ascii="Symbol" w:hAnsi="Symbol" w:hint="default"/>
        <w:color w:val="auto"/>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78" w15:restartNumberingAfterBreak="0">
    <w:nsid w:val="5F5506E3"/>
    <w:multiLevelType w:val="hybridMultilevel"/>
    <w:tmpl w:val="36F848A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F867173"/>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15D035F"/>
    <w:multiLevelType w:val="hybridMultilevel"/>
    <w:tmpl w:val="0EDC5ED4"/>
    <w:lvl w:ilvl="0" w:tplc="ACD01756">
      <w:start w:val="4"/>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1" w15:restartNumberingAfterBreak="0">
    <w:nsid w:val="62FC2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40E430E"/>
    <w:multiLevelType w:val="hybridMultilevel"/>
    <w:tmpl w:val="935A608A"/>
    <w:lvl w:ilvl="0" w:tplc="DEBA0C28">
      <w:start w:val="1"/>
      <w:numFmt w:val="bullet"/>
      <w:lvlText w:val=""/>
      <w:lvlJc w:val="left"/>
      <w:pPr>
        <w:tabs>
          <w:tab w:val="num" w:pos="1418"/>
        </w:tabs>
        <w:ind w:left="1418" w:hanging="360"/>
      </w:pPr>
      <w:rPr>
        <w:rFonts w:ascii="Symbol" w:hAnsi="Symbol" w:hint="default"/>
        <w:color w:val="auto"/>
      </w:rPr>
    </w:lvl>
    <w:lvl w:ilvl="1" w:tplc="E6EA6146">
      <w:start w:val="7"/>
      <w:numFmt w:val="decimal"/>
      <w:lvlText w:val="%2."/>
      <w:lvlJc w:val="left"/>
      <w:pPr>
        <w:tabs>
          <w:tab w:val="num" w:pos="2138"/>
        </w:tabs>
        <w:ind w:left="2138" w:hanging="360"/>
      </w:pPr>
      <w:rPr>
        <w:rFonts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83" w15:restartNumberingAfterBreak="0">
    <w:nsid w:val="65041687"/>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71E29A3"/>
    <w:multiLevelType w:val="hybridMultilevel"/>
    <w:tmpl w:val="897A9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79D48E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9731D6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C0F5586"/>
    <w:multiLevelType w:val="hybridMultilevel"/>
    <w:tmpl w:val="5D9E10E4"/>
    <w:lvl w:ilvl="0" w:tplc="6BB21826">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034DE7"/>
    <w:multiLevelType w:val="hybridMultilevel"/>
    <w:tmpl w:val="36F848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089087E"/>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0BB0062"/>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1330EB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1A76063"/>
    <w:multiLevelType w:val="hybridMultilevel"/>
    <w:tmpl w:val="21C85F82"/>
    <w:lvl w:ilvl="0" w:tplc="1D9EB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2FE46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322305D"/>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3BE093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74A06D3A"/>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6AD20F8"/>
    <w:multiLevelType w:val="hybridMultilevel"/>
    <w:tmpl w:val="F73EA33E"/>
    <w:lvl w:ilvl="0" w:tplc="0322AEE6">
      <w:start w:val="1"/>
      <w:numFmt w:val="bullet"/>
      <w:lvlText w:val=""/>
      <w:lvlJc w:val="left"/>
      <w:pPr>
        <w:tabs>
          <w:tab w:val="num" w:pos="360"/>
        </w:tabs>
        <w:ind w:left="360" w:firstLine="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88D1A09"/>
    <w:multiLevelType w:val="hybridMultilevel"/>
    <w:tmpl w:val="948C2200"/>
    <w:lvl w:ilvl="0" w:tplc="FAEA79C8">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9" w15:restartNumberingAfterBreak="0">
    <w:nsid w:val="78AB1803"/>
    <w:multiLevelType w:val="singleLevel"/>
    <w:tmpl w:val="AB02FAAE"/>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79B15C1A"/>
    <w:multiLevelType w:val="hybridMultilevel"/>
    <w:tmpl w:val="21D6696C"/>
    <w:lvl w:ilvl="0" w:tplc="26C4A29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A142FA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7F135794"/>
    <w:multiLevelType w:val="hybridMultilevel"/>
    <w:tmpl w:val="0B7CE4A6"/>
    <w:lvl w:ilvl="0" w:tplc="1D3CDE9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F705342"/>
    <w:multiLevelType w:val="hybridMultilevel"/>
    <w:tmpl w:val="7F264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11"/>
  </w:num>
  <w:num w:numId="4">
    <w:abstractNumId w:val="28"/>
  </w:num>
  <w:num w:numId="5">
    <w:abstractNumId w:val="60"/>
  </w:num>
  <w:num w:numId="6">
    <w:abstractNumId w:val="10"/>
  </w:num>
  <w:num w:numId="7">
    <w:abstractNumId w:val="7"/>
  </w:num>
  <w:num w:numId="8">
    <w:abstractNumId w:val="91"/>
  </w:num>
  <w:num w:numId="9">
    <w:abstractNumId w:val="101"/>
  </w:num>
  <w:num w:numId="10">
    <w:abstractNumId w:val="57"/>
  </w:num>
  <w:num w:numId="11">
    <w:abstractNumId w:val="71"/>
  </w:num>
  <w:num w:numId="12">
    <w:abstractNumId w:val="72"/>
  </w:num>
  <w:num w:numId="13">
    <w:abstractNumId w:val="45"/>
  </w:num>
  <w:num w:numId="14">
    <w:abstractNumId w:val="73"/>
  </w:num>
  <w:num w:numId="15">
    <w:abstractNumId w:val="47"/>
  </w:num>
  <w:num w:numId="16">
    <w:abstractNumId w:val="20"/>
  </w:num>
  <w:num w:numId="17">
    <w:abstractNumId w:val="89"/>
  </w:num>
  <w:num w:numId="18">
    <w:abstractNumId w:val="99"/>
  </w:num>
  <w:num w:numId="19">
    <w:abstractNumId w:val="59"/>
  </w:num>
  <w:num w:numId="20">
    <w:abstractNumId w:val="33"/>
  </w:num>
  <w:num w:numId="21">
    <w:abstractNumId w:val="94"/>
  </w:num>
  <w:num w:numId="22">
    <w:abstractNumId w:val="5"/>
  </w:num>
  <w:num w:numId="23">
    <w:abstractNumId w:val="48"/>
  </w:num>
  <w:num w:numId="24">
    <w:abstractNumId w:val="34"/>
  </w:num>
  <w:num w:numId="25">
    <w:abstractNumId w:val="90"/>
  </w:num>
  <w:num w:numId="26">
    <w:abstractNumId w:val="86"/>
  </w:num>
  <w:num w:numId="27">
    <w:abstractNumId w:val="66"/>
  </w:num>
  <w:num w:numId="28">
    <w:abstractNumId w:val="13"/>
  </w:num>
  <w:num w:numId="29">
    <w:abstractNumId w:val="4"/>
  </w:num>
  <w:num w:numId="30">
    <w:abstractNumId w:val="37"/>
  </w:num>
  <w:num w:numId="31">
    <w:abstractNumId w:val="79"/>
  </w:num>
  <w:num w:numId="32">
    <w:abstractNumId w:val="96"/>
  </w:num>
  <w:num w:numId="33">
    <w:abstractNumId w:val="2"/>
  </w:num>
  <w:num w:numId="34">
    <w:abstractNumId w:val="51"/>
  </w:num>
  <w:num w:numId="35">
    <w:abstractNumId w:val="58"/>
  </w:num>
  <w:num w:numId="36">
    <w:abstractNumId w:val="32"/>
  </w:num>
  <w:num w:numId="37">
    <w:abstractNumId w:val="43"/>
  </w:num>
  <w:num w:numId="38">
    <w:abstractNumId w:val="30"/>
  </w:num>
  <w:num w:numId="39">
    <w:abstractNumId w:val="81"/>
  </w:num>
  <w:num w:numId="40">
    <w:abstractNumId w:val="85"/>
  </w:num>
  <w:num w:numId="41">
    <w:abstractNumId w:val="12"/>
  </w:num>
  <w:num w:numId="42">
    <w:abstractNumId w:val="41"/>
  </w:num>
  <w:num w:numId="43">
    <w:abstractNumId w:val="18"/>
  </w:num>
  <w:num w:numId="44">
    <w:abstractNumId w:val="31"/>
  </w:num>
  <w:num w:numId="45">
    <w:abstractNumId w:val="50"/>
  </w:num>
  <w:num w:numId="46">
    <w:abstractNumId w:val="93"/>
  </w:num>
  <w:num w:numId="47">
    <w:abstractNumId w:val="19"/>
  </w:num>
  <w:num w:numId="48">
    <w:abstractNumId w:val="24"/>
  </w:num>
  <w:num w:numId="49">
    <w:abstractNumId w:val="42"/>
  </w:num>
  <w:num w:numId="50">
    <w:abstractNumId w:val="53"/>
  </w:num>
  <w:num w:numId="51">
    <w:abstractNumId w:val="64"/>
  </w:num>
  <w:num w:numId="52">
    <w:abstractNumId w:val="29"/>
  </w:num>
  <w:num w:numId="53">
    <w:abstractNumId w:val="76"/>
  </w:num>
  <w:num w:numId="54">
    <w:abstractNumId w:val="49"/>
  </w:num>
  <w:num w:numId="55">
    <w:abstractNumId w:val="63"/>
  </w:num>
  <w:num w:numId="56">
    <w:abstractNumId w:val="52"/>
  </w:num>
  <w:num w:numId="57">
    <w:abstractNumId w:val="15"/>
  </w:num>
  <w:num w:numId="58">
    <w:abstractNumId w:val="9"/>
  </w:num>
  <w:num w:numId="59">
    <w:abstractNumId w:val="83"/>
  </w:num>
  <w:num w:numId="60">
    <w:abstractNumId w:val="23"/>
  </w:num>
  <w:num w:numId="61">
    <w:abstractNumId w:val="68"/>
  </w:num>
  <w:num w:numId="62">
    <w:abstractNumId w:val="55"/>
  </w:num>
  <w:num w:numId="63">
    <w:abstractNumId w:val="25"/>
  </w:num>
  <w:num w:numId="64">
    <w:abstractNumId w:val="17"/>
  </w:num>
  <w:num w:numId="65">
    <w:abstractNumId w:val="95"/>
  </w:num>
  <w:num w:numId="66">
    <w:abstractNumId w:val="62"/>
  </w:num>
  <w:num w:numId="67">
    <w:abstractNumId w:val="1"/>
  </w:num>
  <w:num w:numId="68">
    <w:abstractNumId w:val="61"/>
  </w:num>
  <w:num w:numId="69">
    <w:abstractNumId w:val="56"/>
  </w:num>
  <w:num w:numId="70">
    <w:abstractNumId w:val="75"/>
  </w:num>
  <w:num w:numId="71">
    <w:abstractNumId w:val="8"/>
  </w:num>
  <w:num w:numId="72">
    <w:abstractNumId w:val="38"/>
  </w:num>
  <w:num w:numId="73">
    <w:abstractNumId w:val="22"/>
  </w:num>
  <w:num w:numId="74">
    <w:abstractNumId w:val="16"/>
  </w:num>
  <w:num w:numId="75">
    <w:abstractNumId w:val="54"/>
  </w:num>
  <w:num w:numId="76">
    <w:abstractNumId w:val="70"/>
  </w:num>
  <w:num w:numId="77">
    <w:abstractNumId w:val="21"/>
  </w:num>
  <w:num w:numId="78">
    <w:abstractNumId w:val="14"/>
  </w:num>
  <w:num w:numId="79">
    <w:abstractNumId w:val="74"/>
  </w:num>
  <w:num w:numId="80">
    <w:abstractNumId w:val="26"/>
  </w:num>
  <w:num w:numId="81">
    <w:abstractNumId w:val="88"/>
  </w:num>
  <w:num w:numId="82">
    <w:abstractNumId w:val="78"/>
  </w:num>
  <w:num w:numId="83">
    <w:abstractNumId w:val="3"/>
  </w:num>
  <w:num w:numId="84">
    <w:abstractNumId w:val="40"/>
  </w:num>
  <w:num w:numId="85">
    <w:abstractNumId w:val="92"/>
  </w:num>
  <w:num w:numId="86">
    <w:abstractNumId w:val="87"/>
  </w:num>
  <w:num w:numId="87">
    <w:abstractNumId w:val="36"/>
  </w:num>
  <w:num w:numId="88">
    <w:abstractNumId w:val="39"/>
  </w:num>
  <w:num w:numId="89">
    <w:abstractNumId w:val="100"/>
  </w:num>
  <w:num w:numId="90">
    <w:abstractNumId w:val="102"/>
  </w:num>
  <w:num w:numId="91">
    <w:abstractNumId w:val="44"/>
  </w:num>
  <w:num w:numId="92">
    <w:abstractNumId w:val="103"/>
  </w:num>
  <w:num w:numId="93">
    <w:abstractNumId w:val="82"/>
  </w:num>
  <w:num w:numId="94">
    <w:abstractNumId w:val="77"/>
  </w:num>
  <w:num w:numId="95">
    <w:abstractNumId w:val="69"/>
  </w:num>
  <w:num w:numId="96">
    <w:abstractNumId w:val="67"/>
  </w:num>
  <w:num w:numId="97">
    <w:abstractNumId w:val="65"/>
  </w:num>
  <w:num w:numId="98">
    <w:abstractNumId w:val="46"/>
  </w:num>
  <w:num w:numId="99">
    <w:abstractNumId w:val="97"/>
  </w:num>
  <w:num w:numId="1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num>
  <w:num w:numId="102">
    <w:abstractNumId w:val="84"/>
  </w:num>
  <w:num w:numId="103">
    <w:abstractNumId w:val="6"/>
  </w:num>
  <w:num w:numId="104">
    <w:abstractNumId w:val="98"/>
  </w:num>
  <w:num w:numId="105">
    <w:abstractNumId w:val="8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DD"/>
    <w:rsid w:val="000647D7"/>
    <w:rsid w:val="00085017"/>
    <w:rsid w:val="000F1F36"/>
    <w:rsid w:val="0012727A"/>
    <w:rsid w:val="00177C47"/>
    <w:rsid w:val="001952FE"/>
    <w:rsid w:val="002552E3"/>
    <w:rsid w:val="00291634"/>
    <w:rsid w:val="002C607E"/>
    <w:rsid w:val="0037015D"/>
    <w:rsid w:val="003C67C2"/>
    <w:rsid w:val="00415B58"/>
    <w:rsid w:val="00512ADD"/>
    <w:rsid w:val="00663822"/>
    <w:rsid w:val="00693429"/>
    <w:rsid w:val="006D3788"/>
    <w:rsid w:val="00751661"/>
    <w:rsid w:val="0081368C"/>
    <w:rsid w:val="00853F17"/>
    <w:rsid w:val="008A0214"/>
    <w:rsid w:val="008B47A3"/>
    <w:rsid w:val="00905052"/>
    <w:rsid w:val="00981E20"/>
    <w:rsid w:val="009943B7"/>
    <w:rsid w:val="009A4F36"/>
    <w:rsid w:val="00A43E02"/>
    <w:rsid w:val="00A55D4B"/>
    <w:rsid w:val="00AA1CE7"/>
    <w:rsid w:val="00AF7D00"/>
    <w:rsid w:val="00B22057"/>
    <w:rsid w:val="00B54BE6"/>
    <w:rsid w:val="00B67968"/>
    <w:rsid w:val="00BA4547"/>
    <w:rsid w:val="00BA466E"/>
    <w:rsid w:val="00BE6BD6"/>
    <w:rsid w:val="00C32518"/>
    <w:rsid w:val="00D0452E"/>
    <w:rsid w:val="00D16BE9"/>
    <w:rsid w:val="00D60A2E"/>
    <w:rsid w:val="00D879AB"/>
    <w:rsid w:val="00DD2084"/>
    <w:rsid w:val="00E4713A"/>
    <w:rsid w:val="00EE0F2D"/>
    <w:rsid w:val="00F86784"/>
    <w:rsid w:val="00F913B3"/>
    <w:rsid w:val="00FB125D"/>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9C69D3"/>
  <w15:docId w15:val="{E1E57C14-AD58-4CE7-9C61-4D9CD147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34"/>
    <w:pPr>
      <w:jc w:val="both"/>
    </w:pPr>
    <w:rPr>
      <w:sz w:val="24"/>
      <w:lang w:eastAsia="en-US"/>
    </w:rPr>
  </w:style>
  <w:style w:type="paragraph" w:styleId="Heading1">
    <w:name w:val="heading 1"/>
    <w:basedOn w:val="Normal"/>
    <w:next w:val="Normal"/>
    <w:qFormat/>
    <w:rsid w:val="00291634"/>
    <w:pPr>
      <w:keepNext/>
      <w:jc w:val="center"/>
      <w:outlineLvl w:val="0"/>
    </w:pPr>
    <w:rPr>
      <w:b/>
      <w:sz w:val="32"/>
    </w:rPr>
  </w:style>
  <w:style w:type="paragraph" w:styleId="Heading2">
    <w:name w:val="heading 2"/>
    <w:basedOn w:val="Normal"/>
    <w:next w:val="Normal"/>
    <w:qFormat/>
    <w:rsid w:val="00291634"/>
    <w:pPr>
      <w:keepNext/>
      <w:outlineLvl w:val="1"/>
    </w:pPr>
    <w:rPr>
      <w:b/>
      <w:sz w:val="36"/>
    </w:rPr>
  </w:style>
  <w:style w:type="paragraph" w:styleId="Heading3">
    <w:name w:val="heading 3"/>
    <w:basedOn w:val="Normal"/>
    <w:next w:val="Normal"/>
    <w:qFormat/>
    <w:rsid w:val="00291634"/>
    <w:pPr>
      <w:keepNext/>
      <w:jc w:val="center"/>
      <w:outlineLvl w:val="2"/>
    </w:pPr>
    <w:rPr>
      <w:b/>
      <w:sz w:val="30"/>
    </w:rPr>
  </w:style>
  <w:style w:type="paragraph" w:styleId="Heading4">
    <w:name w:val="heading 4"/>
    <w:basedOn w:val="Normal"/>
    <w:next w:val="Normal"/>
    <w:qFormat/>
    <w:rsid w:val="00291634"/>
    <w:pPr>
      <w:keepNext/>
      <w:jc w:val="left"/>
      <w:outlineLvl w:val="3"/>
    </w:pPr>
    <w:rPr>
      <w:b/>
      <w:sz w:val="28"/>
    </w:rPr>
  </w:style>
  <w:style w:type="paragraph" w:styleId="Heading5">
    <w:name w:val="heading 5"/>
    <w:basedOn w:val="Normal"/>
    <w:next w:val="Normal"/>
    <w:qFormat/>
    <w:rsid w:val="00291634"/>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1634"/>
    <w:pPr>
      <w:jc w:val="center"/>
    </w:pPr>
    <w:rPr>
      <w:b/>
      <w:sz w:val="36"/>
    </w:rPr>
  </w:style>
  <w:style w:type="paragraph" w:styleId="BodyText">
    <w:name w:val="Body Text"/>
    <w:basedOn w:val="Normal"/>
    <w:rsid w:val="00291634"/>
    <w:pPr>
      <w:jc w:val="left"/>
    </w:pPr>
  </w:style>
  <w:style w:type="paragraph" w:styleId="Footer">
    <w:name w:val="footer"/>
    <w:basedOn w:val="Normal"/>
    <w:rsid w:val="00291634"/>
    <w:pPr>
      <w:tabs>
        <w:tab w:val="center" w:pos="4153"/>
        <w:tab w:val="right" w:pos="8306"/>
      </w:tabs>
    </w:pPr>
  </w:style>
  <w:style w:type="character" w:styleId="PageNumber">
    <w:name w:val="page number"/>
    <w:basedOn w:val="DefaultParagraphFont"/>
    <w:rsid w:val="00291634"/>
  </w:style>
  <w:style w:type="paragraph" w:styleId="Header">
    <w:name w:val="header"/>
    <w:basedOn w:val="Normal"/>
    <w:rsid w:val="00291634"/>
    <w:pPr>
      <w:tabs>
        <w:tab w:val="center" w:pos="4153"/>
        <w:tab w:val="right" w:pos="8306"/>
      </w:tabs>
    </w:pPr>
  </w:style>
  <w:style w:type="paragraph" w:styleId="BodyText3">
    <w:name w:val="Body Text 3"/>
    <w:basedOn w:val="Normal"/>
    <w:rsid w:val="00291634"/>
    <w:pPr>
      <w:jc w:val="left"/>
    </w:pPr>
    <w:rPr>
      <w:i/>
      <w:lang w:val="en-US"/>
    </w:rPr>
  </w:style>
  <w:style w:type="paragraph" w:styleId="BodyTextIndent">
    <w:name w:val="Body Text Indent"/>
    <w:basedOn w:val="Normal"/>
    <w:rsid w:val="00291634"/>
    <w:pPr>
      <w:ind w:left="360"/>
      <w:jc w:val="left"/>
    </w:pPr>
    <w:rPr>
      <w:rFonts w:ascii="Arial" w:hAnsi="Arial"/>
    </w:rPr>
  </w:style>
  <w:style w:type="paragraph" w:styleId="BalloonText">
    <w:name w:val="Balloon Text"/>
    <w:basedOn w:val="Normal"/>
    <w:link w:val="BalloonTextChar"/>
    <w:rsid w:val="00A43E02"/>
    <w:rPr>
      <w:rFonts w:ascii="Tahoma" w:hAnsi="Tahoma" w:cs="Tahoma"/>
      <w:sz w:val="16"/>
      <w:szCs w:val="16"/>
    </w:rPr>
  </w:style>
  <w:style w:type="character" w:customStyle="1" w:styleId="BalloonTextChar">
    <w:name w:val="Balloon Text Char"/>
    <w:basedOn w:val="DefaultParagraphFont"/>
    <w:link w:val="BalloonText"/>
    <w:rsid w:val="00A43E02"/>
    <w:rPr>
      <w:rFonts w:ascii="Tahoma" w:hAnsi="Tahoma" w:cs="Tahoma"/>
      <w:sz w:val="16"/>
      <w:szCs w:val="16"/>
      <w:lang w:eastAsia="en-US"/>
    </w:rPr>
  </w:style>
  <w:style w:type="paragraph" w:styleId="ListParagraph">
    <w:name w:val="List Paragraph"/>
    <w:basedOn w:val="Normal"/>
    <w:uiPriority w:val="34"/>
    <w:qFormat/>
    <w:rsid w:val="000F1F36"/>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BA454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4406</Words>
  <Characters>25118</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SUMMARY OF PLACEMENTS</vt:lpstr>
    </vt:vector>
  </TitlesOfParts>
  <Company>University of East Anglia</Company>
  <LinksUpToDate>false</LinksUpToDate>
  <CharactersWithSpaces>29466</CharactersWithSpaces>
  <SharedDoc>false</SharedDoc>
  <HLinks>
    <vt:vector size="12" baseType="variant">
      <vt:variant>
        <vt:i4>1376257</vt:i4>
      </vt:variant>
      <vt:variant>
        <vt:i4>0</vt:i4>
      </vt:variant>
      <vt:variant>
        <vt:i4>0</vt:i4>
      </vt:variant>
      <vt:variant>
        <vt:i4>5</vt:i4>
      </vt:variant>
      <vt:variant>
        <vt:lpwstr>http://www.liv.ac.uk/</vt:lpwstr>
      </vt:variant>
      <vt:variant>
        <vt:lpwstr/>
      </vt:variant>
      <vt:variant>
        <vt:i4>786501</vt:i4>
      </vt:variant>
      <vt:variant>
        <vt:i4>2188</vt:i4>
      </vt:variant>
      <vt:variant>
        <vt:i4>1025</vt:i4>
      </vt:variant>
      <vt:variant>
        <vt:i4>1</vt:i4>
      </vt:variant>
      <vt:variant>
        <vt:lpwstr>http://www.liv.ac.uk/university2000/images/liv_uni_crest2.gif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PLACEMENTS</dc:title>
  <dc:creator>Emma Godfrey</dc:creator>
  <cp:lastModifiedBy>Munks, Emma</cp:lastModifiedBy>
  <cp:revision>2</cp:revision>
  <cp:lastPrinted>2012-12-13T11:12:00Z</cp:lastPrinted>
  <dcterms:created xsi:type="dcterms:W3CDTF">2019-08-05T12:21:00Z</dcterms:created>
  <dcterms:modified xsi:type="dcterms:W3CDTF">2019-08-05T12:21:00Z</dcterms:modified>
</cp:coreProperties>
</file>