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20A55" w14:textId="77777777" w:rsidR="00FC0EB0" w:rsidRPr="00027D30" w:rsidRDefault="00FC0EB0" w:rsidP="00FC0EB0">
      <w:pPr>
        <w:rPr>
          <w:rFonts w:ascii="Arial" w:hAnsi="Arial" w:cs="Arial"/>
          <w:b/>
          <w:sz w:val="32"/>
          <w:szCs w:val="32"/>
        </w:rPr>
      </w:pPr>
      <w:r w:rsidRPr="00027D30">
        <w:rPr>
          <w:rFonts w:ascii="Arial" w:hAnsi="Arial" w:cs="Arial"/>
          <w:b/>
          <w:sz w:val="32"/>
          <w:szCs w:val="32"/>
          <w:lang w:val="en-US"/>
        </w:rPr>
        <w:t>Transforming the knowledge store</w:t>
      </w:r>
      <w:r w:rsidRPr="00027D30">
        <w:rPr>
          <w:rFonts w:ascii="Arial" w:hAnsi="Arial" w:cs="Arial"/>
          <w:b/>
          <w:sz w:val="32"/>
          <w:szCs w:val="32"/>
        </w:rPr>
        <w:t>: The social justice implications of the policy and practice of curriculum renewal</w:t>
      </w:r>
    </w:p>
    <w:p w14:paraId="56A32B74" w14:textId="77777777" w:rsidR="00FC0EB0" w:rsidRPr="00027D30" w:rsidRDefault="00FC0EB0" w:rsidP="00501FA0">
      <w:pPr>
        <w:pStyle w:val="ConfAuthorName"/>
      </w:pPr>
    </w:p>
    <w:p w14:paraId="4CC6F368" w14:textId="77777777" w:rsidR="00047AEE" w:rsidRPr="00027D30" w:rsidRDefault="00632F15" w:rsidP="00501FA0">
      <w:pPr>
        <w:pStyle w:val="ConfAuthorName"/>
      </w:pPr>
      <w:r w:rsidRPr="00027D30">
        <w:t>Arlene Harvey</w:t>
      </w:r>
    </w:p>
    <w:p w14:paraId="0774B6B3" w14:textId="77777777" w:rsidR="00047AEE" w:rsidRPr="00027D30" w:rsidRDefault="00632F15" w:rsidP="00501FA0">
      <w:pPr>
        <w:pStyle w:val="ConfAuthorDetails"/>
      </w:pPr>
      <w:r w:rsidRPr="00027D30">
        <w:t>Learning Centre</w:t>
      </w:r>
      <w:r w:rsidR="00047AEE" w:rsidRPr="00027D30">
        <w:t xml:space="preserve">, </w:t>
      </w:r>
      <w:r w:rsidRPr="00027D30">
        <w:t>University of Sydney</w:t>
      </w:r>
      <w:r w:rsidR="00047AEE" w:rsidRPr="00027D30">
        <w:t xml:space="preserve">, </w:t>
      </w:r>
      <w:r w:rsidRPr="00027D30">
        <w:t>arlene.harvey@sydney.edu.au</w:t>
      </w:r>
    </w:p>
    <w:p w14:paraId="2391A34E" w14:textId="77777777" w:rsidR="00047AEE" w:rsidRPr="00027D30" w:rsidRDefault="00632F15" w:rsidP="00501FA0">
      <w:pPr>
        <w:pStyle w:val="ConfAuthorName"/>
      </w:pPr>
      <w:r w:rsidRPr="00027D30">
        <w:t>Gabrielle Russell-Mundine</w:t>
      </w:r>
    </w:p>
    <w:p w14:paraId="2532BC9B" w14:textId="77777777" w:rsidR="00047AEE" w:rsidRPr="00027D30" w:rsidRDefault="00632F15" w:rsidP="00501FA0">
      <w:pPr>
        <w:pStyle w:val="ConfAuthorDetails"/>
      </w:pPr>
      <w:r w:rsidRPr="00027D30">
        <w:t>National Centre for Cultural Competence,</w:t>
      </w:r>
      <w:r w:rsidR="00642D3D" w:rsidRPr="00027D30">
        <w:t xml:space="preserve"> </w:t>
      </w:r>
      <w:r w:rsidRPr="00027D30">
        <w:t>University of Sydney</w:t>
      </w:r>
      <w:r w:rsidR="00047AEE" w:rsidRPr="00027D30">
        <w:t xml:space="preserve">, </w:t>
      </w:r>
      <w:r w:rsidRPr="00027D30">
        <w:t>gabrielle.russell-mundine@sydney.edu.au</w:t>
      </w:r>
    </w:p>
    <w:p w14:paraId="267A54E9" w14:textId="77777777" w:rsidR="00501FA0" w:rsidRPr="00027D30" w:rsidRDefault="00FC0EB0" w:rsidP="00501FA0">
      <w:pPr>
        <w:pStyle w:val="Conf-AbstractHeading"/>
      </w:pPr>
      <w:r w:rsidRPr="00027D30">
        <w:rPr>
          <w:lang w:val="en-US"/>
        </w:rPr>
        <w:t>Abstract</w:t>
      </w:r>
    </w:p>
    <w:p w14:paraId="2FAB207E" w14:textId="262F28B8" w:rsidR="00BA1C1B" w:rsidRDefault="00BA1C1B" w:rsidP="00BA1C1B">
      <w:pPr>
        <w:pStyle w:val="Conf-Abstracttext"/>
        <w:rPr>
          <w:lang w:val="en-US" w:eastAsia="en-GB"/>
        </w:rPr>
      </w:pPr>
      <w:r>
        <w:rPr>
          <w:lang w:val="en-US" w:eastAsia="en-GB"/>
        </w:rPr>
        <w:t xml:space="preserve">This paper describes a strategy that involves embedding cultural competence across the curriculum in a large Australian university. Essential to the university’s understanding of cultural competence is a commitment to lift the profile of Aboriginal and Torres Strait Islander cultures, experiences and histories through curriculum renewal. Embedded in the approach to this renewal process is the critical question “what knowledge(s) is important for inclusion in the contemporary curriculum” (Case, 2015). Effective cultural competence is located in a social justice paradigm and requires intentionally creating space for the inclusion of different perspectives. In the Australian context embedding Indigenous </w:t>
      </w:r>
      <w:proofErr w:type="spellStart"/>
      <w:r>
        <w:rPr>
          <w:lang w:val="en-US" w:eastAsia="en-GB"/>
        </w:rPr>
        <w:t>knowledges</w:t>
      </w:r>
      <w:proofErr w:type="spellEnd"/>
      <w:r>
        <w:rPr>
          <w:lang w:val="en-US" w:eastAsia="en-GB"/>
        </w:rPr>
        <w:t xml:space="preserve"> in the curriculum is particularly pertinent and contributes to calls to </w:t>
      </w:r>
      <w:proofErr w:type="spellStart"/>
      <w:r>
        <w:rPr>
          <w:lang w:val="en-US" w:eastAsia="en-GB"/>
        </w:rPr>
        <w:t>decolonise</w:t>
      </w:r>
      <w:proofErr w:type="spellEnd"/>
      <w:r>
        <w:rPr>
          <w:lang w:val="en-US" w:eastAsia="en-GB"/>
        </w:rPr>
        <w:t xml:space="preserve"> the academy, a process </w:t>
      </w:r>
      <w:proofErr w:type="gramStart"/>
      <w:r>
        <w:rPr>
          <w:lang w:val="en-US" w:eastAsia="en-GB"/>
        </w:rPr>
        <w:t>which</w:t>
      </w:r>
      <w:proofErr w:type="gramEnd"/>
      <w:r>
        <w:rPr>
          <w:lang w:val="en-US" w:eastAsia="en-GB"/>
        </w:rPr>
        <w:t xml:space="preserve"> goes to the heart of the question about which </w:t>
      </w:r>
      <w:proofErr w:type="spellStart"/>
      <w:r>
        <w:rPr>
          <w:lang w:val="en-US" w:eastAsia="en-GB"/>
        </w:rPr>
        <w:t>knowledges</w:t>
      </w:r>
      <w:proofErr w:type="spellEnd"/>
      <w:r>
        <w:rPr>
          <w:lang w:val="en-US" w:eastAsia="en-GB"/>
        </w:rPr>
        <w:t xml:space="preserve"> are included. The process of </w:t>
      </w:r>
      <w:proofErr w:type="spellStart"/>
      <w:r>
        <w:rPr>
          <w:lang w:val="en-US" w:eastAsia="en-GB"/>
        </w:rPr>
        <w:t>decolonising</w:t>
      </w:r>
      <w:proofErr w:type="spellEnd"/>
      <w:r>
        <w:rPr>
          <w:lang w:val="en-US" w:eastAsia="en-GB"/>
        </w:rPr>
        <w:t xml:space="preserve"> addresses barriers to the inclusion of non-Western epistemologies and voices and helps to dismantle a system dominated by Western culture and thought. Rather than merely making space for Indigenous </w:t>
      </w:r>
      <w:proofErr w:type="spellStart"/>
      <w:r>
        <w:rPr>
          <w:lang w:val="en-US" w:eastAsia="en-GB"/>
        </w:rPr>
        <w:t>knowledges</w:t>
      </w:r>
      <w:proofErr w:type="spellEnd"/>
      <w:r>
        <w:rPr>
          <w:lang w:val="en-US" w:eastAsia="en-GB"/>
        </w:rPr>
        <w:t xml:space="preserve">, however, </w:t>
      </w:r>
      <w:proofErr w:type="spellStart"/>
      <w:r>
        <w:rPr>
          <w:lang w:val="en-US" w:eastAsia="en-GB"/>
        </w:rPr>
        <w:t>decolonisation</w:t>
      </w:r>
      <w:proofErr w:type="spellEnd"/>
      <w:r>
        <w:rPr>
          <w:lang w:val="en-US" w:eastAsia="en-GB"/>
        </w:rPr>
        <w:t xml:space="preserve"> requires a genuine valuing of non-Western types of knowledge along with engagement in a new space where one epistemology is not uncritically replaced with another. The ultimate aim, therefore, may not necessarily be to merely add to our current “store of knowledge” (Case, 2015) but to also transform the way in which the store is currently </w:t>
      </w:r>
      <w:proofErr w:type="spellStart"/>
      <w:r>
        <w:rPr>
          <w:lang w:val="en-US" w:eastAsia="en-GB"/>
        </w:rPr>
        <w:t>conceptualised</w:t>
      </w:r>
      <w:proofErr w:type="spellEnd"/>
      <w:r>
        <w:rPr>
          <w:lang w:val="en-US" w:eastAsia="en-GB"/>
        </w:rPr>
        <w:t>. We explore here the opportunities and challenges for our institution and the extent to which disciplines steeped in Western world-views may be willing and able to undergo a potentially radical shift in thinking, e.g. by engaging in emancipatory approaches to critical thinking, incorporating non-</w:t>
      </w:r>
      <w:proofErr w:type="spellStart"/>
      <w:r>
        <w:rPr>
          <w:lang w:val="en-US" w:eastAsia="en-GB"/>
        </w:rPr>
        <w:t>problematising</w:t>
      </w:r>
      <w:proofErr w:type="spellEnd"/>
      <w:r>
        <w:rPr>
          <w:lang w:val="en-US" w:eastAsia="en-GB"/>
        </w:rPr>
        <w:t xml:space="preserve"> approaches to problem-solving (especially around Indigenous issues), and embracing critical self-reflection. We argue that more explicit links between the capabilities required for cultural competence development and our institution’s new graduate qualities will allow for better integration of cultural competence into the curriculum. In exploring the implications of our university’s goal, we consider the importance of action that liberates and ensures that multiple perspectives are heard.  The challenge is how to ensure we, individually and institutionally, effectively engage in this important and overdue social justice </w:t>
      </w:r>
      <w:proofErr w:type="spellStart"/>
      <w:r>
        <w:rPr>
          <w:lang w:val="en-US" w:eastAsia="en-GB"/>
        </w:rPr>
        <w:t>endeavour</w:t>
      </w:r>
      <w:proofErr w:type="spellEnd"/>
      <w:r>
        <w:rPr>
          <w:lang w:val="en-US" w:eastAsia="en-GB"/>
        </w:rPr>
        <w:t>.</w:t>
      </w:r>
    </w:p>
    <w:p w14:paraId="41FE0D1C" w14:textId="530A3F70" w:rsidR="00047AEE" w:rsidRPr="00027D30" w:rsidRDefault="00047AEE" w:rsidP="00B64A7C">
      <w:pPr>
        <w:pStyle w:val="Conf-AbstractHeading"/>
      </w:pPr>
      <w:r w:rsidRPr="00027D30">
        <w:t>Keywords</w:t>
      </w:r>
    </w:p>
    <w:p w14:paraId="4A49CDED" w14:textId="033E82DF" w:rsidR="00047AEE" w:rsidRPr="00027D30" w:rsidRDefault="00FC0EB0" w:rsidP="00F8068C">
      <w:pPr>
        <w:pStyle w:val="Conf-Abstracttext"/>
      </w:pPr>
      <w:r w:rsidRPr="00027D30">
        <w:t>C</w:t>
      </w:r>
      <w:r w:rsidR="00632F15" w:rsidRPr="00027D30">
        <w:t xml:space="preserve">ultural competence, social justice, curriculum renewal, Indigenous </w:t>
      </w:r>
      <w:proofErr w:type="spellStart"/>
      <w:r w:rsidR="00632F15" w:rsidRPr="00027D30">
        <w:t>knowledges</w:t>
      </w:r>
      <w:proofErr w:type="spellEnd"/>
      <w:r w:rsidR="00632F15" w:rsidRPr="00027D30">
        <w:t xml:space="preserve">, </w:t>
      </w:r>
      <w:r w:rsidR="00064151" w:rsidRPr="00027D30">
        <w:t>decolonis</w:t>
      </w:r>
      <w:r w:rsidR="00992A64" w:rsidRPr="00027D30">
        <w:t xml:space="preserve">ation, graduate qualities, </w:t>
      </w:r>
      <w:r w:rsidR="00397B49" w:rsidRPr="00027D30">
        <w:t>critical thinking</w:t>
      </w:r>
    </w:p>
    <w:p w14:paraId="0C6DE660" w14:textId="77777777" w:rsidR="002569C5" w:rsidRPr="00027D30" w:rsidRDefault="002569C5" w:rsidP="00F330AD">
      <w:pPr>
        <w:pStyle w:val="Conf-Abstracttext"/>
        <w:ind w:firstLine="288"/>
      </w:pPr>
    </w:p>
    <w:p w14:paraId="6F2BAC37" w14:textId="77777777" w:rsidR="00047AEE" w:rsidRPr="00027D30" w:rsidRDefault="00B60051" w:rsidP="00B64A7C">
      <w:pPr>
        <w:pStyle w:val="Heading1"/>
      </w:pPr>
      <w:r w:rsidRPr="00027D30">
        <w:t>Introduction</w:t>
      </w:r>
    </w:p>
    <w:p w14:paraId="73767821" w14:textId="3BCD10E1" w:rsidR="005971A3" w:rsidRPr="00027D30" w:rsidRDefault="00915E20" w:rsidP="002B5FC1">
      <w:pPr>
        <w:jc w:val="both"/>
        <w:rPr>
          <w:lang w:val="en-US"/>
        </w:rPr>
      </w:pPr>
      <w:r w:rsidRPr="00027D30">
        <w:rPr>
          <w:lang w:val="en-US"/>
        </w:rPr>
        <w:t>The context of our paper is a strategy that involves embedding cultural competence across the curriculum in</w:t>
      </w:r>
      <w:r w:rsidR="00FD00F2" w:rsidRPr="00027D30">
        <w:rPr>
          <w:lang w:val="en-US"/>
        </w:rPr>
        <w:t xml:space="preserve"> a large Australian university </w:t>
      </w:r>
      <w:r w:rsidR="00ED6B5E" w:rsidRPr="00027D30">
        <w:rPr>
          <w:rFonts w:cs="Verdana"/>
          <w:lang w:val="en-US"/>
        </w:rPr>
        <w:t xml:space="preserve">in connection with the introduction of cultural competence as a University wide graduate </w:t>
      </w:r>
      <w:r w:rsidR="003349CA" w:rsidRPr="00027D30">
        <w:rPr>
          <w:rFonts w:cs="Verdana"/>
          <w:lang w:val="en-US"/>
        </w:rPr>
        <w:t xml:space="preserve">quality </w:t>
      </w:r>
      <w:r w:rsidR="00902E78" w:rsidRPr="0092628D">
        <w:rPr>
          <w:rFonts w:cs="Verdana"/>
          <w:lang w:val="en-US"/>
        </w:rPr>
        <w:t>(The University of Sydney, 2015)</w:t>
      </w:r>
      <w:r w:rsidR="00ED6B5E" w:rsidRPr="0092628D">
        <w:rPr>
          <w:rFonts w:cs="Verdana"/>
          <w:lang w:val="en-US"/>
        </w:rPr>
        <w:t>.</w:t>
      </w:r>
      <w:r w:rsidR="00ED6B5E" w:rsidRPr="00027D30">
        <w:rPr>
          <w:rFonts w:cs="Verdana"/>
          <w:lang w:val="en-US"/>
        </w:rPr>
        <w:t xml:space="preserve"> </w:t>
      </w:r>
      <w:r w:rsidR="00AA1EB9" w:rsidRPr="00027D30">
        <w:rPr>
          <w:lang w:val="en-US"/>
        </w:rPr>
        <w:t xml:space="preserve">The </w:t>
      </w:r>
      <w:r w:rsidR="00FD00F2" w:rsidRPr="00027D30">
        <w:rPr>
          <w:lang w:val="en-US"/>
        </w:rPr>
        <w:t>main</w:t>
      </w:r>
      <w:r w:rsidR="00AA1EB9" w:rsidRPr="00027D30">
        <w:rPr>
          <w:lang w:val="en-US"/>
        </w:rPr>
        <w:t xml:space="preserve"> focus of </w:t>
      </w:r>
      <w:r w:rsidR="00FD00F2" w:rsidRPr="00027D30">
        <w:rPr>
          <w:lang w:val="en-US"/>
        </w:rPr>
        <w:t>the initial stage of this</w:t>
      </w:r>
      <w:r w:rsidR="00AA1EB9" w:rsidRPr="00027D30">
        <w:rPr>
          <w:lang w:val="en-US"/>
        </w:rPr>
        <w:t xml:space="preserve"> curriculum renewal is on lifting the profile of Aboriginal and Torres Strait Islander cultures, experiences and histories. </w:t>
      </w:r>
      <w:r w:rsidR="00ED6B5E" w:rsidRPr="00027D30">
        <w:rPr>
          <w:rFonts w:cs="Verdana"/>
          <w:lang w:val="en-US"/>
        </w:rPr>
        <w:t xml:space="preserve">Indigenous perspectives are seen as the obvious starting point for cultural competence in our Australian context, </w:t>
      </w:r>
      <w:r w:rsidR="00AA1EB9" w:rsidRPr="00027D30">
        <w:rPr>
          <w:rFonts w:cs="Verdana"/>
          <w:lang w:val="en-US"/>
        </w:rPr>
        <w:t xml:space="preserve">to be </w:t>
      </w:r>
      <w:r w:rsidR="00ED6B5E" w:rsidRPr="00027D30">
        <w:rPr>
          <w:rFonts w:cs="Verdana"/>
          <w:lang w:val="en-US"/>
        </w:rPr>
        <w:t xml:space="preserve">followed by a move towards a broader </w:t>
      </w:r>
      <w:r w:rsidR="00AA1EB9" w:rsidRPr="00027D30">
        <w:rPr>
          <w:rFonts w:cs="Verdana"/>
          <w:lang w:val="en-US"/>
        </w:rPr>
        <w:t>approach</w:t>
      </w:r>
      <w:r w:rsidR="00ED6B5E" w:rsidRPr="00027D30">
        <w:rPr>
          <w:rFonts w:cs="Verdana"/>
          <w:lang w:val="en-US"/>
        </w:rPr>
        <w:t xml:space="preserve"> </w:t>
      </w:r>
      <w:r w:rsidR="00AA1EB9" w:rsidRPr="00027D30">
        <w:rPr>
          <w:rFonts w:cs="Verdana"/>
          <w:lang w:val="en-US"/>
        </w:rPr>
        <w:t>to</w:t>
      </w:r>
      <w:r w:rsidR="00ED6B5E" w:rsidRPr="00027D30">
        <w:rPr>
          <w:rFonts w:cs="Verdana"/>
          <w:lang w:val="en-US"/>
        </w:rPr>
        <w:t xml:space="preserve"> cultural competence. </w:t>
      </w:r>
      <w:r w:rsidR="00ED6B5E" w:rsidRPr="00027D30">
        <w:rPr>
          <w:lang w:val="en-US"/>
        </w:rPr>
        <w:t xml:space="preserve">Importantly, </w:t>
      </w:r>
      <w:r w:rsidR="009C633E" w:rsidRPr="00027D30">
        <w:rPr>
          <w:lang w:val="en-US"/>
        </w:rPr>
        <w:t>this work</w:t>
      </w:r>
      <w:r w:rsidR="00ED6B5E" w:rsidRPr="00027D30">
        <w:rPr>
          <w:lang w:val="en-US"/>
        </w:rPr>
        <w:t xml:space="preserve"> is being implemented under the direction of Aboriginal leaders at the highest levels of the University: the Deputy Vice Chancellor</w:t>
      </w:r>
      <w:r w:rsidR="00103F43">
        <w:rPr>
          <w:lang w:val="en-US"/>
        </w:rPr>
        <w:t xml:space="preserve"> (</w:t>
      </w:r>
      <w:r w:rsidR="00ED6B5E" w:rsidRPr="00027D30">
        <w:rPr>
          <w:lang w:val="en-US"/>
        </w:rPr>
        <w:t>Indigenous Strategy and Services</w:t>
      </w:r>
      <w:r w:rsidR="00103F43">
        <w:rPr>
          <w:lang w:val="en-US"/>
        </w:rPr>
        <w:t>)</w:t>
      </w:r>
      <w:r w:rsidR="00ED6B5E" w:rsidRPr="00027D30">
        <w:rPr>
          <w:lang w:val="en-US"/>
        </w:rPr>
        <w:t xml:space="preserve"> and the Director of the recently instituted National Centre for Cultural Competence</w:t>
      </w:r>
      <w:r w:rsidR="001E40C2" w:rsidRPr="00027D30">
        <w:rPr>
          <w:lang w:val="en-US"/>
        </w:rPr>
        <w:t xml:space="preserve"> (NCCC)</w:t>
      </w:r>
      <w:r w:rsidR="00ED6B5E" w:rsidRPr="00027D30">
        <w:rPr>
          <w:lang w:val="en-US"/>
        </w:rPr>
        <w:t xml:space="preserve">, in conjunction with the (non-Indigenous) Deputy Vice Chancellor, Education. It </w:t>
      </w:r>
      <w:r w:rsidR="00ED6B5E" w:rsidRPr="00027D30">
        <w:rPr>
          <w:lang w:val="en-US"/>
        </w:rPr>
        <w:lastRenderedPageBreak/>
        <w:t>is also being implemented with a view to breadth, depth and sustainability.</w:t>
      </w:r>
      <w:r w:rsidR="00973A81">
        <w:rPr>
          <w:lang w:val="en-US"/>
        </w:rPr>
        <w:t xml:space="preserve"> </w:t>
      </w:r>
      <w:r w:rsidR="003349CA" w:rsidRPr="00027D30">
        <w:rPr>
          <w:rFonts w:cs="Calibri"/>
          <w:lang w:val="en-US"/>
        </w:rPr>
        <w:t>In exploring the implications of the university’s goal of developing students’ cultural competence, we are mindful that “action that is not guided by thought carries oppression” (</w:t>
      </w:r>
      <w:proofErr w:type="spellStart"/>
      <w:r w:rsidR="003349CA" w:rsidRPr="00027D30">
        <w:rPr>
          <w:rFonts w:cs="Calibri"/>
          <w:lang w:val="en-US"/>
        </w:rPr>
        <w:t>Adorno</w:t>
      </w:r>
      <w:proofErr w:type="spellEnd"/>
      <w:r w:rsidR="003349CA" w:rsidRPr="00027D30">
        <w:rPr>
          <w:rFonts w:cs="Calibri"/>
          <w:lang w:val="en-US"/>
        </w:rPr>
        <w:t>, 2005; McArthur, 2015)</w:t>
      </w:r>
      <w:r w:rsidR="00B9056B" w:rsidRPr="00027D30">
        <w:rPr>
          <w:rFonts w:cs="Calibri"/>
          <w:lang w:val="en-US"/>
        </w:rPr>
        <w:t>. H</w:t>
      </w:r>
      <w:r w:rsidR="003349CA" w:rsidRPr="00027D30">
        <w:rPr>
          <w:rFonts w:cs="Calibri"/>
          <w:lang w:val="en-US"/>
        </w:rPr>
        <w:t xml:space="preserve">ence </w:t>
      </w:r>
      <w:r w:rsidR="00B9056B" w:rsidRPr="00027D30">
        <w:rPr>
          <w:lang w:val="en-US"/>
        </w:rPr>
        <w:t>in this paper</w:t>
      </w:r>
      <w:r w:rsidR="00942135" w:rsidRPr="00027D30">
        <w:rPr>
          <w:lang w:val="en-US"/>
        </w:rPr>
        <w:t xml:space="preserve"> we engage with one of the questions</w:t>
      </w:r>
      <w:r w:rsidR="003A4353" w:rsidRPr="00027D30">
        <w:rPr>
          <w:lang w:val="en-US"/>
        </w:rPr>
        <w:t xml:space="preserve"> posed by Case (2015)</w:t>
      </w:r>
      <w:r w:rsidR="00942135" w:rsidRPr="00027D30">
        <w:rPr>
          <w:lang w:val="en-US"/>
        </w:rPr>
        <w:t xml:space="preserve"> who asks: “What knowledge(s) is important for inclusion in the contemporary curriculum?”</w:t>
      </w:r>
      <w:r w:rsidR="003A4353" w:rsidRPr="00027D30">
        <w:rPr>
          <w:lang w:val="en-US"/>
        </w:rPr>
        <w:t xml:space="preserve"> We will answer this question with refer</w:t>
      </w:r>
      <w:r w:rsidR="00064151" w:rsidRPr="00027D30">
        <w:rPr>
          <w:lang w:val="en-US"/>
        </w:rPr>
        <w:t xml:space="preserve">ence to the process of </w:t>
      </w:r>
      <w:proofErr w:type="spellStart"/>
      <w:r w:rsidR="00064151" w:rsidRPr="00027D30">
        <w:rPr>
          <w:lang w:val="en-US"/>
        </w:rPr>
        <w:t>decolonis</w:t>
      </w:r>
      <w:r w:rsidR="003A4353" w:rsidRPr="00027D30">
        <w:rPr>
          <w:lang w:val="en-US"/>
        </w:rPr>
        <w:t>ation</w:t>
      </w:r>
      <w:proofErr w:type="spellEnd"/>
      <w:r w:rsidR="003A4353" w:rsidRPr="00027D30">
        <w:rPr>
          <w:lang w:val="en-US"/>
        </w:rPr>
        <w:t xml:space="preserve"> of the curriculum and a call </w:t>
      </w:r>
      <w:r w:rsidR="00A31F53" w:rsidRPr="00027D30">
        <w:rPr>
          <w:lang w:val="en-US"/>
        </w:rPr>
        <w:t xml:space="preserve">from Indigenous academics </w:t>
      </w:r>
      <w:r w:rsidR="004412AF" w:rsidRPr="00027D30">
        <w:rPr>
          <w:lang w:val="en-US"/>
        </w:rPr>
        <w:fldChar w:fldCharType="begin">
          <w:fldData xml:space="preserve">PEVuZE5vdGU+PENpdGU+PEF1dGhvcj5CZWhyZW5kdDwvQXV0aG9yPjxZZWFyPjIwMTI8L1llYXI+
PFJlY051bT41ODE8L1JlY051bT48RGlzcGxheVRleHQ+KEJlaHJlbmR0LCBMYXJraW4sIEdyaWV3
LCAmYW1wOyBLZWxseSwgMjAxMjsgTGFya2luLCAyMDEzOyBNYXJ0aW4sIDIwMDg7IFNoZXJ3b29k
LCAyMDExKTwvRGlzcGxheVRleHQ+PHJlY29yZD48cmVjLW51bWJlcj41ODE8L3JlYy1udW1iZXI+
PGZvcmVpZ24ta2V5cz48a2V5IGFwcD0iRU4iIGRiLWlkPSIycjJhZDV0ejd0YWQyNmVwOWZidnd0
ZDIyeGQyYXBwZnRmYXYiIHRpbWVzdGFtcD0iMTQ1NjgxMDU5MSI+NTgxPC9rZXk+PC9mb3JlaWdu
LWtleXM+PHJlZi10eXBlIG5hbWU9IkdvdmVybm1lbnQgRG9jdW1lbnQiPjQ2PC9yZWYtdHlwZT48
Y29udHJpYnV0b3JzPjxhdXRob3JzPjxhdXRob3I+QmVocmVuZHQsIExhcmlzc2E8L2F1dGhvcj48
YXV0aG9yPkxhcmtpbiwgU3RldmVuPC9hdXRob3I+PGF1dGhvcj5HcmlldywgUm9iZXJ0PC9hdXRo
b3I+PGF1dGhvcj5LZWxseSwgUGF0cmljaWE8L2F1dGhvcj48L2F1dGhvcnM+PHNlY29uZGFyeS1h
dXRob3JzPjxhdXRob3I+QXVzdHJhbGlhbiBHb3Zlcm5tZW50PC9hdXRob3I+PC9zZWNvbmRhcnkt
YXV0aG9ycz48L2NvbnRyaWJ1dG9ycz48dGl0bGVzPjx0aXRsZT5SZXZpZXcgb2YgSGlnaGVyIEVk
dWNhdGlvbiBBY2Nlc3MgYW5kIE91dGNvbWVzIGZvciBBYm9yaWdpbmFsIGFuZCBUb3JyZXMgU3Ry
YWl0IElzbGFuZGVyIFBlb3BsZTogRmluYWwgUmVwb3J0PC90aXRsZT48L3RpdGxlcz48cGFnZXM+
MjI1PC9wYWdlcz48ZGF0ZXM+PHllYXI+MjAxMjwveWVhcj48L2RhdGVzPjxwdWItbG9jYXRpb24+
Q2FuYmVycmE8L3B1Yi1sb2NhdGlvbj48dXJscz48L3VybHM+PC9yZWNvcmQ+PC9DaXRlPjxDaXRl
PjxBdXRob3I+TGFya2luPC9BdXRob3I+PFllYXI+MjAxMzwvWWVhcj48UmVjTnVtPjU0MDwvUmVj
TnVtPjxyZWNvcmQ+PHJlYy1udW1iZXI+NTQwPC9yZWMtbnVtYmVyPjxmb3JlaWduLWtleXM+PGtl
eSBhcHA9IkVOIiBkYi1pZD0iMnIyYWQ1dHo3dGFkMjZlcDlmYnZ3dGQyMnhkMmFwcGZ0ZmF2IiB0
aW1lc3RhbXA9IjE0MzgxNjkyODkiPjU0MDwva2V5PjwvZm9yZWlnbi1rZXlzPjxyZWYtdHlwZSBu
YW1lPSJCb29rIFNlY3Rpb24iPjU8L3JlZi10eXBlPjxjb250cmlidXRvcnM+PGF1dGhvcnM+PGF1
dGhvcj5MYXJraW4sIFM8L2F1dGhvcj48L2F1dGhvcnM+PHNlY29uZGFyeS1hdXRob3JzPjxhdXRo
b3I+Q3JhdmVuLCBSPC9hdXRob3I+PGF1dGhvcj5Nb29uZXksIEphbmV0PC9hdXRob3I+PC9zZWNv
bmRhcnktYXV0aG9ycz48L2NvbnRyaWJ1dG9ycz48dGl0bGVzPjx0aXRsZT5JbmRpZ2Vub3VzIFN0
YW5kcG9pbnQgYW5kIFVuaXZlcnNpdHkgQ29ycG9yYXRlIElkZW50aXR5OiB0cmFuc2Zvcm1pbmcg
YW4gb3JnYW5pc2F0aW9uYWwgY3VsdHVyZTwvdGl0bGU+PHNlY29uZGFyeS10aXRsZT5TZWVkaW5n
IHN1Y2Nlc3MgaW4gSW5kaWdlbm91cyBBdXN0cmFsaWFuIEhpZ2hlciBFZHVjYXRpb24sIERpdmVy
c2l0eSBpbiBFZHVjYXRpb248L3NlY29uZGFyeS10aXRsZT48L3RpdGxlcz48dm9sdW1lPjE0PC92
b2x1bWU+PGRhdGVzPjx5ZWFyPjIwMTM8L3llYXI+PC9kYXRlcz48cHViLWxvY2F0aW9uPkJpbmds
ZXk8L3B1Yi1sb2NhdGlvbj48cHVibGlzaGVyPkVtZXJhbGQgQm9va3M8L3B1Ymxpc2hlcj48dXJs
cz48L3VybHM+PC9yZWNvcmQ+PC9DaXRlPjxDaXRlPjxBdXRob3I+TWFydGluPC9BdXRob3I+PFll
YXI+MjAwODwvWWVhcj48UmVjTnVtPjU1OTwvUmVjTnVtPjxyZWNvcmQ+PHJlYy1udW1iZXI+NTU5
PC9yZWMtbnVtYmVyPjxmb3JlaWduLWtleXM+PGtleSBhcHA9IkVOIiBkYi1pZD0iMnIyYWQ1dHo3
dGFkMjZlcDlmYnZ3dGQyMnhkMmFwcGZ0ZmF2IiB0aW1lc3RhbXA9IjE0MzkzNTEwNTAiPjU1OTwv
a2V5PjwvZm9yZWlnbi1rZXlzPjxyZWYtdHlwZSBuYW1lPSJCb29rIj42PC9yZWYtdHlwZT48Y29u
dHJpYnV0b3JzPjxhdXRob3JzPjxhdXRob3I+TWFydGluLCBLYXJlbjwvYXV0aG9yPjwvYXV0aG9y
cz48L2NvbnRyaWJ1dG9ycz48dGl0bGVzPjx0aXRsZT5QbGVhc2Uga25vY2sgYmVmb3JlIHlvdSBl
bnRlcjogQWJvcmlnaW5hbCByZWd1bGF0aW9uIG9mIE91dHNpZGVycyBhbmQgdGhlIGltcGxpY2F0
aW9ucyBmb3IgcmVzZWFyY2hlcnM8L3RpdGxlPjwvdGl0bGVzPjxwYWdlcz4xNjg8L3BhZ2VzPjxr
ZXl3b3Jkcz48a2V5d29yZD5pbmRpZ2Vub3VzIHJlc2VhcmNoPC9rZXl3b3JkPjxrZXl3b3JkPm1l
dGhvZG9sb2d5PC9rZXl3b3JkPjxrZXl3b3JkPkNyaXRpY2FsIGlzc3Vlczwva2V5d29yZD48a2V5
d29yZD5DdWx0dXJhbCBjb21wZXRlbmNlPC9rZXl3b3JkPjxrZXl3b3JkPkV0aGljczwva2V5d29y
ZD48a2V5d29yZD5pbmRpZ2Vub3VzIGtub3dsZWRnZTwva2V5d29yZD48L2tleXdvcmRzPjxkYXRl
cz48eWVhcj4yMDA4PC95ZWFyPjwvZGF0ZXM+PHB1Yi1sb2NhdGlvbj5UZW5lcmlmZmUsIFFsZDwv
cHViLWxvY2F0aW9uPjxwdWJsaXNoZXI+UG9zdCBQcmVzc2VkPC9wdWJsaXNoZXI+PHVybHM+PC91
cmxzPjwvcmVjb3JkPjwvQ2l0ZT48Q2l0ZT48QXV0aG9yPlNoZXJ3b29kPC9BdXRob3I+PFllYXI+
MjAxMTwvWWVhcj48UmVjTnVtPjUxNTwvUmVjTnVtPjxyZWNvcmQ+PHJlYy1udW1iZXI+NTE1PC9y
ZWMtbnVtYmVyPjxmb3JlaWduLWtleXM+PGtleSBhcHA9IkVOIiBkYi1pZD0iMnIyYWQ1dHo3dGFk
MjZlcDlmYnZ3dGQyMnhkMmFwcGZ0ZmF2IiB0aW1lc3RhbXA9IjE0MzMyMTE2NjQiPjUxNTwva2V5
PjwvZm9yZWlnbi1rZXlzPjxyZWYtdHlwZSBuYW1lPSJCb29rIFNlY3Rpb24iPjU8L3JlZi10eXBl
Pjxjb250cmlidXRvcnM+PGF1dGhvcnM+PGF1dGhvcj5TaGVyd29vZCwgSnVhbml0YTwvYXV0aG9y
PjwvYXV0aG9ycz48c2Vjb25kYXJ5LWF1dGhvcnM+PGF1dGhvcj5QdXJkaWUsIE48L2F1dGhvcj48
YXV0aG9yPk1pbGdhdGUsIEc8L2F1dGhvcj48YXV0aG9yPkJlbGwsIEguUi48L2F1dGhvcj48L3Nl
Y29uZGFyeS1hdXRob3JzPjwvY29udHJpYnV0b3JzPjx0aXRsZXM+PHRpdGxlPkluZGlnZW5vdXMg
U3R1ZGllczogVGVhY2hpbmcgYW5kIExlYXJuaW5nIFRvZ2V0aGVyPC90aXRsZT48c2Vjb25kYXJ5
LXRpdGxlPlR3byBXYXkgVGVhY2hpbmcgYW5kIExlYXJuaW5nPC9zZWNvbmRhcnktdGl0bGU+PC90
aXRsZXM+PHBhZ2VzPjI0MjwvcGFnZXM+PHNlY3Rpb24+MTg5LTIwMjwvc2VjdGlvbj48ZGF0ZXM+
PHllYXI+MjAxMTwveWVhcj48L2RhdGVzPjxwdWItbG9jYXRpb24+Q2FtYmVyd2VsbCwgVmljdG9y
aWE8L3B1Yi1sb2NhdGlvbj48cHVibGlzaGVyPkFDRVI8L3B1Ymxpc2hlcj48dXJscz48L3VybHM+
PC9yZWNvcmQ+PC9DaXRlPjwvRW5kTm90ZT4A
</w:fldData>
        </w:fldChar>
      </w:r>
      <w:r w:rsidR="004412AF" w:rsidRPr="00027D30">
        <w:rPr>
          <w:lang w:val="en-US"/>
        </w:rPr>
        <w:instrText xml:space="preserve"> ADDIN EN.CITE </w:instrText>
      </w:r>
      <w:r w:rsidR="004412AF" w:rsidRPr="00027D30">
        <w:rPr>
          <w:lang w:val="en-US"/>
        </w:rPr>
        <w:fldChar w:fldCharType="begin">
          <w:fldData xml:space="preserve">PEVuZE5vdGU+PENpdGU+PEF1dGhvcj5CZWhyZW5kdDwvQXV0aG9yPjxZZWFyPjIwMTI8L1llYXI+
PFJlY051bT41ODE8L1JlY051bT48RGlzcGxheVRleHQ+KEJlaHJlbmR0LCBMYXJraW4sIEdyaWV3
LCAmYW1wOyBLZWxseSwgMjAxMjsgTGFya2luLCAyMDEzOyBNYXJ0aW4sIDIwMDg7IFNoZXJ3b29k
LCAyMDExKTwvRGlzcGxheVRleHQ+PHJlY29yZD48cmVjLW51bWJlcj41ODE8L3JlYy1udW1iZXI+
PGZvcmVpZ24ta2V5cz48a2V5IGFwcD0iRU4iIGRiLWlkPSIycjJhZDV0ejd0YWQyNmVwOWZidnd0
ZDIyeGQyYXBwZnRmYXYiIHRpbWVzdGFtcD0iMTQ1NjgxMDU5MSI+NTgxPC9rZXk+PC9mb3JlaWdu
LWtleXM+PHJlZi10eXBlIG5hbWU9IkdvdmVybm1lbnQgRG9jdW1lbnQiPjQ2PC9yZWYtdHlwZT48
Y29udHJpYnV0b3JzPjxhdXRob3JzPjxhdXRob3I+QmVocmVuZHQsIExhcmlzc2E8L2F1dGhvcj48
YXV0aG9yPkxhcmtpbiwgU3RldmVuPC9hdXRob3I+PGF1dGhvcj5HcmlldywgUm9iZXJ0PC9hdXRo
b3I+PGF1dGhvcj5LZWxseSwgUGF0cmljaWE8L2F1dGhvcj48L2F1dGhvcnM+PHNlY29uZGFyeS1h
dXRob3JzPjxhdXRob3I+QXVzdHJhbGlhbiBHb3Zlcm5tZW50PC9hdXRob3I+PC9zZWNvbmRhcnkt
YXV0aG9ycz48L2NvbnRyaWJ1dG9ycz48dGl0bGVzPjx0aXRsZT5SZXZpZXcgb2YgSGlnaGVyIEVk
dWNhdGlvbiBBY2Nlc3MgYW5kIE91dGNvbWVzIGZvciBBYm9yaWdpbmFsIGFuZCBUb3JyZXMgU3Ry
YWl0IElzbGFuZGVyIFBlb3BsZTogRmluYWwgUmVwb3J0PC90aXRsZT48L3RpdGxlcz48cGFnZXM+
MjI1PC9wYWdlcz48ZGF0ZXM+PHllYXI+MjAxMjwveWVhcj48L2RhdGVzPjxwdWItbG9jYXRpb24+
Q2FuYmVycmE8L3B1Yi1sb2NhdGlvbj48dXJscz48L3VybHM+PC9yZWNvcmQ+PC9DaXRlPjxDaXRl
PjxBdXRob3I+TGFya2luPC9BdXRob3I+PFllYXI+MjAxMzwvWWVhcj48UmVjTnVtPjU0MDwvUmVj
TnVtPjxyZWNvcmQ+PHJlYy1udW1iZXI+NTQwPC9yZWMtbnVtYmVyPjxmb3JlaWduLWtleXM+PGtl
eSBhcHA9IkVOIiBkYi1pZD0iMnIyYWQ1dHo3dGFkMjZlcDlmYnZ3dGQyMnhkMmFwcGZ0ZmF2IiB0
aW1lc3RhbXA9IjE0MzgxNjkyODkiPjU0MDwva2V5PjwvZm9yZWlnbi1rZXlzPjxyZWYtdHlwZSBu
YW1lPSJCb29rIFNlY3Rpb24iPjU8L3JlZi10eXBlPjxjb250cmlidXRvcnM+PGF1dGhvcnM+PGF1
dGhvcj5MYXJraW4sIFM8L2F1dGhvcj48L2F1dGhvcnM+PHNlY29uZGFyeS1hdXRob3JzPjxhdXRo
b3I+Q3JhdmVuLCBSPC9hdXRob3I+PGF1dGhvcj5Nb29uZXksIEphbmV0PC9hdXRob3I+PC9zZWNv
bmRhcnktYXV0aG9ycz48L2NvbnRyaWJ1dG9ycz48dGl0bGVzPjx0aXRsZT5JbmRpZ2Vub3VzIFN0
YW5kcG9pbnQgYW5kIFVuaXZlcnNpdHkgQ29ycG9yYXRlIElkZW50aXR5OiB0cmFuc2Zvcm1pbmcg
YW4gb3JnYW5pc2F0aW9uYWwgY3VsdHVyZTwvdGl0bGU+PHNlY29uZGFyeS10aXRsZT5TZWVkaW5n
IHN1Y2Nlc3MgaW4gSW5kaWdlbm91cyBBdXN0cmFsaWFuIEhpZ2hlciBFZHVjYXRpb24sIERpdmVy
c2l0eSBpbiBFZHVjYXRpb248L3NlY29uZGFyeS10aXRsZT48L3RpdGxlcz48dm9sdW1lPjE0PC92
b2x1bWU+PGRhdGVzPjx5ZWFyPjIwMTM8L3llYXI+PC9kYXRlcz48cHViLWxvY2F0aW9uPkJpbmds
ZXk8L3B1Yi1sb2NhdGlvbj48cHVibGlzaGVyPkVtZXJhbGQgQm9va3M8L3B1Ymxpc2hlcj48dXJs
cz48L3VybHM+PC9yZWNvcmQ+PC9DaXRlPjxDaXRlPjxBdXRob3I+TWFydGluPC9BdXRob3I+PFll
YXI+MjAwODwvWWVhcj48UmVjTnVtPjU1OTwvUmVjTnVtPjxyZWNvcmQ+PHJlYy1udW1iZXI+NTU5
PC9yZWMtbnVtYmVyPjxmb3JlaWduLWtleXM+PGtleSBhcHA9IkVOIiBkYi1pZD0iMnIyYWQ1dHo3
dGFkMjZlcDlmYnZ3dGQyMnhkMmFwcGZ0ZmF2IiB0aW1lc3RhbXA9IjE0MzkzNTEwNTAiPjU1OTwv
a2V5PjwvZm9yZWlnbi1rZXlzPjxyZWYtdHlwZSBuYW1lPSJCb29rIj42PC9yZWYtdHlwZT48Y29u
dHJpYnV0b3JzPjxhdXRob3JzPjxhdXRob3I+TWFydGluLCBLYXJlbjwvYXV0aG9yPjwvYXV0aG9y
cz48L2NvbnRyaWJ1dG9ycz48dGl0bGVzPjx0aXRsZT5QbGVhc2Uga25vY2sgYmVmb3JlIHlvdSBl
bnRlcjogQWJvcmlnaW5hbCByZWd1bGF0aW9uIG9mIE91dHNpZGVycyBhbmQgdGhlIGltcGxpY2F0
aW9ucyBmb3IgcmVzZWFyY2hlcnM8L3RpdGxlPjwvdGl0bGVzPjxwYWdlcz4xNjg8L3BhZ2VzPjxr
ZXl3b3Jkcz48a2V5d29yZD5pbmRpZ2Vub3VzIHJlc2VhcmNoPC9rZXl3b3JkPjxrZXl3b3JkPm1l
dGhvZG9sb2d5PC9rZXl3b3JkPjxrZXl3b3JkPkNyaXRpY2FsIGlzc3Vlczwva2V5d29yZD48a2V5
d29yZD5DdWx0dXJhbCBjb21wZXRlbmNlPC9rZXl3b3JkPjxrZXl3b3JkPkV0aGljczwva2V5d29y
ZD48a2V5d29yZD5pbmRpZ2Vub3VzIGtub3dsZWRnZTwva2V5d29yZD48L2tleXdvcmRzPjxkYXRl
cz48eWVhcj4yMDA4PC95ZWFyPjwvZGF0ZXM+PHB1Yi1sb2NhdGlvbj5UZW5lcmlmZmUsIFFsZDwv
cHViLWxvY2F0aW9uPjxwdWJsaXNoZXI+UG9zdCBQcmVzc2VkPC9wdWJsaXNoZXI+PHVybHM+PC91
cmxzPjwvcmVjb3JkPjwvQ2l0ZT48Q2l0ZT48QXV0aG9yPlNoZXJ3b29kPC9BdXRob3I+PFllYXI+
MjAxMTwvWWVhcj48UmVjTnVtPjUxNTwvUmVjTnVtPjxyZWNvcmQ+PHJlYy1udW1iZXI+NTE1PC9y
ZWMtbnVtYmVyPjxmb3JlaWduLWtleXM+PGtleSBhcHA9IkVOIiBkYi1pZD0iMnIyYWQ1dHo3dGFk
MjZlcDlmYnZ3dGQyMnhkMmFwcGZ0ZmF2IiB0aW1lc3RhbXA9IjE0MzMyMTE2NjQiPjUxNTwva2V5
PjwvZm9yZWlnbi1rZXlzPjxyZWYtdHlwZSBuYW1lPSJCb29rIFNlY3Rpb24iPjU8L3JlZi10eXBl
Pjxjb250cmlidXRvcnM+PGF1dGhvcnM+PGF1dGhvcj5TaGVyd29vZCwgSnVhbml0YTwvYXV0aG9y
PjwvYXV0aG9ycz48c2Vjb25kYXJ5LWF1dGhvcnM+PGF1dGhvcj5QdXJkaWUsIE48L2F1dGhvcj48
YXV0aG9yPk1pbGdhdGUsIEc8L2F1dGhvcj48YXV0aG9yPkJlbGwsIEguUi48L2F1dGhvcj48L3Nl
Y29uZGFyeS1hdXRob3JzPjwvY29udHJpYnV0b3JzPjx0aXRsZXM+PHRpdGxlPkluZGlnZW5vdXMg
U3R1ZGllczogVGVhY2hpbmcgYW5kIExlYXJuaW5nIFRvZ2V0aGVyPC90aXRsZT48c2Vjb25kYXJ5
LXRpdGxlPlR3byBXYXkgVGVhY2hpbmcgYW5kIExlYXJuaW5nPC9zZWNvbmRhcnktdGl0bGU+PC90
aXRsZXM+PHBhZ2VzPjI0MjwvcGFnZXM+PHNlY3Rpb24+MTg5LTIwMjwvc2VjdGlvbj48ZGF0ZXM+
PHllYXI+MjAxMTwveWVhcj48L2RhdGVzPjxwdWItbG9jYXRpb24+Q2FtYmVyd2VsbCwgVmljdG9y
aWE8L3B1Yi1sb2NhdGlvbj48cHVibGlzaGVyPkFDRVI8L3B1Ymxpc2hlcj48dXJscz48L3VybHM+
PC9yZWNvcmQ+PC9DaXRlPjwvRW5kTm90ZT4A
</w:fldData>
        </w:fldChar>
      </w:r>
      <w:r w:rsidR="004412AF" w:rsidRPr="00027D30">
        <w:rPr>
          <w:lang w:val="en-US"/>
        </w:rPr>
        <w:instrText xml:space="preserve"> ADDIN EN.CITE.DATA </w:instrText>
      </w:r>
      <w:r w:rsidR="004412AF" w:rsidRPr="00027D30">
        <w:rPr>
          <w:lang w:val="en-US"/>
        </w:rPr>
      </w:r>
      <w:r w:rsidR="004412AF" w:rsidRPr="00027D30">
        <w:rPr>
          <w:lang w:val="en-US"/>
        </w:rPr>
        <w:fldChar w:fldCharType="end"/>
      </w:r>
      <w:r w:rsidR="004412AF" w:rsidRPr="00027D30">
        <w:rPr>
          <w:lang w:val="en-US"/>
        </w:rPr>
      </w:r>
      <w:r w:rsidR="004412AF" w:rsidRPr="00027D30">
        <w:rPr>
          <w:lang w:val="en-US"/>
        </w:rPr>
        <w:fldChar w:fldCharType="separate"/>
      </w:r>
      <w:r w:rsidR="004412AF" w:rsidRPr="00027D30">
        <w:rPr>
          <w:noProof/>
          <w:lang w:val="en-US"/>
        </w:rPr>
        <w:t>(Larkin, 2013; Martin, 2008)</w:t>
      </w:r>
      <w:r w:rsidR="004412AF" w:rsidRPr="00027D30">
        <w:rPr>
          <w:lang w:val="en-US"/>
        </w:rPr>
        <w:fldChar w:fldCharType="end"/>
      </w:r>
      <w:r w:rsidR="004412AF" w:rsidRPr="00027D30">
        <w:rPr>
          <w:lang w:val="en-US"/>
        </w:rPr>
        <w:t xml:space="preserve"> </w:t>
      </w:r>
      <w:r w:rsidR="003A4353" w:rsidRPr="00027D30">
        <w:rPr>
          <w:lang w:val="en-US"/>
        </w:rPr>
        <w:t xml:space="preserve">for a </w:t>
      </w:r>
      <w:r w:rsidR="00ED6B5E" w:rsidRPr="00027D30">
        <w:rPr>
          <w:lang w:val="en-US"/>
        </w:rPr>
        <w:t>rethinking of</w:t>
      </w:r>
      <w:r w:rsidR="003A4353" w:rsidRPr="00027D30">
        <w:rPr>
          <w:lang w:val="en-US"/>
        </w:rPr>
        <w:t xml:space="preserve"> the way we position Indigenous and non-Indigenous </w:t>
      </w:r>
      <w:proofErr w:type="spellStart"/>
      <w:r w:rsidR="003A4353" w:rsidRPr="00027D30">
        <w:rPr>
          <w:lang w:val="en-US"/>
        </w:rPr>
        <w:t>knowledges</w:t>
      </w:r>
      <w:proofErr w:type="spellEnd"/>
      <w:r w:rsidR="003A4353" w:rsidRPr="00027D30">
        <w:rPr>
          <w:lang w:val="en-US"/>
        </w:rPr>
        <w:t xml:space="preserve"> in the curriculum</w:t>
      </w:r>
      <w:r w:rsidR="00ED6B5E" w:rsidRPr="00027D30">
        <w:rPr>
          <w:lang w:val="en-US"/>
        </w:rPr>
        <w:t>. Here we consider</w:t>
      </w:r>
      <w:r w:rsidR="003A4353" w:rsidRPr="00027D30">
        <w:rPr>
          <w:lang w:val="en-US"/>
        </w:rPr>
        <w:t xml:space="preserve"> how our existing graduate qualities can offer guidance in how to achieve this.</w:t>
      </w:r>
      <w:r w:rsidR="00B9056B" w:rsidRPr="00027D30">
        <w:rPr>
          <w:lang w:val="en-US"/>
        </w:rPr>
        <w:t xml:space="preserve"> </w:t>
      </w:r>
    </w:p>
    <w:p w14:paraId="22EB8699" w14:textId="77777777" w:rsidR="006B0EEC" w:rsidRPr="00027D30" w:rsidRDefault="006B0EEC" w:rsidP="006B0EEC">
      <w:pPr>
        <w:rPr>
          <w:lang w:val="en-US"/>
        </w:rPr>
      </w:pPr>
    </w:p>
    <w:p w14:paraId="409751C1" w14:textId="77777777" w:rsidR="00B60051" w:rsidRPr="00027D30" w:rsidRDefault="002569C5" w:rsidP="00B60051">
      <w:pPr>
        <w:pStyle w:val="Heading1"/>
      </w:pPr>
      <w:r w:rsidRPr="00027D30">
        <w:t>Embedding cultural competence as a graduate quality</w:t>
      </w:r>
    </w:p>
    <w:p w14:paraId="7CA92C39" w14:textId="7D174854" w:rsidR="002A392A" w:rsidRPr="00027D30" w:rsidRDefault="00926612" w:rsidP="00D1000C">
      <w:pPr>
        <w:jc w:val="both"/>
        <w:rPr>
          <w:lang w:val="en-US"/>
        </w:rPr>
      </w:pPr>
      <w:r w:rsidRPr="00027D30">
        <w:rPr>
          <w:lang w:val="en-US"/>
        </w:rPr>
        <w:t>I</w:t>
      </w:r>
      <w:r w:rsidR="00C64669" w:rsidRPr="00027D30">
        <w:rPr>
          <w:lang w:val="en-US"/>
        </w:rPr>
        <w:t>n Australian universities, I</w:t>
      </w:r>
      <w:r w:rsidRPr="00027D30">
        <w:rPr>
          <w:lang w:val="en-US"/>
        </w:rPr>
        <w:t xml:space="preserve">ndigenous perspectives </w:t>
      </w:r>
      <w:r w:rsidR="00EA4D7A" w:rsidRPr="00027D30">
        <w:rPr>
          <w:lang w:val="en-US"/>
        </w:rPr>
        <w:t>are</w:t>
      </w:r>
      <w:r w:rsidR="00766DDC" w:rsidRPr="00027D30">
        <w:rPr>
          <w:lang w:val="en-US"/>
        </w:rPr>
        <w:t xml:space="preserve"> </w:t>
      </w:r>
      <w:r w:rsidR="00C64669" w:rsidRPr="00027D30">
        <w:rPr>
          <w:lang w:val="en-US"/>
        </w:rPr>
        <w:t xml:space="preserve">typically </w:t>
      </w:r>
      <w:r w:rsidRPr="00027D30">
        <w:rPr>
          <w:lang w:val="en-US"/>
        </w:rPr>
        <w:t xml:space="preserve">included in </w:t>
      </w:r>
      <w:r w:rsidR="00766DDC" w:rsidRPr="00027D30">
        <w:rPr>
          <w:lang w:val="en-US"/>
        </w:rPr>
        <w:t>the curriculum</w:t>
      </w:r>
      <w:r w:rsidR="00EA4D7A" w:rsidRPr="00027D30">
        <w:rPr>
          <w:lang w:val="en-US"/>
        </w:rPr>
        <w:t xml:space="preserve"> in </w:t>
      </w:r>
      <w:r w:rsidR="00C64669" w:rsidRPr="00027D30">
        <w:rPr>
          <w:lang w:val="en-US"/>
        </w:rPr>
        <w:t>two main ways:</w:t>
      </w:r>
      <w:r w:rsidR="00EA4D7A" w:rsidRPr="00027D30">
        <w:rPr>
          <w:lang w:val="en-US"/>
        </w:rPr>
        <w:t xml:space="preserve"> </w:t>
      </w:r>
      <w:r w:rsidR="00EE5F5A" w:rsidRPr="00027D30">
        <w:rPr>
          <w:lang w:val="en-US"/>
        </w:rPr>
        <w:t xml:space="preserve">within Subjects </w:t>
      </w:r>
      <w:r w:rsidRPr="00027D30">
        <w:rPr>
          <w:lang w:val="en-US"/>
        </w:rPr>
        <w:t>in discip</w:t>
      </w:r>
      <w:r w:rsidR="00766DDC" w:rsidRPr="00027D30">
        <w:rPr>
          <w:lang w:val="en-US"/>
        </w:rPr>
        <w:t xml:space="preserve">lines located within faculties (e.g. </w:t>
      </w:r>
      <w:r w:rsidR="00EE5F5A" w:rsidRPr="00027D30">
        <w:rPr>
          <w:lang w:val="en-US"/>
        </w:rPr>
        <w:t>Education, Social Work, Anthropology, etc.</w:t>
      </w:r>
      <w:r w:rsidR="00766DDC" w:rsidRPr="00027D30">
        <w:rPr>
          <w:lang w:val="en-US"/>
        </w:rPr>
        <w:t>)</w:t>
      </w:r>
      <w:r w:rsidR="001142F1" w:rsidRPr="00027D30">
        <w:rPr>
          <w:lang w:val="en-US"/>
        </w:rPr>
        <w:t xml:space="preserve"> or in ‘discipline-like’ </w:t>
      </w:r>
      <w:r w:rsidR="00EA4D7A" w:rsidRPr="00027D30">
        <w:rPr>
          <w:lang w:val="en-US"/>
        </w:rPr>
        <w:t>Indigenous Studies</w:t>
      </w:r>
      <w:r w:rsidR="001142F1" w:rsidRPr="00027D30">
        <w:rPr>
          <w:lang w:val="en-US"/>
        </w:rPr>
        <w:t xml:space="preserve"> department</w:t>
      </w:r>
      <w:r w:rsidR="003434BC" w:rsidRPr="00027D30">
        <w:rPr>
          <w:lang w:val="en-US"/>
        </w:rPr>
        <w:t>s</w:t>
      </w:r>
      <w:r w:rsidR="001142F1" w:rsidRPr="00027D30">
        <w:rPr>
          <w:lang w:val="en-US"/>
        </w:rPr>
        <w:t xml:space="preserve"> </w:t>
      </w:r>
      <w:r w:rsidR="003434BC" w:rsidRPr="00027D30">
        <w:rPr>
          <w:lang w:val="en-US"/>
        </w:rPr>
        <w:t>and/</w:t>
      </w:r>
      <w:r w:rsidR="001142F1" w:rsidRPr="00027D30">
        <w:rPr>
          <w:lang w:val="en-US"/>
        </w:rPr>
        <w:t>or programs</w:t>
      </w:r>
      <w:r w:rsidR="00EA4D7A" w:rsidRPr="00027D30">
        <w:rPr>
          <w:lang w:val="en-US"/>
        </w:rPr>
        <w:t xml:space="preserve"> </w:t>
      </w:r>
      <w:r w:rsidR="001142F1" w:rsidRPr="00027D30">
        <w:rPr>
          <w:lang w:val="en-US"/>
        </w:rPr>
        <w:t>which represent</w:t>
      </w:r>
      <w:r w:rsidR="00EA4D7A" w:rsidRPr="00027D30">
        <w:rPr>
          <w:lang w:val="en-US"/>
        </w:rPr>
        <w:t xml:space="preserve"> “the primary programs for educating both Indigenous and non-Indigenous students in preparation for professional work and future engagement with Indigenous Australians, or for more general understanding of the knowledge, cultures, histories and contemporary concerns of Australia’s First People</w:t>
      </w:r>
      <w:r w:rsidR="00B73F5E" w:rsidRPr="00027D30">
        <w:rPr>
          <w:lang w:val="en-US"/>
        </w:rPr>
        <w:t>”</w:t>
      </w:r>
      <w:r w:rsidR="00EA4D7A" w:rsidRPr="00027D30">
        <w:rPr>
          <w:lang w:val="en-US"/>
        </w:rPr>
        <w:t xml:space="preserve"> (Nakata et al. 2012, p. 121).</w:t>
      </w:r>
      <w:r w:rsidR="00915E20" w:rsidRPr="00027D30">
        <w:rPr>
          <w:lang w:val="en-US"/>
        </w:rPr>
        <w:t xml:space="preserve"> </w:t>
      </w:r>
      <w:r w:rsidR="00CD41C6" w:rsidRPr="00027D30">
        <w:rPr>
          <w:lang w:val="en-US"/>
        </w:rPr>
        <w:t xml:space="preserve">Like many of our Australian counterparts, our institution includes both approaches. </w:t>
      </w:r>
      <w:r w:rsidR="00915E20" w:rsidRPr="00027D30">
        <w:rPr>
          <w:rFonts w:cs="Verdana"/>
          <w:lang w:val="en-US"/>
        </w:rPr>
        <w:t xml:space="preserve">The type of embedding work </w:t>
      </w:r>
      <w:r w:rsidR="00CD41C6" w:rsidRPr="00027D30">
        <w:rPr>
          <w:rFonts w:cs="Verdana"/>
          <w:lang w:val="en-US"/>
        </w:rPr>
        <w:t>we are</w:t>
      </w:r>
      <w:r w:rsidR="003434BC" w:rsidRPr="00027D30">
        <w:rPr>
          <w:rFonts w:cs="Verdana"/>
          <w:lang w:val="en-US"/>
        </w:rPr>
        <w:t xml:space="preserve"> </w:t>
      </w:r>
      <w:r w:rsidR="00915E20" w:rsidRPr="00027D30">
        <w:rPr>
          <w:rFonts w:cs="Verdana"/>
          <w:lang w:val="en-US"/>
        </w:rPr>
        <w:t>undertaking</w:t>
      </w:r>
      <w:r w:rsidR="007C6174" w:rsidRPr="00027D30">
        <w:rPr>
          <w:rFonts w:cs="Verdana"/>
          <w:lang w:val="en-US"/>
        </w:rPr>
        <w:t xml:space="preserve"> </w:t>
      </w:r>
      <w:r w:rsidR="00860936" w:rsidRPr="00027D30">
        <w:rPr>
          <w:rFonts w:cs="Verdana"/>
          <w:lang w:val="en-US"/>
        </w:rPr>
        <w:t>has been taking place in u</w:t>
      </w:r>
      <w:r w:rsidR="003434BC" w:rsidRPr="00027D30">
        <w:rPr>
          <w:rFonts w:cs="Verdana"/>
          <w:lang w:val="en-US"/>
        </w:rPr>
        <w:t>niversities in Australia</w:t>
      </w:r>
      <w:r w:rsidR="00130AC9" w:rsidRPr="00027D30">
        <w:rPr>
          <w:rFonts w:cs="Verdana"/>
          <w:lang w:val="en-US"/>
        </w:rPr>
        <w:t xml:space="preserve"> for decades</w:t>
      </w:r>
      <w:r w:rsidR="00CD41C6" w:rsidRPr="00027D30">
        <w:rPr>
          <w:rFonts w:cs="Verdana"/>
          <w:lang w:val="en-US"/>
        </w:rPr>
        <w:t xml:space="preserve"> (</w:t>
      </w:r>
      <w:r w:rsidR="003A7AAC" w:rsidRPr="00027D30">
        <w:rPr>
          <w:rFonts w:cs="Verdana"/>
          <w:lang w:val="en-US"/>
        </w:rPr>
        <w:t>Universities Australia, 2011</w:t>
      </w:r>
      <w:r w:rsidR="00CD41C6" w:rsidRPr="00027D30">
        <w:rPr>
          <w:rFonts w:cs="Verdana"/>
          <w:lang w:val="en-US"/>
        </w:rPr>
        <w:t>)</w:t>
      </w:r>
      <w:r w:rsidR="00130AC9" w:rsidRPr="00027D30">
        <w:rPr>
          <w:rFonts w:cs="Verdana"/>
          <w:lang w:val="en-US"/>
        </w:rPr>
        <w:t>. W</w:t>
      </w:r>
      <w:r w:rsidR="00766DDC" w:rsidRPr="00027D30">
        <w:rPr>
          <w:rFonts w:cs="Verdana"/>
          <w:lang w:val="en-US"/>
        </w:rPr>
        <w:t>hat is unique is our</w:t>
      </w:r>
      <w:r w:rsidR="003E7961" w:rsidRPr="00027D30">
        <w:rPr>
          <w:rFonts w:cs="Verdana"/>
          <w:lang w:val="en-US"/>
        </w:rPr>
        <w:t xml:space="preserve"> ‘whole-of-university’ approach</w:t>
      </w:r>
      <w:r w:rsidR="00766DDC" w:rsidRPr="00027D30">
        <w:rPr>
          <w:rFonts w:cs="Verdana"/>
          <w:lang w:val="en-US"/>
        </w:rPr>
        <w:t xml:space="preserve"> </w:t>
      </w:r>
      <w:r w:rsidR="001A3A5B" w:rsidRPr="00027D30">
        <w:rPr>
          <w:rFonts w:cs="Calibri"/>
          <w:lang w:val="en-US"/>
        </w:rPr>
        <w:t>that</w:t>
      </w:r>
      <w:r w:rsidR="00523746" w:rsidRPr="00027D30">
        <w:rPr>
          <w:rFonts w:cs="Calibri"/>
          <w:lang w:val="en-US"/>
        </w:rPr>
        <w:t xml:space="preserve"> involves</w:t>
      </w:r>
      <w:r w:rsidR="00081A64" w:rsidRPr="00027D30">
        <w:rPr>
          <w:rFonts w:cs="Calibri"/>
          <w:lang w:val="en-US"/>
        </w:rPr>
        <w:t xml:space="preserve"> </w:t>
      </w:r>
      <w:r w:rsidR="00E409B4" w:rsidRPr="00027D30">
        <w:rPr>
          <w:rFonts w:cs="Calibri"/>
          <w:lang w:val="en-US"/>
        </w:rPr>
        <w:t>a systematic attempt to change</w:t>
      </w:r>
      <w:r w:rsidR="00081A64" w:rsidRPr="00027D30">
        <w:rPr>
          <w:rFonts w:cs="Calibri"/>
          <w:lang w:val="en-US"/>
        </w:rPr>
        <w:t xml:space="preserve"> the cult</w:t>
      </w:r>
      <w:r w:rsidR="00E409B4" w:rsidRPr="00027D30">
        <w:rPr>
          <w:rFonts w:cs="Calibri"/>
          <w:lang w:val="en-US"/>
        </w:rPr>
        <w:t>ure of the university, provide</w:t>
      </w:r>
      <w:r w:rsidR="00081A64" w:rsidRPr="00027D30">
        <w:rPr>
          <w:rFonts w:cs="Calibri"/>
          <w:lang w:val="en-US"/>
        </w:rPr>
        <w:t xml:space="preserve"> cultural competence training for a</w:t>
      </w:r>
      <w:r w:rsidR="00E409B4" w:rsidRPr="00027D30">
        <w:rPr>
          <w:rFonts w:cs="Calibri"/>
          <w:lang w:val="en-US"/>
        </w:rPr>
        <w:t>cademic and professional staff</w:t>
      </w:r>
      <w:r w:rsidR="00103F43">
        <w:rPr>
          <w:rFonts w:cs="Calibri"/>
          <w:lang w:val="en-US"/>
        </w:rPr>
        <w:t>,</w:t>
      </w:r>
      <w:r w:rsidR="00E409B4" w:rsidRPr="00027D30">
        <w:rPr>
          <w:rFonts w:cs="Calibri"/>
          <w:lang w:val="en-US"/>
        </w:rPr>
        <w:t xml:space="preserve"> and develop</w:t>
      </w:r>
      <w:r w:rsidR="00081A64" w:rsidRPr="00027D30">
        <w:rPr>
          <w:rFonts w:cs="Calibri"/>
          <w:lang w:val="en-US"/>
        </w:rPr>
        <w:t xml:space="preserve"> our students’ cult</w:t>
      </w:r>
      <w:r w:rsidR="00E409B4" w:rsidRPr="00027D30">
        <w:rPr>
          <w:rFonts w:cs="Calibri"/>
          <w:lang w:val="en-US"/>
        </w:rPr>
        <w:t>ural competence by</w:t>
      </w:r>
      <w:r w:rsidR="00081A64" w:rsidRPr="00027D30">
        <w:rPr>
          <w:rFonts w:cs="Calibri"/>
          <w:lang w:val="en-US"/>
        </w:rPr>
        <w:t xml:space="preserve"> embedding </w:t>
      </w:r>
      <w:r w:rsidR="00081A64" w:rsidRPr="00027D30">
        <w:rPr>
          <w:rFonts w:cs="Verdana"/>
          <w:lang w:val="en-US"/>
        </w:rPr>
        <w:t xml:space="preserve">Indigenous </w:t>
      </w:r>
      <w:proofErr w:type="spellStart"/>
      <w:r w:rsidR="00081A64" w:rsidRPr="00027D30">
        <w:rPr>
          <w:rFonts w:cs="Verdana"/>
          <w:lang w:val="en-US"/>
        </w:rPr>
        <w:t>knowledges</w:t>
      </w:r>
      <w:proofErr w:type="spellEnd"/>
      <w:r w:rsidR="00081A64" w:rsidRPr="00027D30">
        <w:rPr>
          <w:rFonts w:cs="Verdana"/>
          <w:lang w:val="en-US"/>
        </w:rPr>
        <w:t xml:space="preserve"> </w:t>
      </w:r>
      <w:r w:rsidR="00103F43">
        <w:rPr>
          <w:rFonts w:cs="Verdana"/>
          <w:lang w:val="en-US"/>
        </w:rPr>
        <w:t xml:space="preserve">(and broader cultural competence) </w:t>
      </w:r>
      <w:r w:rsidR="00081A64" w:rsidRPr="00027D30">
        <w:rPr>
          <w:rFonts w:cs="Verdana"/>
          <w:lang w:val="en-US"/>
        </w:rPr>
        <w:t xml:space="preserve">across </w:t>
      </w:r>
      <w:r w:rsidR="00081A64" w:rsidRPr="00027D30">
        <w:rPr>
          <w:rFonts w:cs="Verdana"/>
          <w:i/>
          <w:lang w:val="en-US"/>
        </w:rPr>
        <w:t>all</w:t>
      </w:r>
      <w:r w:rsidR="00081A64" w:rsidRPr="00027D30">
        <w:rPr>
          <w:rFonts w:cs="Verdana"/>
          <w:lang w:val="en-US"/>
        </w:rPr>
        <w:t xml:space="preserve"> faculties</w:t>
      </w:r>
      <w:r w:rsidR="00AD1ADE" w:rsidRPr="00027D30">
        <w:rPr>
          <w:rFonts w:cs="Verdana"/>
          <w:lang w:val="en-US"/>
        </w:rPr>
        <w:t>’</w:t>
      </w:r>
      <w:r w:rsidR="00081A64" w:rsidRPr="00027D30">
        <w:rPr>
          <w:rFonts w:cs="Calibri"/>
          <w:lang w:val="en-US"/>
        </w:rPr>
        <w:t xml:space="preserve"> </w:t>
      </w:r>
      <w:r w:rsidR="00AD1ADE" w:rsidRPr="00027D30">
        <w:rPr>
          <w:rFonts w:cs="Calibri"/>
          <w:lang w:val="en-US"/>
        </w:rPr>
        <w:t>curricula</w:t>
      </w:r>
      <w:r w:rsidR="00081A64" w:rsidRPr="00027D30">
        <w:rPr>
          <w:rFonts w:cs="Calibri"/>
          <w:lang w:val="en-US"/>
        </w:rPr>
        <w:t xml:space="preserve">. </w:t>
      </w:r>
      <w:r w:rsidR="00043792" w:rsidRPr="00027D30">
        <w:rPr>
          <w:rFonts w:cs="Calibri"/>
          <w:lang w:val="en-US"/>
        </w:rPr>
        <w:t>Staff t</w:t>
      </w:r>
      <w:r w:rsidR="00043792" w:rsidRPr="00027D30">
        <w:rPr>
          <w:lang w:val="en-US"/>
        </w:rPr>
        <w:t xml:space="preserve">raining </w:t>
      </w:r>
      <w:r w:rsidR="002B77FC" w:rsidRPr="00027D30">
        <w:rPr>
          <w:lang w:val="en-US"/>
        </w:rPr>
        <w:t xml:space="preserve">is </w:t>
      </w:r>
      <w:r w:rsidR="00043792" w:rsidRPr="00027D30">
        <w:rPr>
          <w:lang w:val="en-US"/>
        </w:rPr>
        <w:t xml:space="preserve">considered </w:t>
      </w:r>
      <w:r w:rsidR="002B77FC" w:rsidRPr="00027D30">
        <w:rPr>
          <w:lang w:val="en-US"/>
        </w:rPr>
        <w:t xml:space="preserve">essential to the success of </w:t>
      </w:r>
      <w:r w:rsidR="000D5281" w:rsidRPr="00027D30">
        <w:rPr>
          <w:lang w:val="en-US"/>
        </w:rPr>
        <w:t xml:space="preserve">this </w:t>
      </w:r>
      <w:proofErr w:type="gramStart"/>
      <w:r w:rsidR="000D5281" w:rsidRPr="00027D30">
        <w:rPr>
          <w:lang w:val="en-US"/>
        </w:rPr>
        <w:t>work</w:t>
      </w:r>
      <w:proofErr w:type="gramEnd"/>
      <w:r w:rsidR="00043792" w:rsidRPr="00027D30">
        <w:rPr>
          <w:lang w:val="en-US"/>
        </w:rPr>
        <w:t xml:space="preserve"> as many teachers who will be </w:t>
      </w:r>
      <w:r w:rsidR="002B77FC" w:rsidRPr="00027D30">
        <w:rPr>
          <w:lang w:val="en-US"/>
        </w:rPr>
        <w:t>attempting to embed</w:t>
      </w:r>
      <w:r w:rsidR="00043792" w:rsidRPr="00027D30">
        <w:rPr>
          <w:lang w:val="en-US"/>
        </w:rPr>
        <w:t xml:space="preserve"> Indigenous </w:t>
      </w:r>
      <w:proofErr w:type="spellStart"/>
      <w:r w:rsidR="00043792" w:rsidRPr="00027D30">
        <w:rPr>
          <w:lang w:val="en-US"/>
        </w:rPr>
        <w:t>knowledges</w:t>
      </w:r>
      <w:proofErr w:type="spellEnd"/>
      <w:r w:rsidR="00043792" w:rsidRPr="00027D30">
        <w:rPr>
          <w:lang w:val="en-US"/>
        </w:rPr>
        <w:t xml:space="preserve"> will be non-Indigenous.</w:t>
      </w:r>
      <w:r w:rsidR="00160F2D" w:rsidRPr="00027D30">
        <w:rPr>
          <w:lang w:val="en-US"/>
        </w:rPr>
        <w:t xml:space="preserve"> </w:t>
      </w:r>
      <w:r w:rsidR="002B77FC" w:rsidRPr="0092628D">
        <w:rPr>
          <w:lang w:val="en-US"/>
        </w:rPr>
        <w:t xml:space="preserve">Also critical to </w:t>
      </w:r>
      <w:r w:rsidR="000D5281" w:rsidRPr="0092628D">
        <w:rPr>
          <w:lang w:val="en-US"/>
        </w:rPr>
        <w:t>its</w:t>
      </w:r>
      <w:r w:rsidR="002B77FC" w:rsidRPr="0092628D">
        <w:rPr>
          <w:lang w:val="en-US"/>
        </w:rPr>
        <w:t xml:space="preserve"> success </w:t>
      </w:r>
      <w:r w:rsidR="00960F5C" w:rsidRPr="0092628D">
        <w:rPr>
          <w:lang w:val="en-US"/>
        </w:rPr>
        <w:t>will be</w:t>
      </w:r>
      <w:r w:rsidR="002B77FC" w:rsidRPr="0092628D">
        <w:rPr>
          <w:lang w:val="en-US"/>
        </w:rPr>
        <w:t xml:space="preserve"> </w:t>
      </w:r>
      <w:r w:rsidR="00F62F71" w:rsidRPr="0092628D">
        <w:rPr>
          <w:lang w:val="en-US"/>
        </w:rPr>
        <w:t xml:space="preserve">recognition </w:t>
      </w:r>
      <w:r w:rsidR="002B77FC" w:rsidRPr="0092628D">
        <w:rPr>
          <w:lang w:val="en-US"/>
        </w:rPr>
        <w:t>that</w:t>
      </w:r>
      <w:r w:rsidR="00B173C0" w:rsidRPr="0092628D">
        <w:rPr>
          <w:lang w:val="en-US"/>
        </w:rPr>
        <w:t xml:space="preserve"> </w:t>
      </w:r>
      <w:r w:rsidR="00EA43AC" w:rsidRPr="0092628D">
        <w:rPr>
          <w:lang w:val="en-US"/>
        </w:rPr>
        <w:t>the</w:t>
      </w:r>
      <w:r w:rsidR="00B173C0" w:rsidRPr="0092628D">
        <w:rPr>
          <w:lang w:val="en-US"/>
        </w:rPr>
        <w:t xml:space="preserve"> social justice approach </w:t>
      </w:r>
      <w:r w:rsidR="00624CA8" w:rsidRPr="0092628D">
        <w:rPr>
          <w:lang w:val="en-US"/>
        </w:rPr>
        <w:t>already evident in inclusive teaching</w:t>
      </w:r>
      <w:r w:rsidR="00EA43AC" w:rsidRPr="0092628D">
        <w:rPr>
          <w:lang w:val="en-US"/>
        </w:rPr>
        <w:t xml:space="preserve"> and widening participation</w:t>
      </w:r>
      <w:r w:rsidR="00624CA8" w:rsidRPr="0092628D">
        <w:rPr>
          <w:lang w:val="en-US"/>
        </w:rPr>
        <w:t xml:space="preserve"> </w:t>
      </w:r>
      <w:r w:rsidR="00F62F71" w:rsidRPr="0092628D">
        <w:rPr>
          <w:lang w:val="en-US"/>
        </w:rPr>
        <w:t xml:space="preserve">must be </w:t>
      </w:r>
      <w:r w:rsidR="00624CA8" w:rsidRPr="0092628D">
        <w:rPr>
          <w:lang w:val="en-US"/>
        </w:rPr>
        <w:t>extended to address</w:t>
      </w:r>
      <w:r w:rsidR="00B173C0" w:rsidRPr="0092628D">
        <w:rPr>
          <w:lang w:val="en-US"/>
        </w:rPr>
        <w:t xml:space="preserve"> embedded oppression and </w:t>
      </w:r>
      <w:r w:rsidR="00160F2D" w:rsidRPr="0092628D">
        <w:rPr>
          <w:lang w:val="en-US"/>
        </w:rPr>
        <w:t xml:space="preserve">Western </w:t>
      </w:r>
      <w:r w:rsidR="00B173C0" w:rsidRPr="0092628D">
        <w:rPr>
          <w:lang w:val="en-US"/>
        </w:rPr>
        <w:t xml:space="preserve">privilege </w:t>
      </w:r>
      <w:r w:rsidR="00B173C0" w:rsidRPr="0092628D">
        <w:rPr>
          <w:lang w:val="en-US"/>
        </w:rPr>
        <w:fldChar w:fldCharType="begin"/>
      </w:r>
      <w:r w:rsidR="00B173C0" w:rsidRPr="0092628D">
        <w:rPr>
          <w:lang w:val="en-US"/>
        </w:rPr>
        <w:instrText xml:space="preserve"> ADDIN EN.CITE &lt;EndNote&gt;&lt;Cite&gt;&lt;Author&gt;Sensoy&lt;/Author&gt;&lt;Year&gt;2014&lt;/Year&gt;&lt;RecNum&gt;580&lt;/RecNum&gt;&lt;DisplayText&gt;(Sensoy &amp;amp; DiAngelo, 2014)&lt;/DisplayText&gt;&lt;record&gt;&lt;rec-number&gt;580&lt;/rec-number&gt;&lt;foreign-keys&gt;&lt;key app="EN" db-id="2r2ad5tz7tad26ep9fbvwtd22xd2appftfav" timestamp="1455449310"&gt;580&lt;/key&gt;&lt;/foreign-keys&gt;&lt;ref-type name="Journal Article"&gt;17&lt;/ref-type&gt;&lt;contributors&gt;&lt;authors&gt;&lt;author&gt;Sensoy, Ozlem&lt;/author&gt;&lt;author&gt;DiAngelo, R &lt;/author&gt;&lt;/authors&gt;&lt;/contributors&gt;&lt;titles&gt;&lt;title&gt;Resepect Differences? Challenging the Common Guidelines in Social Justice Education&lt;/title&gt;&lt;secondary-title&gt;Democracy and Education&lt;/secondary-title&gt;&lt;/titles&gt;&lt;periodical&gt;&lt;full-title&gt;Democracy and Education&lt;/full-title&gt;&lt;/periodical&gt;&lt;pages&gt;1-10&lt;/pages&gt;&lt;volume&gt;22&lt;/volume&gt;&lt;number&gt;2&lt;/number&gt;&lt;dates&gt;&lt;year&gt;2014&lt;/year&gt;&lt;/dates&gt;&lt;urls&gt;&lt;/urls&gt;&lt;/record&gt;&lt;/Cite&gt;&lt;/EndNote&gt;</w:instrText>
      </w:r>
      <w:r w:rsidR="00B173C0" w:rsidRPr="0092628D">
        <w:rPr>
          <w:lang w:val="en-US"/>
        </w:rPr>
        <w:fldChar w:fldCharType="separate"/>
      </w:r>
      <w:r w:rsidR="00B173C0" w:rsidRPr="0092628D">
        <w:rPr>
          <w:noProof/>
          <w:lang w:val="en-US"/>
        </w:rPr>
        <w:t>(Sensoy &amp; DiAngelo, 2014)</w:t>
      </w:r>
      <w:r w:rsidR="00B173C0" w:rsidRPr="0092628D">
        <w:rPr>
          <w:lang w:val="en-US"/>
        </w:rPr>
        <w:fldChar w:fldCharType="end"/>
      </w:r>
      <w:r w:rsidR="00B21B04" w:rsidRPr="0092628D">
        <w:rPr>
          <w:lang w:val="en-US"/>
        </w:rPr>
        <w:t xml:space="preserve">, </w:t>
      </w:r>
      <w:r w:rsidR="00284651" w:rsidRPr="00027D30">
        <w:rPr>
          <w:lang w:val="en-US"/>
        </w:rPr>
        <w:t xml:space="preserve">a central </w:t>
      </w:r>
      <w:r w:rsidR="00103F43">
        <w:rPr>
          <w:lang w:val="en-US"/>
        </w:rPr>
        <w:t>goal</w:t>
      </w:r>
      <w:r w:rsidR="00103F43" w:rsidRPr="00027D30">
        <w:rPr>
          <w:lang w:val="en-US"/>
        </w:rPr>
        <w:t xml:space="preserve"> </w:t>
      </w:r>
      <w:r w:rsidR="00284651" w:rsidRPr="00027D30">
        <w:rPr>
          <w:lang w:val="en-US"/>
        </w:rPr>
        <w:t xml:space="preserve">of </w:t>
      </w:r>
      <w:r w:rsidR="00374D8A" w:rsidRPr="00027D30">
        <w:rPr>
          <w:lang w:val="en-US"/>
        </w:rPr>
        <w:t xml:space="preserve">the </w:t>
      </w:r>
      <w:r w:rsidR="001E40C2" w:rsidRPr="00027D30">
        <w:rPr>
          <w:lang w:val="en-US"/>
        </w:rPr>
        <w:t>NCCC</w:t>
      </w:r>
      <w:r w:rsidR="00284651" w:rsidRPr="00027D30">
        <w:rPr>
          <w:lang w:val="en-US"/>
        </w:rPr>
        <w:t>’s approach to cultural competence</w:t>
      </w:r>
      <w:r w:rsidR="00374D8A" w:rsidRPr="00027D30">
        <w:rPr>
          <w:lang w:val="en-US"/>
        </w:rPr>
        <w:t>.</w:t>
      </w:r>
    </w:p>
    <w:p w14:paraId="01129287" w14:textId="77777777" w:rsidR="00B173C0" w:rsidRPr="00027D30" w:rsidRDefault="00B173C0" w:rsidP="00B173C0"/>
    <w:p w14:paraId="408BF66C" w14:textId="77777777" w:rsidR="00CD6C09" w:rsidRPr="00027D30" w:rsidRDefault="00DE63BF" w:rsidP="00CD6C09">
      <w:pPr>
        <w:pStyle w:val="Heading1"/>
      </w:pPr>
      <w:r w:rsidRPr="00027D30">
        <w:t>Transforming the knowledge store</w:t>
      </w:r>
    </w:p>
    <w:p w14:paraId="54795B9C" w14:textId="013EBE46" w:rsidR="0067797D" w:rsidRPr="00027D30" w:rsidRDefault="009457AC" w:rsidP="00D1000C">
      <w:pPr>
        <w:jc w:val="both"/>
        <w:rPr>
          <w:rFonts w:cs="Calibri"/>
          <w:lang w:val="en-US"/>
        </w:rPr>
      </w:pPr>
      <w:r w:rsidRPr="00027D30">
        <w:rPr>
          <w:lang w:val="en-US"/>
        </w:rPr>
        <w:t>Curriculum renewal from a social justice perspective “</w:t>
      </w:r>
      <w:r w:rsidR="0067797D" w:rsidRPr="00027D30">
        <w:rPr>
          <w:rFonts w:cs="Calibri"/>
          <w:lang w:val="en-US"/>
        </w:rPr>
        <w:t>requires an appreciation of alternative perspectives and the interpla</w:t>
      </w:r>
      <w:r w:rsidRPr="00027D30">
        <w:rPr>
          <w:rFonts w:cs="Calibri"/>
          <w:lang w:val="en-US"/>
        </w:rPr>
        <w:t>ys between these vantage points</w:t>
      </w:r>
      <w:r w:rsidR="0067797D" w:rsidRPr="00027D30">
        <w:rPr>
          <w:rFonts w:cs="Calibri"/>
          <w:lang w:val="en-US"/>
        </w:rPr>
        <w:t>”</w:t>
      </w:r>
      <w:r w:rsidRPr="00027D30">
        <w:rPr>
          <w:rFonts w:cs="Calibri"/>
          <w:lang w:val="en-US"/>
        </w:rPr>
        <w:t xml:space="preserve"> (McArthur, 2015). As noted by Case (2015)</w:t>
      </w:r>
      <w:r w:rsidR="00103F43">
        <w:rPr>
          <w:rFonts w:cs="Calibri"/>
          <w:lang w:val="en-US"/>
        </w:rPr>
        <w:t>:</w:t>
      </w:r>
    </w:p>
    <w:p w14:paraId="4EBC54D3" w14:textId="77777777" w:rsidR="003D0409" w:rsidRPr="00027D30" w:rsidRDefault="003D0409" w:rsidP="0067797D">
      <w:pPr>
        <w:rPr>
          <w:rFonts w:cs="Calibri"/>
          <w:lang w:val="en-US"/>
        </w:rPr>
      </w:pPr>
    </w:p>
    <w:p w14:paraId="2A0F04BC" w14:textId="2DE2348D" w:rsidR="003D0409" w:rsidRPr="00027D30" w:rsidRDefault="001C22FE" w:rsidP="000A3A8A">
      <w:pPr>
        <w:pStyle w:val="Quote"/>
        <w:rPr>
          <w:rFonts w:eastAsiaTheme="minorEastAsia"/>
        </w:rPr>
      </w:pPr>
      <w:r w:rsidRPr="00027D30">
        <w:rPr>
          <w:rFonts w:eastAsiaTheme="minorEastAsia"/>
        </w:rPr>
        <w:t xml:space="preserve">It is important for higher education studies to be located in a broader understanding of contemporary society but at the same time important not to lose sight of the very specific role that higher education is mandated to play in society. This specific role is centred on knowledge – on the conservation and transmission of society’s store of knowledge and on the critical engagement with and adding to that store. Higher education is centred on producing highly educated people – students and staff </w:t>
      </w:r>
      <w:r w:rsidR="00103F43">
        <w:rPr>
          <w:rFonts w:eastAsiaTheme="minorEastAsia"/>
        </w:rPr>
        <w:t>–</w:t>
      </w:r>
      <w:r w:rsidRPr="00027D30">
        <w:rPr>
          <w:rFonts w:eastAsiaTheme="minorEastAsia"/>
        </w:rPr>
        <w:t xml:space="preserve"> who are able to grapple with the most ch</w:t>
      </w:r>
      <w:r w:rsidR="009457AC" w:rsidRPr="00027D30">
        <w:rPr>
          <w:rFonts w:eastAsiaTheme="minorEastAsia"/>
        </w:rPr>
        <w:t xml:space="preserve">allenging questions of the day. </w:t>
      </w:r>
      <w:r w:rsidRPr="00027D30">
        <w:rPr>
          <w:rFonts w:eastAsiaTheme="minorEastAsia"/>
        </w:rPr>
        <w:t>(Case, 2015</w:t>
      </w:r>
      <w:r w:rsidR="00B30969" w:rsidRPr="00027D30">
        <w:rPr>
          <w:rFonts w:eastAsiaTheme="minorEastAsia"/>
        </w:rPr>
        <w:t>, p. 2</w:t>
      </w:r>
      <w:r w:rsidRPr="00027D30">
        <w:rPr>
          <w:rFonts w:eastAsiaTheme="minorEastAsia"/>
        </w:rPr>
        <w:t>)</w:t>
      </w:r>
    </w:p>
    <w:p w14:paraId="1D357139" w14:textId="77777777" w:rsidR="00F861B3" w:rsidRPr="00027D30" w:rsidRDefault="00F861B3" w:rsidP="00696EAE">
      <w:pPr>
        <w:rPr>
          <w:rFonts w:cs="Calibri"/>
          <w:lang w:val="en-US"/>
        </w:rPr>
      </w:pPr>
    </w:p>
    <w:p w14:paraId="264551C7" w14:textId="683EAC46" w:rsidR="00696EAE" w:rsidRPr="00027D30" w:rsidRDefault="003E374C" w:rsidP="00D1000C">
      <w:pPr>
        <w:jc w:val="both"/>
        <w:rPr>
          <w:lang w:val="en-US"/>
        </w:rPr>
      </w:pPr>
      <w:r w:rsidRPr="00027D30">
        <w:rPr>
          <w:rFonts w:cs="Calibri"/>
          <w:lang w:val="en-US"/>
        </w:rPr>
        <w:t>More</w:t>
      </w:r>
      <w:r w:rsidR="002C204B" w:rsidRPr="00027D30">
        <w:rPr>
          <w:rFonts w:cs="Calibri"/>
          <w:lang w:val="en-US"/>
        </w:rPr>
        <w:t xml:space="preserve"> than appreciation</w:t>
      </w:r>
      <w:r w:rsidRPr="00027D30">
        <w:rPr>
          <w:rFonts w:cs="Calibri"/>
          <w:lang w:val="en-US"/>
        </w:rPr>
        <w:t>, conservation and/or transmission</w:t>
      </w:r>
      <w:r w:rsidR="00103F43">
        <w:rPr>
          <w:rFonts w:cs="Calibri"/>
          <w:lang w:val="en-US"/>
        </w:rPr>
        <w:t xml:space="preserve"> –</w:t>
      </w:r>
      <w:r w:rsidRPr="00027D30">
        <w:rPr>
          <w:rFonts w:cs="Calibri"/>
          <w:lang w:val="en-US"/>
        </w:rPr>
        <w:t xml:space="preserve"> </w:t>
      </w:r>
      <w:r w:rsidR="00B30969" w:rsidRPr="00027D30">
        <w:rPr>
          <w:rFonts w:cs="Calibri"/>
          <w:lang w:val="en-US"/>
        </w:rPr>
        <w:t>or even critical engagement</w:t>
      </w:r>
      <w:r w:rsidR="00103F43">
        <w:rPr>
          <w:rFonts w:cs="Calibri"/>
          <w:lang w:val="en-US"/>
        </w:rPr>
        <w:t xml:space="preserve"> –</w:t>
      </w:r>
      <w:r w:rsidR="00B30969" w:rsidRPr="00027D30">
        <w:rPr>
          <w:rFonts w:cs="Calibri"/>
          <w:lang w:val="en-US"/>
        </w:rPr>
        <w:t xml:space="preserve"> </w:t>
      </w:r>
      <w:r w:rsidRPr="00027D30">
        <w:rPr>
          <w:rFonts w:cs="Calibri"/>
          <w:lang w:val="en-US"/>
        </w:rPr>
        <w:t xml:space="preserve">we argue </w:t>
      </w:r>
      <w:r w:rsidR="002C204B" w:rsidRPr="00027D30">
        <w:rPr>
          <w:rFonts w:cs="Calibri"/>
          <w:lang w:val="en-US"/>
        </w:rPr>
        <w:t>that</w:t>
      </w:r>
      <w:r w:rsidRPr="00027D30">
        <w:rPr>
          <w:rFonts w:cs="Calibri"/>
          <w:lang w:val="en-US"/>
        </w:rPr>
        <w:t xml:space="preserve"> </w:t>
      </w:r>
      <w:r w:rsidR="00103F43">
        <w:rPr>
          <w:rFonts w:cs="Calibri"/>
          <w:lang w:val="en-US"/>
        </w:rPr>
        <w:t>the</w:t>
      </w:r>
      <w:r w:rsidR="002E1845" w:rsidRPr="00027D30">
        <w:rPr>
          <w:rFonts w:cs="Calibri"/>
          <w:lang w:val="en-US"/>
        </w:rPr>
        <w:t xml:space="preserve"> successful</w:t>
      </w:r>
      <w:r w:rsidR="00B30969" w:rsidRPr="00027D30">
        <w:rPr>
          <w:rFonts w:cs="Calibri"/>
          <w:lang w:val="en-US"/>
        </w:rPr>
        <w:t xml:space="preserve"> embedding of Indigenous </w:t>
      </w:r>
      <w:proofErr w:type="spellStart"/>
      <w:r w:rsidR="00B30969" w:rsidRPr="00027D30">
        <w:rPr>
          <w:rFonts w:cs="Calibri"/>
          <w:lang w:val="en-US"/>
        </w:rPr>
        <w:t>knowledges</w:t>
      </w:r>
      <w:proofErr w:type="spellEnd"/>
      <w:r w:rsidR="00B30969" w:rsidRPr="00027D30">
        <w:rPr>
          <w:rFonts w:cs="Calibri"/>
          <w:lang w:val="en-US"/>
        </w:rPr>
        <w:t xml:space="preserve"> </w:t>
      </w:r>
      <w:r w:rsidR="00103F43">
        <w:rPr>
          <w:rFonts w:cs="Calibri"/>
          <w:lang w:val="en-US"/>
        </w:rPr>
        <w:t xml:space="preserve">calls for </w:t>
      </w:r>
      <w:proofErr w:type="spellStart"/>
      <w:r w:rsidR="00103F43">
        <w:rPr>
          <w:rFonts w:cs="Calibri"/>
          <w:lang w:val="en-US"/>
        </w:rPr>
        <w:t>decolonisation</w:t>
      </w:r>
      <w:proofErr w:type="spellEnd"/>
      <w:r w:rsidR="00103F43">
        <w:rPr>
          <w:rFonts w:cs="Calibri"/>
          <w:lang w:val="en-US"/>
        </w:rPr>
        <w:t xml:space="preserve"> of the curriculum </w:t>
      </w:r>
      <w:r w:rsidR="002C204B" w:rsidRPr="00027D30">
        <w:rPr>
          <w:rFonts w:cs="Calibri"/>
          <w:lang w:val="en-US"/>
        </w:rPr>
        <w:t>(</w:t>
      </w:r>
      <w:proofErr w:type="spellStart"/>
      <w:r w:rsidR="002C204B" w:rsidRPr="00027D30">
        <w:rPr>
          <w:rFonts w:cs="Calibri"/>
          <w:lang w:val="en-US"/>
        </w:rPr>
        <w:t>Sefa</w:t>
      </w:r>
      <w:proofErr w:type="spellEnd"/>
      <w:r w:rsidR="002C204B" w:rsidRPr="00027D30">
        <w:rPr>
          <w:rFonts w:cs="Calibri"/>
          <w:lang w:val="en-US"/>
        </w:rPr>
        <w:t xml:space="preserve"> Dei, 2012)</w:t>
      </w:r>
      <w:r w:rsidRPr="00027D30">
        <w:rPr>
          <w:rFonts w:cs="Calibri"/>
          <w:lang w:val="en-US"/>
        </w:rPr>
        <w:t xml:space="preserve">. </w:t>
      </w:r>
      <w:proofErr w:type="spellStart"/>
      <w:r w:rsidR="00B30969" w:rsidRPr="00027D30">
        <w:rPr>
          <w:lang w:val="en-US"/>
        </w:rPr>
        <w:t>D</w:t>
      </w:r>
      <w:r w:rsidR="00064151" w:rsidRPr="00027D30">
        <w:rPr>
          <w:lang w:val="en-US"/>
        </w:rPr>
        <w:t>ecolonis</w:t>
      </w:r>
      <w:r w:rsidRPr="00027D30">
        <w:rPr>
          <w:lang w:val="en-US"/>
        </w:rPr>
        <w:t>ation</w:t>
      </w:r>
      <w:proofErr w:type="spellEnd"/>
      <w:r w:rsidRPr="00027D30">
        <w:rPr>
          <w:lang w:val="en-US"/>
        </w:rPr>
        <w:t xml:space="preserve"> goes beyond the</w:t>
      </w:r>
      <w:r w:rsidR="000D0E1D" w:rsidRPr="00027D30">
        <w:rPr>
          <w:lang w:val="en-US"/>
        </w:rPr>
        <w:t xml:space="preserve"> idea of </w:t>
      </w:r>
      <w:r w:rsidR="002E1845" w:rsidRPr="00027D30">
        <w:rPr>
          <w:lang w:val="en-US"/>
        </w:rPr>
        <w:t xml:space="preserve">inclusive teaching </w:t>
      </w:r>
      <w:r w:rsidRPr="00027D30">
        <w:rPr>
          <w:lang w:val="en-US"/>
        </w:rPr>
        <w:t xml:space="preserve">or access to the existing system for those traditionally excluded to the idea of system change and </w:t>
      </w:r>
      <w:r w:rsidR="00194472" w:rsidRPr="00027D30">
        <w:rPr>
          <w:lang w:val="en-US"/>
        </w:rPr>
        <w:t>the removal of</w:t>
      </w:r>
      <w:r w:rsidR="002C204B" w:rsidRPr="00027D30">
        <w:rPr>
          <w:rFonts w:cs="Calibri"/>
          <w:lang w:val="en-US"/>
        </w:rPr>
        <w:t xml:space="preserve"> barriers that have </w:t>
      </w:r>
      <w:r w:rsidR="00071D8F" w:rsidRPr="00027D30">
        <w:rPr>
          <w:rFonts w:cs="Calibri"/>
          <w:lang w:val="en-US"/>
        </w:rPr>
        <w:t xml:space="preserve">effectively </w:t>
      </w:r>
      <w:r w:rsidR="002B29BC" w:rsidRPr="00027D30">
        <w:rPr>
          <w:rFonts w:cs="Calibri"/>
          <w:lang w:val="en-US"/>
        </w:rPr>
        <w:t xml:space="preserve">silenced </w:t>
      </w:r>
      <w:r w:rsidR="001A3A5B" w:rsidRPr="00027D30">
        <w:rPr>
          <w:rFonts w:cs="Calibri"/>
          <w:lang w:val="en-US"/>
        </w:rPr>
        <w:t xml:space="preserve">or dismissed </w:t>
      </w:r>
      <w:r w:rsidR="002C204B" w:rsidRPr="00027D30">
        <w:rPr>
          <w:rFonts w:cs="Calibri"/>
          <w:lang w:val="en-US"/>
        </w:rPr>
        <w:t>non-Western voices</w:t>
      </w:r>
      <w:r w:rsidR="00064151" w:rsidRPr="00027D30">
        <w:rPr>
          <w:rFonts w:cs="Calibri"/>
          <w:lang w:val="en-US"/>
        </w:rPr>
        <w:t xml:space="preserve">. </w:t>
      </w:r>
      <w:proofErr w:type="spellStart"/>
      <w:r w:rsidR="001A3A5B" w:rsidRPr="00027D30">
        <w:rPr>
          <w:lang w:val="en-US"/>
        </w:rPr>
        <w:t>Mignolo</w:t>
      </w:r>
      <w:proofErr w:type="spellEnd"/>
      <w:r w:rsidR="001A3A5B" w:rsidRPr="00027D30">
        <w:rPr>
          <w:lang w:val="en-US"/>
        </w:rPr>
        <w:t xml:space="preserve"> (2009, p. 3) asserts that “</w:t>
      </w:r>
      <w:r w:rsidR="001A3A5B" w:rsidRPr="00027D30">
        <w:rPr>
          <w:rFonts w:ascii="Bodoni" w:hAnsi="Bodoni"/>
          <w:lang w:val="en-AU"/>
        </w:rPr>
        <w:t>The de-colonial path has one thing in common: the colonial wound, the fact that regions and people around the world have been classified as underdeveloped economically and mentally</w:t>
      </w:r>
      <w:r w:rsidR="001A3A5B" w:rsidRPr="00027D30">
        <w:rPr>
          <w:rFonts w:ascii="Bodoni" w:hAnsi="Bodoni" w:hint="eastAsia"/>
          <w:lang w:val="en-AU"/>
        </w:rPr>
        <w:t>”</w:t>
      </w:r>
      <w:r w:rsidR="001A3A5B" w:rsidRPr="00027D30">
        <w:rPr>
          <w:rFonts w:ascii="Bodoni" w:hAnsi="Bodoni"/>
          <w:lang w:val="en-AU"/>
        </w:rPr>
        <w:t>.</w:t>
      </w:r>
      <w:r w:rsidR="001A3A5B" w:rsidRPr="00027D30">
        <w:rPr>
          <w:lang w:val="en-US"/>
        </w:rPr>
        <w:t xml:space="preserve"> </w:t>
      </w:r>
      <w:r w:rsidR="001A3A5B" w:rsidRPr="00027D30">
        <w:rPr>
          <w:rFonts w:cs="Calibri"/>
          <w:lang w:val="en-US"/>
        </w:rPr>
        <w:t xml:space="preserve">The process of </w:t>
      </w:r>
      <w:proofErr w:type="spellStart"/>
      <w:r w:rsidR="001A3A5B" w:rsidRPr="00027D30">
        <w:rPr>
          <w:rFonts w:cs="Calibri"/>
          <w:lang w:val="en-US"/>
        </w:rPr>
        <w:t>d</w:t>
      </w:r>
      <w:r w:rsidR="00064151" w:rsidRPr="00027D30">
        <w:rPr>
          <w:rFonts w:cs="Calibri"/>
          <w:lang w:val="en-US"/>
        </w:rPr>
        <w:t>ecolonis</w:t>
      </w:r>
      <w:r w:rsidR="00071D8F" w:rsidRPr="00027D30">
        <w:rPr>
          <w:rFonts w:cs="Calibri"/>
          <w:lang w:val="en-US"/>
        </w:rPr>
        <w:t>ation</w:t>
      </w:r>
      <w:proofErr w:type="spellEnd"/>
      <w:r w:rsidR="002C204B" w:rsidRPr="00027D30">
        <w:rPr>
          <w:rFonts w:cs="Calibri"/>
          <w:lang w:val="en-US"/>
        </w:rPr>
        <w:t xml:space="preserve"> </w:t>
      </w:r>
      <w:r w:rsidR="000D0E1D" w:rsidRPr="00027D30">
        <w:rPr>
          <w:lang w:val="en-US"/>
        </w:rPr>
        <w:t>allow</w:t>
      </w:r>
      <w:r w:rsidR="00A35FC5">
        <w:rPr>
          <w:lang w:val="en-US"/>
        </w:rPr>
        <w:t>s</w:t>
      </w:r>
      <w:r w:rsidR="000D0E1D" w:rsidRPr="00027D30">
        <w:rPr>
          <w:lang w:val="en-US"/>
        </w:rPr>
        <w:t xml:space="preserve"> us to </w:t>
      </w:r>
      <w:r w:rsidR="002770A0" w:rsidRPr="00027D30">
        <w:rPr>
          <w:lang w:val="en-US"/>
        </w:rPr>
        <w:t xml:space="preserve">begin to </w:t>
      </w:r>
      <w:r w:rsidR="002C204B" w:rsidRPr="00027D30">
        <w:rPr>
          <w:lang w:val="en-US"/>
        </w:rPr>
        <w:t xml:space="preserve">overcome the “epistemic injustices” (McLean, 2015; </w:t>
      </w:r>
      <w:proofErr w:type="spellStart"/>
      <w:r w:rsidR="002C204B" w:rsidRPr="00027D30">
        <w:rPr>
          <w:lang w:val="en-US"/>
        </w:rPr>
        <w:t>Fricker</w:t>
      </w:r>
      <w:proofErr w:type="spellEnd"/>
      <w:r w:rsidR="002C204B" w:rsidRPr="00027D30">
        <w:rPr>
          <w:lang w:val="en-US"/>
        </w:rPr>
        <w:t>, 2007) of a higher education system dominated</w:t>
      </w:r>
      <w:r w:rsidR="001A3A5B" w:rsidRPr="00027D30">
        <w:rPr>
          <w:lang w:val="en-US"/>
        </w:rPr>
        <w:t xml:space="preserve"> by Western culture and thought</w:t>
      </w:r>
      <w:r w:rsidR="002C204B" w:rsidRPr="00027D30">
        <w:rPr>
          <w:lang w:val="en-US"/>
        </w:rPr>
        <w:t xml:space="preserve"> despite the increasing diversity of cultures represented in its classrooms. </w:t>
      </w:r>
      <w:r w:rsidR="001C689C" w:rsidRPr="00027D30">
        <w:rPr>
          <w:lang w:val="en-US"/>
        </w:rPr>
        <w:t>This process</w:t>
      </w:r>
      <w:r w:rsidR="008C78BC" w:rsidRPr="00027D30">
        <w:rPr>
          <w:lang w:val="en-US"/>
        </w:rPr>
        <w:t xml:space="preserve"> </w:t>
      </w:r>
      <w:r w:rsidR="001A3A5B" w:rsidRPr="00027D30">
        <w:rPr>
          <w:lang w:val="en-US"/>
        </w:rPr>
        <w:t xml:space="preserve">will involve </w:t>
      </w:r>
      <w:r w:rsidR="001C689C" w:rsidRPr="00027D30">
        <w:rPr>
          <w:lang w:val="en-US"/>
        </w:rPr>
        <w:t>identifying</w:t>
      </w:r>
      <w:r w:rsidR="008C78BC" w:rsidRPr="00027D30">
        <w:rPr>
          <w:lang w:val="en-US"/>
        </w:rPr>
        <w:t xml:space="preserve"> where </w:t>
      </w:r>
      <w:r w:rsidR="00696EAE" w:rsidRPr="00027D30">
        <w:rPr>
          <w:lang w:val="en-US"/>
        </w:rPr>
        <w:t xml:space="preserve">our espoused theories and </w:t>
      </w:r>
      <w:r w:rsidR="00426910" w:rsidRPr="00027D30">
        <w:rPr>
          <w:lang w:val="en-US"/>
        </w:rPr>
        <w:t>theories-in-use</w:t>
      </w:r>
      <w:r w:rsidR="00696EAE" w:rsidRPr="00027D30">
        <w:rPr>
          <w:lang w:val="en-US"/>
        </w:rPr>
        <w:t xml:space="preserve"> </w:t>
      </w:r>
      <w:r w:rsidR="008C78BC" w:rsidRPr="00027D30">
        <w:rPr>
          <w:lang w:val="en-US"/>
        </w:rPr>
        <w:t xml:space="preserve">are out of alignment </w:t>
      </w:r>
      <w:r w:rsidR="00BB283E" w:rsidRPr="00027D30">
        <w:rPr>
          <w:lang w:val="en-US"/>
        </w:rPr>
        <w:t>(</w:t>
      </w:r>
      <w:proofErr w:type="spellStart"/>
      <w:r w:rsidR="00BB283E" w:rsidRPr="00027D30">
        <w:t>Argyris</w:t>
      </w:r>
      <w:proofErr w:type="spellEnd"/>
      <w:r w:rsidR="00BB283E" w:rsidRPr="00027D30">
        <w:t xml:space="preserve"> &amp; </w:t>
      </w:r>
      <w:proofErr w:type="spellStart"/>
      <w:r w:rsidR="00BB283E" w:rsidRPr="00027D30">
        <w:t>Shön</w:t>
      </w:r>
      <w:proofErr w:type="spellEnd"/>
      <w:r w:rsidR="00BB283E" w:rsidRPr="00027D30">
        <w:t>, 1974)</w:t>
      </w:r>
      <w:r w:rsidR="001A3A5B" w:rsidRPr="00027D30">
        <w:rPr>
          <w:lang w:val="en-US"/>
        </w:rPr>
        <w:t xml:space="preserve"> and </w:t>
      </w:r>
      <w:r w:rsidR="001C689C" w:rsidRPr="00027D30">
        <w:rPr>
          <w:lang w:val="en-US"/>
        </w:rPr>
        <w:t>going further to challenge</w:t>
      </w:r>
      <w:r w:rsidR="008C78BC" w:rsidRPr="00027D30">
        <w:rPr>
          <w:lang w:val="en-US"/>
        </w:rPr>
        <w:t xml:space="preserve"> the appropriateness of </w:t>
      </w:r>
      <w:r w:rsidR="00D278E2" w:rsidRPr="00027D30">
        <w:rPr>
          <w:lang w:val="en-US"/>
        </w:rPr>
        <w:t>these</w:t>
      </w:r>
      <w:r w:rsidR="008C78BC" w:rsidRPr="00027D30">
        <w:rPr>
          <w:lang w:val="en-US"/>
        </w:rPr>
        <w:t xml:space="preserve"> </w:t>
      </w:r>
      <w:r w:rsidR="00BB283E" w:rsidRPr="00027D30">
        <w:rPr>
          <w:lang w:val="en-US"/>
        </w:rPr>
        <w:t>espoused theories.</w:t>
      </w:r>
      <w:r w:rsidR="001A3A5B" w:rsidRPr="00027D30">
        <w:rPr>
          <w:lang w:val="en-US"/>
        </w:rPr>
        <w:t xml:space="preserve"> </w:t>
      </w:r>
      <w:r w:rsidR="001C689C" w:rsidRPr="00027D30">
        <w:rPr>
          <w:lang w:val="en-US"/>
        </w:rPr>
        <w:t>This will</w:t>
      </w:r>
      <w:r w:rsidR="001A3A5B" w:rsidRPr="00027D30">
        <w:rPr>
          <w:lang w:val="en-US"/>
        </w:rPr>
        <w:t xml:space="preserve"> </w:t>
      </w:r>
      <w:r w:rsidR="001C689C" w:rsidRPr="00027D30">
        <w:rPr>
          <w:lang w:val="en-US"/>
        </w:rPr>
        <w:t xml:space="preserve">very likely </w:t>
      </w:r>
      <w:r w:rsidR="001A3A5B" w:rsidRPr="00027D30">
        <w:rPr>
          <w:lang w:val="en-US"/>
        </w:rPr>
        <w:t>involve</w:t>
      </w:r>
      <w:r w:rsidR="001A3A5B" w:rsidRPr="00027D30">
        <w:rPr>
          <w:i/>
          <w:lang w:val="en-US"/>
        </w:rPr>
        <w:t xml:space="preserve"> </w:t>
      </w:r>
      <w:r w:rsidR="001A3A5B" w:rsidRPr="00027D30">
        <w:rPr>
          <w:lang w:val="en-US"/>
        </w:rPr>
        <w:t>changing our ideas about what constitutes the ‘mainstream’ culture in our society (</w:t>
      </w:r>
      <w:proofErr w:type="spellStart"/>
      <w:r w:rsidR="001A3A5B" w:rsidRPr="00027D30">
        <w:rPr>
          <w:lang w:val="en-US"/>
        </w:rPr>
        <w:t>Ranzjin</w:t>
      </w:r>
      <w:proofErr w:type="spellEnd"/>
      <w:r w:rsidR="001A3A5B" w:rsidRPr="00027D30">
        <w:rPr>
          <w:lang w:val="en-US"/>
        </w:rPr>
        <w:t xml:space="preserve">, </w:t>
      </w:r>
      <w:proofErr w:type="spellStart"/>
      <w:r w:rsidR="001A3A5B" w:rsidRPr="00027D30">
        <w:rPr>
          <w:lang w:val="en-US"/>
        </w:rPr>
        <w:t>McConnochie</w:t>
      </w:r>
      <w:proofErr w:type="spellEnd"/>
      <w:r w:rsidR="001A3A5B" w:rsidRPr="00027D30">
        <w:rPr>
          <w:lang w:val="en-US"/>
        </w:rPr>
        <w:t>, &amp; Nolan, 2009).</w:t>
      </w:r>
    </w:p>
    <w:p w14:paraId="4C5F105D" w14:textId="77777777" w:rsidR="002C204B" w:rsidRPr="00027D30" w:rsidRDefault="002C204B" w:rsidP="002C204B">
      <w:pPr>
        <w:rPr>
          <w:i/>
          <w:lang w:val="en-US"/>
        </w:rPr>
      </w:pPr>
    </w:p>
    <w:p w14:paraId="7603AE27" w14:textId="305F8690" w:rsidR="00FC79D6" w:rsidRPr="00027D30" w:rsidRDefault="008F015D" w:rsidP="00D1000C">
      <w:pPr>
        <w:jc w:val="both"/>
      </w:pPr>
      <w:r w:rsidRPr="00027D30">
        <w:rPr>
          <w:lang w:val="en-US"/>
        </w:rPr>
        <w:t>In the Australian context</w:t>
      </w:r>
      <w:r w:rsidR="00A35FC5">
        <w:rPr>
          <w:lang w:val="en-US"/>
        </w:rPr>
        <w:t>,</w:t>
      </w:r>
      <w:r w:rsidRPr="00027D30">
        <w:rPr>
          <w:lang w:val="en-US"/>
        </w:rPr>
        <w:t xml:space="preserve"> Indigenous academics are critical of the way in which Universities have engaged with Indigenous </w:t>
      </w:r>
      <w:proofErr w:type="spellStart"/>
      <w:r w:rsidRPr="00027D30">
        <w:rPr>
          <w:lang w:val="en-US"/>
        </w:rPr>
        <w:t>knowledges</w:t>
      </w:r>
      <w:proofErr w:type="spellEnd"/>
      <w:r w:rsidR="004E4B33" w:rsidRPr="00027D30">
        <w:rPr>
          <w:lang w:val="en-US"/>
        </w:rPr>
        <w:t xml:space="preserve"> </w:t>
      </w:r>
      <w:r w:rsidR="004E4B33" w:rsidRPr="00027D30">
        <w:rPr>
          <w:lang w:val="en-US"/>
        </w:rPr>
        <w:fldChar w:fldCharType="begin">
          <w:fldData xml:space="preserve">PEVuZE5vdGU+PENpdGU+PEF1dGhvcj5Nb3JldG9uIC0gUm9iaW5zb248L0F1dGhvcj48WWVhcj4y
MDExPC9ZZWFyPjxSZWNOdW0+NjI3PC9SZWNOdW0+PERpc3BsYXlUZXh0PihMYXJraW4sIDIwMTM7
IE1vcmV0b24gLSBSb2JpbnNvbiwgV2FsdGVyLCBTaW5naCwgJmFtcDsgS2ltYmVyLCAyMDExOyBS
aWxleSwgSG93YXJkLVdhZ25lciwgTW9vbmV5LCAmYW1wOyBLdXRheSwgMjAxMyk8L0Rpc3BsYXlU
ZXh0PjxyZWNvcmQ+PHJlYy1udW1iZXI+NjI3PC9yZWMtbnVtYmVyPjxmb3JlaWduLWtleXM+PGtl
eSBhcHA9IkVOIiBkYi1pZD0iMnIyYWQ1dHo3dGFkMjZlcDlmYnZ3dGQyMnhkMmFwcGZ0ZmF2IiB0
aW1lc3RhbXA9IjE0NjQyMjM0NDciPjYyNzwva2V5PjwvZm9yZWlnbi1rZXlzPjxyZWYtdHlwZSBu
YW1lPSJHb3Zlcm5tZW50IERvY3VtZW50Ij40NjwvcmVmLXR5cGU+PGNvbnRyaWJ1dG9ycz48YXV0
aG9ycz48YXV0aG9yPk1vcmV0b24gLSBSb2JpbnNvbiwgQWlsZWVuPC9hdXRob3I+PGF1dGhvcj5X
YWx0ZXIsIE1hZ2dpZTwvYXV0aG9yPjxhdXRob3I+U2luZ2gsIERhdmlkPC9hdXRob3I+PGF1dGhv
cj5LaW1iZXIsIE1lZ2FuPC9hdXRob3I+PC9hdXRob3JzPjwvY29udHJpYnV0b3JzPjx0aXRsZXM+
PHRpdGxlPk9uIFN0b25leSBHcm91bmQ6IEdvdmVybmFuY2UgYW5kIEFib3JpZ2luYWwgYW5kIFRv
cnJlcyBTdHJhaXQgSXNsYW5kZXIgUGFydGljaXBhdGlvbiBpbiBBdXN0cmFsaWFuIFVuaXZlcnNp
dGllcy4gUmVwb3J0IHRvIHRlaCBSZXZpZXcgb2YgSGlnaGVyIEVkdWNhdGlvbiBBY2Nlc3MgYW5k
IE91dGNvbWVzIGZvciBBYm9yaWdpbmFsIGFuZCBUb3JyZXMgU3RyYWl0IElzYWxuZGVyIHBlb3Bs
ZTwvdGl0bGU+PC90aXRsZXM+PGRhdGVzPjx5ZWFyPjIwMTE8L3llYXI+PC9kYXRlcz48cHViLWxv
Y2F0aW9uPkNhbmJlcnJhPC9wdWItbG9jYXRpb24+PHB1Ymxpc2hlcj5EZXBhcnRtZW50IG9mIEVk
dWNhdGlvbiwgRW1wbG95bWVudCBhbmQgV29ya3BsYWNlIFJlbGF0aW9uczwvcHVibGlzaGVyPjx1
cmxzPjwvdXJscz48L3JlY29yZD48L0NpdGU+PENpdGU+PEF1dGhvcj5MYXJraW48L0F1dGhvcj48
WWVhcj4yMDEzPC9ZZWFyPjxSZWNOdW0+NTQwPC9SZWNOdW0+PHJlY29yZD48cmVjLW51bWJlcj41
NDA8L3JlYy1udW1iZXI+PGZvcmVpZ24ta2V5cz48a2V5IGFwcD0iRU4iIGRiLWlkPSIycjJhZDV0
ejd0YWQyNmVwOWZidnd0ZDIyeGQyYXBwZnRmYXYiIHRpbWVzdGFtcD0iMTQzODE2OTI4OSI+NTQw
PC9rZXk+PC9mb3JlaWduLWtleXM+PHJlZi10eXBlIG5hbWU9IkJvb2sgU2VjdGlvbiI+NTwvcmVm
LXR5cGU+PGNvbnRyaWJ1dG9ycz48YXV0aG9ycz48YXV0aG9yPkxhcmtpbiwgUzwvYXV0aG9yPjwv
YXV0aG9ycz48c2Vjb25kYXJ5LWF1dGhvcnM+PGF1dGhvcj5DcmF2ZW4sIFI8L2F1dGhvcj48YXV0
aG9yPk1vb25leSwgSmFuZXQ8L2F1dGhvcj48L3NlY29uZGFyeS1hdXRob3JzPjwvY29udHJpYnV0
b3JzPjx0aXRsZXM+PHRpdGxlPkluZGlnZW5vdXMgU3RhbmRwb2ludCBhbmQgVW5pdmVyc2l0eSBD
b3Jwb3JhdGUgSWRlbnRpdHk6IHRyYW5zZm9ybWluZyBhbiBvcmdhbmlzYXRpb25hbCBjdWx0dXJl
PC90aXRsZT48c2Vjb25kYXJ5LXRpdGxlPlNlZWRpbmcgc3VjY2VzcyBpbiBJbmRpZ2Vub3VzIEF1
c3RyYWxpYW4gSGlnaGVyIEVkdWNhdGlvbiwgRGl2ZXJzaXR5IGluIEVkdWNhdGlvbjwvc2Vjb25k
YXJ5LXRpdGxlPjwvdGl0bGVzPjx2b2x1bWU+MTQ8L3ZvbHVtZT48ZGF0ZXM+PHllYXI+MjAxMzwv
eWVhcj48L2RhdGVzPjxwdWItbG9jYXRpb24+QmluZ2xleTwvcHViLWxvY2F0aW9uPjxwdWJsaXNo
ZXI+RW1lcmFsZCBCb29rczwvcHVibGlzaGVyPjx1cmxzPjwvdXJscz48L3JlY29yZD48L0NpdGU+
PENpdGU+PEF1dGhvcj5SaWxleTwvQXV0aG9yPjxZZWFyPjIwMTM8L1llYXI+PFJlY051bT41Mzk8
L1JlY051bT48cmVjb3JkPjxyZWMtbnVtYmVyPjUzOTwvcmVjLW51bWJlcj48Zm9yZWlnbi1rZXlz
PjxrZXkgYXBwPSJFTiIgZGItaWQ9IjJyMmFkNXR6N3RhZDI2ZXA5ZmJ2d3RkMjJ4ZDJhcHBmdGZh
diIgdGltZXN0YW1wPSIxNDM4MTY5MDc5Ij41Mzk8L2tleT48L2ZvcmVpZ24ta2V5cz48cmVmLXR5
cGUgbmFtZT0iQm9vayBTZWN0aW9uIj41PC9yZWYtdHlwZT48Y29udHJpYnV0b3JzPjxhdXRob3Jz
PjxhdXRob3I+UmlsZXksIEwuLCA8L2F1dGhvcj48YXV0aG9yPkhvd2FyZC1XYWduZXIsIEQuLDwv
YXV0aG9yPjxhdXRob3I+TW9vbmV5LCBKLiwgPC9hdXRob3I+PGF1dGhvcj5LdXRheSwgQy48L2F1
dGhvcj48L2F1dGhvcnM+PHNlY29uZGFyeS1hdXRob3JzPjxhdXRob3I+Q3JhdmVuLCBSPC9hdXRo
b3I+PGF1dGhvcj5Nb29uZXksIEphbmV0PC9hdXRob3I+PC9zZWNvbmRhcnktYXV0aG9ycz48L2Nv
bnRyaWJ1dG9ycz48dGl0bGVzPjx0aXRsZT5FbWJlZGRpbmcgQWJvcmlnaW5hbCBjdWx0dXJhbCBr
bm93bGVkZ2UgaW4gY3VycmljdWx1bSBhdCB1bml2ZXJzaXR5IGxldmVsIHRocm91Z2ggQWJvcmln
aW5hbCBjb21tdW5pdHkgZW5nYWdlbWVudDwvdGl0bGU+PHNlY29uZGFyeS10aXRsZT5TZWVkaW5n
IFN1Y2Nlc3MgaW4gSW5kaWdlbm91cyBBdXN0cmFsaWFuIEhpZ2hlciBFZHVjYXRpb24sIERpdmVy
c2l0eSBpbiBFZHVjYXRpb248L3NlY29uZGFyeS10aXRsZT48L3RpdGxlcz48dm9sdW1lPjE0PC92
b2x1bWU+PGRhdGVzPjx5ZWFyPjIwMTM8L3llYXI+PC9kYXRlcz48cHViLWxvY2F0aW9uPkJpbmds
ZXk8L3B1Yi1sb2NhdGlvbj48cHVibGlzaGVyPkVtZXJhbGQgYm9va3M8L3B1Ymxpc2hlcj48dXJs
cz48L3VybHM+PC9yZWNvcmQ+PC9DaXRlPjwvRW5kTm90ZT5=
</w:fldData>
        </w:fldChar>
      </w:r>
      <w:r w:rsidR="004E4B33" w:rsidRPr="00027D30">
        <w:rPr>
          <w:lang w:val="en-US"/>
        </w:rPr>
        <w:instrText xml:space="preserve"> ADDIN EN.CITE </w:instrText>
      </w:r>
      <w:r w:rsidR="004E4B33" w:rsidRPr="00027D30">
        <w:rPr>
          <w:lang w:val="en-US"/>
        </w:rPr>
        <w:fldChar w:fldCharType="begin">
          <w:fldData xml:space="preserve">PEVuZE5vdGU+PENpdGU+PEF1dGhvcj5Nb3JldG9uIC0gUm9iaW5zb248L0F1dGhvcj48WWVhcj4y
MDExPC9ZZWFyPjxSZWNOdW0+NjI3PC9SZWNOdW0+PERpc3BsYXlUZXh0PihMYXJraW4sIDIwMTM7
IE1vcmV0b24gLSBSb2JpbnNvbiwgV2FsdGVyLCBTaW5naCwgJmFtcDsgS2ltYmVyLCAyMDExOyBS
aWxleSwgSG93YXJkLVdhZ25lciwgTW9vbmV5LCAmYW1wOyBLdXRheSwgMjAxMyk8L0Rpc3BsYXlU
ZXh0PjxyZWNvcmQ+PHJlYy1udW1iZXI+NjI3PC9yZWMtbnVtYmVyPjxmb3JlaWduLWtleXM+PGtl
eSBhcHA9IkVOIiBkYi1pZD0iMnIyYWQ1dHo3dGFkMjZlcDlmYnZ3dGQyMnhkMmFwcGZ0ZmF2IiB0
aW1lc3RhbXA9IjE0NjQyMjM0NDciPjYyNzwva2V5PjwvZm9yZWlnbi1rZXlzPjxyZWYtdHlwZSBu
YW1lPSJHb3Zlcm5tZW50IERvY3VtZW50Ij40NjwvcmVmLXR5cGU+PGNvbnRyaWJ1dG9ycz48YXV0
aG9ycz48YXV0aG9yPk1vcmV0b24gLSBSb2JpbnNvbiwgQWlsZWVuPC9hdXRob3I+PGF1dGhvcj5X
YWx0ZXIsIE1hZ2dpZTwvYXV0aG9yPjxhdXRob3I+U2luZ2gsIERhdmlkPC9hdXRob3I+PGF1dGhv
cj5LaW1iZXIsIE1lZ2FuPC9hdXRob3I+PC9hdXRob3JzPjwvY29udHJpYnV0b3JzPjx0aXRsZXM+
PHRpdGxlPk9uIFN0b25leSBHcm91bmQ6IEdvdmVybmFuY2UgYW5kIEFib3JpZ2luYWwgYW5kIFRv
cnJlcyBTdHJhaXQgSXNsYW5kZXIgUGFydGljaXBhdGlvbiBpbiBBdXN0cmFsaWFuIFVuaXZlcnNp
dGllcy4gUmVwb3J0IHRvIHRlaCBSZXZpZXcgb2YgSGlnaGVyIEVkdWNhdGlvbiBBY2Nlc3MgYW5k
IE91dGNvbWVzIGZvciBBYm9yaWdpbmFsIGFuZCBUb3JyZXMgU3RyYWl0IElzYWxuZGVyIHBlb3Bs
ZTwvdGl0bGU+PC90aXRsZXM+PGRhdGVzPjx5ZWFyPjIwMTE8L3llYXI+PC9kYXRlcz48cHViLWxv
Y2F0aW9uPkNhbmJlcnJhPC9wdWItbG9jYXRpb24+PHB1Ymxpc2hlcj5EZXBhcnRtZW50IG9mIEVk
dWNhdGlvbiwgRW1wbG95bWVudCBhbmQgV29ya3BsYWNlIFJlbGF0aW9uczwvcHVibGlzaGVyPjx1
cmxzPjwvdXJscz48L3JlY29yZD48L0NpdGU+PENpdGU+PEF1dGhvcj5MYXJraW48L0F1dGhvcj48
WWVhcj4yMDEzPC9ZZWFyPjxSZWNOdW0+NTQwPC9SZWNOdW0+PHJlY29yZD48cmVjLW51bWJlcj41
NDA8L3JlYy1udW1iZXI+PGZvcmVpZ24ta2V5cz48a2V5IGFwcD0iRU4iIGRiLWlkPSIycjJhZDV0
ejd0YWQyNmVwOWZidnd0ZDIyeGQyYXBwZnRmYXYiIHRpbWVzdGFtcD0iMTQzODE2OTI4OSI+NTQw
PC9rZXk+PC9mb3JlaWduLWtleXM+PHJlZi10eXBlIG5hbWU9IkJvb2sgU2VjdGlvbiI+NTwvcmVm
LXR5cGU+PGNvbnRyaWJ1dG9ycz48YXV0aG9ycz48YXV0aG9yPkxhcmtpbiwgUzwvYXV0aG9yPjwv
YXV0aG9ycz48c2Vjb25kYXJ5LWF1dGhvcnM+PGF1dGhvcj5DcmF2ZW4sIFI8L2F1dGhvcj48YXV0
aG9yPk1vb25leSwgSmFuZXQ8L2F1dGhvcj48L3NlY29uZGFyeS1hdXRob3JzPjwvY29udHJpYnV0
b3JzPjx0aXRsZXM+PHRpdGxlPkluZGlnZW5vdXMgU3RhbmRwb2ludCBhbmQgVW5pdmVyc2l0eSBD
b3Jwb3JhdGUgSWRlbnRpdHk6IHRyYW5zZm9ybWluZyBhbiBvcmdhbmlzYXRpb25hbCBjdWx0dXJl
PC90aXRsZT48c2Vjb25kYXJ5LXRpdGxlPlNlZWRpbmcgc3VjY2VzcyBpbiBJbmRpZ2Vub3VzIEF1
c3RyYWxpYW4gSGlnaGVyIEVkdWNhdGlvbiwgRGl2ZXJzaXR5IGluIEVkdWNhdGlvbjwvc2Vjb25k
YXJ5LXRpdGxlPjwvdGl0bGVzPjx2b2x1bWU+MTQ8L3ZvbHVtZT48ZGF0ZXM+PHllYXI+MjAxMzwv
eWVhcj48L2RhdGVzPjxwdWItbG9jYXRpb24+QmluZ2xleTwvcHViLWxvY2F0aW9uPjxwdWJsaXNo
ZXI+RW1lcmFsZCBCb29rczwvcHVibGlzaGVyPjx1cmxzPjwvdXJscz48L3JlY29yZD48L0NpdGU+
PENpdGU+PEF1dGhvcj5SaWxleTwvQXV0aG9yPjxZZWFyPjIwMTM8L1llYXI+PFJlY051bT41Mzk8
L1JlY051bT48cmVjb3JkPjxyZWMtbnVtYmVyPjUzOTwvcmVjLW51bWJlcj48Zm9yZWlnbi1rZXlz
PjxrZXkgYXBwPSJFTiIgZGItaWQ9IjJyMmFkNXR6N3RhZDI2ZXA5ZmJ2d3RkMjJ4ZDJhcHBmdGZh
diIgdGltZXN0YW1wPSIxNDM4MTY5MDc5Ij41Mzk8L2tleT48L2ZvcmVpZ24ta2V5cz48cmVmLXR5
cGUgbmFtZT0iQm9vayBTZWN0aW9uIj41PC9yZWYtdHlwZT48Y29udHJpYnV0b3JzPjxhdXRob3Jz
PjxhdXRob3I+UmlsZXksIEwuLCA8L2F1dGhvcj48YXV0aG9yPkhvd2FyZC1XYWduZXIsIEQuLDwv
YXV0aG9yPjxhdXRob3I+TW9vbmV5LCBKLiwgPC9hdXRob3I+PGF1dGhvcj5LdXRheSwgQy48L2F1
dGhvcj48L2F1dGhvcnM+PHNlY29uZGFyeS1hdXRob3JzPjxhdXRob3I+Q3JhdmVuLCBSPC9hdXRo
b3I+PGF1dGhvcj5Nb29uZXksIEphbmV0PC9hdXRob3I+PC9zZWNvbmRhcnktYXV0aG9ycz48L2Nv
bnRyaWJ1dG9ycz48dGl0bGVzPjx0aXRsZT5FbWJlZGRpbmcgQWJvcmlnaW5hbCBjdWx0dXJhbCBr
bm93bGVkZ2UgaW4gY3VycmljdWx1bSBhdCB1bml2ZXJzaXR5IGxldmVsIHRocm91Z2ggQWJvcmln
aW5hbCBjb21tdW5pdHkgZW5nYWdlbWVudDwvdGl0bGU+PHNlY29uZGFyeS10aXRsZT5TZWVkaW5n
IFN1Y2Nlc3MgaW4gSW5kaWdlbm91cyBBdXN0cmFsaWFuIEhpZ2hlciBFZHVjYXRpb24sIERpdmVy
c2l0eSBpbiBFZHVjYXRpb248L3NlY29uZGFyeS10aXRsZT48L3RpdGxlcz48dm9sdW1lPjE0PC92
b2x1bWU+PGRhdGVzPjx5ZWFyPjIwMTM8L3llYXI+PC9kYXRlcz48cHViLWxvY2F0aW9uPkJpbmds
ZXk8L3B1Yi1sb2NhdGlvbj48cHVibGlzaGVyPkVtZXJhbGQgYm9va3M8L3B1Ymxpc2hlcj48dXJs
cz48L3VybHM+PC9yZWNvcmQ+PC9DaXRlPjwvRW5kTm90ZT5=
</w:fldData>
        </w:fldChar>
      </w:r>
      <w:r w:rsidR="004E4B33" w:rsidRPr="00027D30">
        <w:rPr>
          <w:lang w:val="en-US"/>
        </w:rPr>
        <w:instrText xml:space="preserve"> ADDIN EN.CITE.DATA </w:instrText>
      </w:r>
      <w:r w:rsidR="004E4B33" w:rsidRPr="00027D30">
        <w:rPr>
          <w:lang w:val="en-US"/>
        </w:rPr>
      </w:r>
      <w:r w:rsidR="004E4B33" w:rsidRPr="00027D30">
        <w:rPr>
          <w:lang w:val="en-US"/>
        </w:rPr>
        <w:fldChar w:fldCharType="end"/>
      </w:r>
      <w:r w:rsidR="004E4B33" w:rsidRPr="00027D30">
        <w:rPr>
          <w:lang w:val="en-US"/>
        </w:rPr>
      </w:r>
      <w:r w:rsidR="004E4B33" w:rsidRPr="00027D30">
        <w:rPr>
          <w:lang w:val="en-US"/>
        </w:rPr>
        <w:fldChar w:fldCharType="separate"/>
      </w:r>
      <w:r w:rsidR="004E4B33" w:rsidRPr="00027D30">
        <w:rPr>
          <w:noProof/>
          <w:lang w:val="en-US"/>
        </w:rPr>
        <w:t xml:space="preserve">(Larkin, 2013; Moreton-Robinson </w:t>
      </w:r>
      <w:r w:rsidR="00A35FC5">
        <w:rPr>
          <w:noProof/>
          <w:lang w:val="en-US"/>
        </w:rPr>
        <w:t>et al.</w:t>
      </w:r>
      <w:r w:rsidR="00404B7F">
        <w:rPr>
          <w:noProof/>
          <w:lang w:val="en-US"/>
        </w:rPr>
        <w:t>,</w:t>
      </w:r>
      <w:r w:rsidR="004E4B33" w:rsidRPr="00027D30">
        <w:rPr>
          <w:noProof/>
          <w:lang w:val="en-US"/>
        </w:rPr>
        <w:t xml:space="preserve"> 2011; Riley</w:t>
      </w:r>
      <w:r w:rsidR="00973A81">
        <w:rPr>
          <w:noProof/>
          <w:lang w:val="en-US"/>
        </w:rPr>
        <w:t xml:space="preserve"> et al.</w:t>
      </w:r>
      <w:r w:rsidR="00404B7F">
        <w:rPr>
          <w:noProof/>
          <w:lang w:val="en-US"/>
        </w:rPr>
        <w:t>,</w:t>
      </w:r>
      <w:r w:rsidR="00973A81">
        <w:rPr>
          <w:noProof/>
          <w:lang w:val="en-US"/>
        </w:rPr>
        <w:t xml:space="preserve"> 2013</w:t>
      </w:r>
      <w:r w:rsidR="004E4B33" w:rsidRPr="00027D30">
        <w:rPr>
          <w:noProof/>
          <w:lang w:val="en-US"/>
        </w:rPr>
        <w:t>)</w:t>
      </w:r>
      <w:r w:rsidR="004E4B33" w:rsidRPr="00027D30">
        <w:rPr>
          <w:lang w:val="en-US"/>
        </w:rPr>
        <w:fldChar w:fldCharType="end"/>
      </w:r>
      <w:r w:rsidRPr="00027D30">
        <w:rPr>
          <w:lang w:val="en-US"/>
        </w:rPr>
        <w:t xml:space="preserve">. </w:t>
      </w:r>
      <w:r w:rsidR="004E4B33" w:rsidRPr="00027D30">
        <w:rPr>
          <w:lang w:val="en-US"/>
        </w:rPr>
        <w:t xml:space="preserve">However, the willingness of universities to do so is a clear indicator of their commitment to broader Indigenous education policies </w:t>
      </w:r>
      <w:r w:rsidR="004E4B33" w:rsidRPr="00027D30">
        <w:rPr>
          <w:lang w:val="en-US"/>
        </w:rPr>
        <w:fldChar w:fldCharType="begin"/>
      </w:r>
      <w:r w:rsidR="004E4B33" w:rsidRPr="00027D30">
        <w:rPr>
          <w:lang w:val="en-US"/>
        </w:rPr>
        <w:instrText xml:space="preserve"> ADDIN EN.CITE &lt;EndNote&gt;&lt;Cite&gt;&lt;Author&gt;Larkin&lt;/Author&gt;&lt;Year&gt;2013&lt;/Year&gt;&lt;RecNum&gt;540&lt;/RecNum&gt;&lt;DisplayText&gt;(Larkin, 2013)&lt;/DisplayText&gt;&lt;record&gt;&lt;rec-number&gt;540&lt;/rec-number&gt;&lt;foreign-keys&gt;&lt;key app="EN" db-id="2r2ad5tz7tad26ep9fbvwtd22xd2appftfav" timestamp="1438169289"&gt;540&lt;/key&gt;&lt;/foreign-keys&gt;&lt;ref-type name="Book Section"&gt;5&lt;/ref-type&gt;&lt;contributors&gt;&lt;authors&gt;&lt;author&gt;Larkin, S&lt;/author&gt;&lt;/authors&gt;&lt;secondary-authors&gt;&lt;author&gt;Craven, R&lt;/author&gt;&lt;author&gt;Mooney, Janet&lt;/author&gt;&lt;/secondary-authors&gt;&lt;/contributors&gt;&lt;titles&gt;&lt;title&gt;Indigenous Standpoint and University Corporate Identity: transforming an organisational culture&lt;/title&gt;&lt;secondary-title&gt;Seeding success in Indigenous Australian Higher Education, Diversity in Education&lt;/secondary-title&gt;&lt;/titles&gt;&lt;volume&gt;14&lt;/volume&gt;&lt;dates&gt;&lt;year&gt;2013&lt;/year&gt;&lt;/dates&gt;&lt;pub-location&gt;Bingley&lt;/pub-location&gt;&lt;publisher&gt;Emerald Books&lt;/publisher&gt;&lt;urls&gt;&lt;/urls&gt;&lt;/record&gt;&lt;/Cite&gt;&lt;/EndNote&gt;</w:instrText>
      </w:r>
      <w:r w:rsidR="004E4B33" w:rsidRPr="00027D30">
        <w:rPr>
          <w:lang w:val="en-US"/>
        </w:rPr>
        <w:fldChar w:fldCharType="separate"/>
      </w:r>
      <w:r w:rsidR="004E4B33" w:rsidRPr="00027D30">
        <w:rPr>
          <w:noProof/>
          <w:lang w:val="en-US"/>
        </w:rPr>
        <w:t>(Larkin, 2013)</w:t>
      </w:r>
      <w:r w:rsidR="004E4B33" w:rsidRPr="00027D30">
        <w:rPr>
          <w:lang w:val="en-US"/>
        </w:rPr>
        <w:fldChar w:fldCharType="end"/>
      </w:r>
      <w:r w:rsidR="004E4B33" w:rsidRPr="00027D30">
        <w:rPr>
          <w:lang w:val="en-US"/>
        </w:rPr>
        <w:t xml:space="preserve">. </w:t>
      </w:r>
      <w:r w:rsidR="00A35FC5">
        <w:rPr>
          <w:lang w:val="en-US"/>
        </w:rPr>
        <w:t>Yet, a</w:t>
      </w:r>
      <w:r w:rsidR="004E4B33" w:rsidRPr="00027D30">
        <w:rPr>
          <w:lang w:val="en-US"/>
        </w:rPr>
        <w:t xml:space="preserve">ny </w:t>
      </w:r>
      <w:r w:rsidR="00BB283E" w:rsidRPr="00027D30">
        <w:rPr>
          <w:lang w:val="en-US"/>
        </w:rPr>
        <w:t>approach to curriculum renewal</w:t>
      </w:r>
      <w:r w:rsidR="00B4032F" w:rsidRPr="00027D30">
        <w:rPr>
          <w:lang w:val="en-US"/>
        </w:rPr>
        <w:t xml:space="preserve"> </w:t>
      </w:r>
      <w:r w:rsidR="00A35FC5">
        <w:rPr>
          <w:lang w:val="en-US"/>
        </w:rPr>
        <w:t xml:space="preserve">must </w:t>
      </w:r>
      <w:r w:rsidR="002C204B" w:rsidRPr="00027D30">
        <w:rPr>
          <w:lang w:val="en-US"/>
        </w:rPr>
        <w:t xml:space="preserve">involve more than </w:t>
      </w:r>
      <w:r w:rsidR="00707971" w:rsidRPr="00027D30">
        <w:rPr>
          <w:lang w:val="en-US"/>
        </w:rPr>
        <w:t xml:space="preserve">merely </w:t>
      </w:r>
      <w:r w:rsidR="002C204B" w:rsidRPr="00027D30">
        <w:rPr>
          <w:lang w:val="en-US"/>
        </w:rPr>
        <w:t>making space for Indigeno</w:t>
      </w:r>
      <w:r w:rsidR="00BB283E" w:rsidRPr="00027D30">
        <w:rPr>
          <w:lang w:val="en-US"/>
        </w:rPr>
        <w:t xml:space="preserve">us </w:t>
      </w:r>
      <w:proofErr w:type="spellStart"/>
      <w:r w:rsidR="00BB283E" w:rsidRPr="00027D30">
        <w:rPr>
          <w:lang w:val="en-US"/>
        </w:rPr>
        <w:t>knowledges</w:t>
      </w:r>
      <w:proofErr w:type="spellEnd"/>
      <w:r w:rsidR="00BB283E" w:rsidRPr="00027D30">
        <w:rPr>
          <w:lang w:val="en-US"/>
        </w:rPr>
        <w:t xml:space="preserve"> </w:t>
      </w:r>
      <w:r w:rsidR="00404B7F">
        <w:rPr>
          <w:lang w:val="en-US"/>
        </w:rPr>
        <w:t xml:space="preserve">so as </w:t>
      </w:r>
      <w:r w:rsidR="00707971" w:rsidRPr="00027D30">
        <w:rPr>
          <w:lang w:val="en-US"/>
        </w:rPr>
        <w:t>to satisfy</w:t>
      </w:r>
      <w:r w:rsidR="00B45F54" w:rsidRPr="00027D30">
        <w:rPr>
          <w:lang w:val="en-US"/>
        </w:rPr>
        <w:t xml:space="preserve"> compliance</w:t>
      </w:r>
      <w:r w:rsidR="00707971" w:rsidRPr="00027D30">
        <w:rPr>
          <w:lang w:val="en-US"/>
        </w:rPr>
        <w:t xml:space="preserve"> demands</w:t>
      </w:r>
      <w:r w:rsidR="00BB283E" w:rsidRPr="00027D30">
        <w:rPr>
          <w:lang w:val="en-US"/>
        </w:rPr>
        <w:t xml:space="preserve">; </w:t>
      </w:r>
      <w:r w:rsidR="002C204B" w:rsidRPr="00027D30">
        <w:rPr>
          <w:lang w:val="en-US"/>
        </w:rPr>
        <w:t xml:space="preserve">rather </w:t>
      </w:r>
      <w:r w:rsidR="00BB283E" w:rsidRPr="00027D30">
        <w:rPr>
          <w:lang w:val="en-US"/>
        </w:rPr>
        <w:t xml:space="preserve">it </w:t>
      </w:r>
      <w:r w:rsidR="00A35FC5">
        <w:rPr>
          <w:lang w:val="en-US"/>
        </w:rPr>
        <w:t xml:space="preserve">needs to </w:t>
      </w:r>
      <w:r w:rsidR="00BB283E" w:rsidRPr="00027D30">
        <w:rPr>
          <w:lang w:val="en-US"/>
        </w:rPr>
        <w:t xml:space="preserve">involve </w:t>
      </w:r>
      <w:r w:rsidR="00A35FC5">
        <w:rPr>
          <w:lang w:val="en-US"/>
        </w:rPr>
        <w:t xml:space="preserve">a </w:t>
      </w:r>
      <w:r w:rsidR="00B4032F" w:rsidRPr="00027D30">
        <w:rPr>
          <w:lang w:val="en-US"/>
        </w:rPr>
        <w:t>g</w:t>
      </w:r>
      <w:r w:rsidR="002C204B" w:rsidRPr="00027D30">
        <w:rPr>
          <w:lang w:val="en-US"/>
        </w:rPr>
        <w:t xml:space="preserve">enuine valuing </w:t>
      </w:r>
      <w:r w:rsidR="00A35FC5">
        <w:rPr>
          <w:lang w:val="en-US"/>
        </w:rPr>
        <w:t xml:space="preserve">of </w:t>
      </w:r>
      <w:r w:rsidR="002C204B" w:rsidRPr="00027D30">
        <w:rPr>
          <w:lang w:val="en-US"/>
        </w:rPr>
        <w:lastRenderedPageBreak/>
        <w:t xml:space="preserve">non-Western </w:t>
      </w:r>
      <w:proofErr w:type="spellStart"/>
      <w:r w:rsidR="002C204B" w:rsidRPr="00027D30">
        <w:rPr>
          <w:lang w:val="en-US"/>
        </w:rPr>
        <w:t>knowledge</w:t>
      </w:r>
      <w:r w:rsidR="00B45F54" w:rsidRPr="00027D30">
        <w:rPr>
          <w:lang w:val="en-US"/>
        </w:rPr>
        <w:t>s</w:t>
      </w:r>
      <w:proofErr w:type="spellEnd"/>
      <w:r w:rsidR="00B45F54" w:rsidRPr="00027D30">
        <w:rPr>
          <w:lang w:val="en-US"/>
        </w:rPr>
        <w:t xml:space="preserve"> and pedagogies and </w:t>
      </w:r>
      <w:r w:rsidR="00A35FC5">
        <w:rPr>
          <w:lang w:val="en-US"/>
        </w:rPr>
        <w:t>creation of</w:t>
      </w:r>
      <w:r w:rsidR="00A35FC5" w:rsidRPr="00027D30">
        <w:rPr>
          <w:lang w:val="en-US"/>
        </w:rPr>
        <w:t xml:space="preserve"> </w:t>
      </w:r>
      <w:r w:rsidR="002C204B" w:rsidRPr="00027D30">
        <w:rPr>
          <w:rFonts w:cs="Calibri"/>
          <w:lang w:val="en-US"/>
        </w:rPr>
        <w:t xml:space="preserve">a </w:t>
      </w:r>
      <w:r w:rsidR="00B4032F" w:rsidRPr="00027D30">
        <w:rPr>
          <w:rFonts w:cs="Calibri"/>
          <w:lang w:val="en-US"/>
        </w:rPr>
        <w:t xml:space="preserve">new </w:t>
      </w:r>
      <w:r w:rsidR="002C204B" w:rsidRPr="00027D30">
        <w:rPr>
          <w:rFonts w:cs="Calibri"/>
          <w:lang w:val="en-US"/>
        </w:rPr>
        <w:t xml:space="preserve">space </w:t>
      </w:r>
      <w:r w:rsidR="00B4032F" w:rsidRPr="00027D30">
        <w:rPr>
          <w:rFonts w:cs="Calibri"/>
          <w:lang w:val="en-US"/>
        </w:rPr>
        <w:t>in</w:t>
      </w:r>
      <w:r w:rsidR="002C204B" w:rsidRPr="00027D30">
        <w:rPr>
          <w:rFonts w:cs="Calibri"/>
          <w:lang w:val="en-US"/>
        </w:rPr>
        <w:t xml:space="preserve"> which diverse </w:t>
      </w:r>
      <w:proofErr w:type="spellStart"/>
      <w:r w:rsidR="002C204B" w:rsidRPr="00027D30">
        <w:rPr>
          <w:rFonts w:cs="Calibri"/>
          <w:lang w:val="en-US"/>
        </w:rPr>
        <w:t>knowledges</w:t>
      </w:r>
      <w:proofErr w:type="spellEnd"/>
      <w:r w:rsidR="002C204B" w:rsidRPr="00027D30">
        <w:rPr>
          <w:rFonts w:cs="Calibri"/>
          <w:lang w:val="en-US"/>
        </w:rPr>
        <w:t xml:space="preserve"> are truly respected</w:t>
      </w:r>
      <w:r w:rsidR="004E4B33" w:rsidRPr="00027D30">
        <w:rPr>
          <w:rFonts w:cs="Calibri"/>
          <w:lang w:val="en-US"/>
        </w:rPr>
        <w:t xml:space="preserve"> </w:t>
      </w:r>
      <w:r w:rsidR="004E4B33" w:rsidRPr="00027D30">
        <w:rPr>
          <w:rFonts w:cs="Calibri"/>
          <w:lang w:val="en-US"/>
        </w:rPr>
        <w:fldChar w:fldCharType="begin"/>
      </w:r>
      <w:r w:rsidR="004E4B33" w:rsidRPr="00027D30">
        <w:rPr>
          <w:rFonts w:cs="Calibri"/>
          <w:lang w:val="en-US"/>
        </w:rPr>
        <w:instrText xml:space="preserve"> ADDIN EN.CITE &lt;EndNote&gt;&lt;Cite&gt;&lt;Author&gt;Larkin&lt;/Author&gt;&lt;Year&gt;2013&lt;/Year&gt;&lt;RecNum&gt;540&lt;/RecNum&gt;&lt;DisplayText&gt;(Larkin, 2013; Moreton - Robinson et al., 2011)&lt;/DisplayText&gt;&lt;record&gt;&lt;rec-number&gt;540&lt;/rec-number&gt;&lt;foreign-keys&gt;&lt;key app="EN" db-id="2r2ad5tz7tad26ep9fbvwtd22xd2appftfav" timestamp="1438169289"&gt;540&lt;/key&gt;&lt;/foreign-keys&gt;&lt;ref-type name="Book Section"&gt;5&lt;/ref-type&gt;&lt;contributors&gt;&lt;authors&gt;&lt;author&gt;Larkin, S&lt;/author&gt;&lt;/authors&gt;&lt;secondary-authors&gt;&lt;author&gt;Craven, R&lt;/author&gt;&lt;author&gt;Mooney, Janet&lt;/author&gt;&lt;/secondary-authors&gt;&lt;/contributors&gt;&lt;titles&gt;&lt;title&gt;Indigenous Standpoint and University Corporate Identity: transforming an organisational culture&lt;/title&gt;&lt;secondary-title&gt;Seeding success in Indigenous Australian Higher Education, Diversity in Education&lt;/secondary-title&gt;&lt;/titles&gt;&lt;volume&gt;14&lt;/volume&gt;&lt;dates&gt;&lt;year&gt;2013&lt;/year&gt;&lt;/dates&gt;&lt;pub-location&gt;Bingley&lt;/pub-location&gt;&lt;publisher&gt;Emerald Books&lt;/publisher&gt;&lt;urls&gt;&lt;/urls&gt;&lt;/record&gt;&lt;/Cite&gt;&lt;Cite&gt;&lt;Author&gt;Moreton - Robinson&lt;/Author&gt;&lt;Year&gt;2011&lt;/Year&gt;&lt;RecNum&gt;627&lt;/RecNum&gt;&lt;record&gt;&lt;rec-number&gt;627&lt;/rec-number&gt;&lt;foreign-keys&gt;&lt;key app="EN" db-id="2r2ad5tz7tad26ep9fbvwtd22xd2appftfav" timestamp="1464223447"&gt;627&lt;/key&gt;&lt;/foreign-keys&gt;&lt;ref-type name="Government Document"&gt;46&lt;/ref-type&gt;&lt;contributors&gt;&lt;authors&gt;&lt;author&gt;Moreton - Robinson, Aileen&lt;/author&gt;&lt;author&gt;Walter, Maggie&lt;/author&gt;&lt;author&gt;Singh, David&lt;/author&gt;&lt;author&gt;Kimber, Megan&lt;/author&gt;&lt;/authors&gt;&lt;/contributors&gt;&lt;titles&gt;&lt;title&gt;On Stoney Ground: Governance and Aboriginal and Torres Strait Islander Participation in Australian Universities. Report to teh Review of Higher Education Access and Outcomes for Aboriginal and Torres Strait Isalnder people&lt;/title&gt;&lt;/titles&gt;&lt;dates&gt;&lt;year&gt;2011&lt;/year&gt;&lt;/dates&gt;&lt;pub-location&gt;Canberra&lt;/pub-location&gt;&lt;publisher&gt;Department of Education, Employment and Workplace Relations&lt;/publisher&gt;&lt;urls&gt;&lt;/urls&gt;&lt;/record&gt;&lt;/Cite&gt;&lt;/EndNote&gt;</w:instrText>
      </w:r>
      <w:r w:rsidR="004E4B33" w:rsidRPr="00027D30">
        <w:rPr>
          <w:rFonts w:cs="Calibri"/>
          <w:lang w:val="en-US"/>
        </w:rPr>
        <w:fldChar w:fldCharType="separate"/>
      </w:r>
      <w:r w:rsidR="004E4B33" w:rsidRPr="00027D30">
        <w:rPr>
          <w:rFonts w:cs="Calibri"/>
          <w:noProof/>
          <w:lang w:val="en-US"/>
        </w:rPr>
        <w:t>(Larkin, 2013; Moreton-Robinson et al., 2011)</w:t>
      </w:r>
      <w:r w:rsidR="004E4B33" w:rsidRPr="00027D30">
        <w:rPr>
          <w:rFonts w:cs="Calibri"/>
          <w:lang w:val="en-US"/>
        </w:rPr>
        <w:fldChar w:fldCharType="end"/>
      </w:r>
      <w:r w:rsidR="00B45F54" w:rsidRPr="00027D30">
        <w:rPr>
          <w:rFonts w:cs="Calibri"/>
          <w:lang w:val="en-US"/>
        </w:rPr>
        <w:t xml:space="preserve">. </w:t>
      </w:r>
      <w:r w:rsidR="00795354" w:rsidRPr="00027D30">
        <w:rPr>
          <w:rFonts w:cs="Calibri"/>
          <w:lang w:val="en-US"/>
        </w:rPr>
        <w:t xml:space="preserve">In this process, </w:t>
      </w:r>
      <w:r w:rsidR="002C204B" w:rsidRPr="00027D30">
        <w:rPr>
          <w:rFonts w:cs="Calibri"/>
          <w:lang w:val="en-US"/>
        </w:rPr>
        <w:t xml:space="preserve">one </w:t>
      </w:r>
      <w:r w:rsidR="00B4032F" w:rsidRPr="00027D30">
        <w:rPr>
          <w:rFonts w:cs="Calibri"/>
          <w:lang w:val="en-US"/>
        </w:rPr>
        <w:t xml:space="preserve">epistemology </w:t>
      </w:r>
      <w:r w:rsidR="00795354" w:rsidRPr="00027D30">
        <w:rPr>
          <w:rFonts w:cs="Calibri"/>
          <w:lang w:val="en-US"/>
        </w:rPr>
        <w:t xml:space="preserve">should not be uncritically replaced </w:t>
      </w:r>
      <w:r w:rsidR="00B4032F" w:rsidRPr="00027D30">
        <w:rPr>
          <w:rFonts w:cs="Calibri"/>
          <w:lang w:val="en-US"/>
        </w:rPr>
        <w:t xml:space="preserve">with </w:t>
      </w:r>
      <w:r w:rsidR="002C204B" w:rsidRPr="00027D30">
        <w:rPr>
          <w:rFonts w:cs="Calibri"/>
          <w:lang w:val="en-US"/>
        </w:rPr>
        <w:t xml:space="preserve">another. </w:t>
      </w:r>
      <w:r w:rsidR="003D318D" w:rsidRPr="00027D30">
        <w:t>As Nakata et al</w:t>
      </w:r>
      <w:r w:rsidR="001B520E" w:rsidRPr="00027D30">
        <w:t xml:space="preserve"> (2012) </w:t>
      </w:r>
      <w:r w:rsidR="00795354" w:rsidRPr="00027D30">
        <w:t>caution</w:t>
      </w:r>
      <w:r w:rsidR="00D20C5E" w:rsidRPr="00027D30">
        <w:t>,</w:t>
      </w:r>
      <w:r w:rsidR="00667C2F" w:rsidRPr="00027D30">
        <w:t xml:space="preserve"> </w:t>
      </w:r>
      <w:r w:rsidR="009F734B" w:rsidRPr="00027D30">
        <w:t>the</w:t>
      </w:r>
      <w:r w:rsidR="00667C2F" w:rsidRPr="00027D30">
        <w:t xml:space="preserve"> </w:t>
      </w:r>
      <w:r w:rsidR="009F734B" w:rsidRPr="00027D30">
        <w:t>introduction</w:t>
      </w:r>
      <w:r w:rsidR="00667C2F" w:rsidRPr="00027D30">
        <w:t xml:space="preserve"> of </w:t>
      </w:r>
      <w:r w:rsidR="003D318D" w:rsidRPr="00027D30">
        <w:t>alternative</w:t>
      </w:r>
      <w:r w:rsidR="009F734B" w:rsidRPr="00027D30">
        <w:t xml:space="preserve"> Indigenous knowledge positions</w:t>
      </w:r>
      <w:r w:rsidR="003D318D" w:rsidRPr="00027D30">
        <w:t xml:space="preserve"> </w:t>
      </w:r>
      <w:r w:rsidR="00667C2F" w:rsidRPr="00027D30">
        <w:t xml:space="preserve">should </w:t>
      </w:r>
      <w:r w:rsidR="003D318D" w:rsidRPr="00027D30">
        <w:t xml:space="preserve">adequately reflect the diversity, </w:t>
      </w:r>
      <w:r w:rsidR="00EB0AB4" w:rsidRPr="00027D30">
        <w:t xml:space="preserve">complexities, </w:t>
      </w:r>
      <w:r w:rsidR="003D318D" w:rsidRPr="00027D30">
        <w:t xml:space="preserve">contentions, </w:t>
      </w:r>
      <w:r w:rsidR="00EB0AB4" w:rsidRPr="00027D30">
        <w:t xml:space="preserve">dynamism </w:t>
      </w:r>
      <w:r w:rsidR="00C25175" w:rsidRPr="00027D30">
        <w:t xml:space="preserve">and contemporaneity </w:t>
      </w:r>
      <w:r w:rsidR="003D318D" w:rsidRPr="00027D30">
        <w:t xml:space="preserve">of Indigenous </w:t>
      </w:r>
      <w:proofErr w:type="spellStart"/>
      <w:r w:rsidR="003D318D" w:rsidRPr="00027D30">
        <w:t>knowledge</w:t>
      </w:r>
      <w:r w:rsidR="00A96F26" w:rsidRPr="00027D30">
        <w:t>s</w:t>
      </w:r>
      <w:proofErr w:type="spellEnd"/>
      <w:r w:rsidR="00A96F26" w:rsidRPr="00027D30">
        <w:t xml:space="preserve"> and </w:t>
      </w:r>
      <w:r w:rsidR="001B520E" w:rsidRPr="00027D30">
        <w:t>their</w:t>
      </w:r>
      <w:r w:rsidR="00A96F26" w:rsidRPr="00027D30">
        <w:t xml:space="preserve"> relationship to the “ever-changing face of the ongoing ‘Western’ knowledge presence” (</w:t>
      </w:r>
      <w:r w:rsidR="003A1C25" w:rsidRPr="00027D30">
        <w:t xml:space="preserve">Nakata et al, 2012, </w:t>
      </w:r>
      <w:r w:rsidR="00A96F26" w:rsidRPr="00027D30">
        <w:t>p. 126)</w:t>
      </w:r>
      <w:r w:rsidR="003D318D" w:rsidRPr="00027D30">
        <w:t xml:space="preserve">. </w:t>
      </w:r>
      <w:r w:rsidR="001B520E" w:rsidRPr="00027D30">
        <w:t>At this</w:t>
      </w:r>
      <w:r w:rsidR="003D318D" w:rsidRPr="00027D30">
        <w:t xml:space="preserve"> </w:t>
      </w:r>
      <w:r w:rsidR="001B520E" w:rsidRPr="00027D30">
        <w:t>challenging</w:t>
      </w:r>
      <w:r w:rsidR="003D318D" w:rsidRPr="00027D30">
        <w:t xml:space="preserve"> “cultural interface” </w:t>
      </w:r>
      <w:r w:rsidR="00E27BF4" w:rsidRPr="00027D30">
        <w:t>(Nakata, 2007</w:t>
      </w:r>
      <w:r w:rsidR="001B520E" w:rsidRPr="00027D30">
        <w:t xml:space="preserve">), </w:t>
      </w:r>
      <w:r w:rsidR="00714F9D">
        <w:t>they</w:t>
      </w:r>
      <w:r w:rsidR="00256648" w:rsidRPr="00027D30">
        <w:t xml:space="preserve"> </w:t>
      </w:r>
      <w:r w:rsidR="003D318D" w:rsidRPr="00027D30">
        <w:t xml:space="preserve">recommend </w:t>
      </w:r>
      <w:r w:rsidR="00C66151" w:rsidRPr="00027D30">
        <w:t>a course of action that involves an</w:t>
      </w:r>
      <w:r w:rsidR="003D318D" w:rsidRPr="00027D30">
        <w:t xml:space="preserve"> “open-ended pursuit of knowledge” (Gordon, 2006),</w:t>
      </w:r>
      <w:r w:rsidRPr="00027D30">
        <w:t xml:space="preserve"> or what </w:t>
      </w:r>
      <w:proofErr w:type="spellStart"/>
      <w:r w:rsidRPr="00027D30">
        <w:t>Kwasi</w:t>
      </w:r>
      <w:proofErr w:type="spellEnd"/>
      <w:r w:rsidRPr="00027D30">
        <w:t xml:space="preserve"> calls</w:t>
      </w:r>
      <w:r w:rsidR="003D318D" w:rsidRPr="00027D30">
        <w:t xml:space="preserve"> “epistemic awakening” </w:t>
      </w:r>
      <w:r w:rsidR="00AF3766" w:rsidRPr="00027D30">
        <w:t>(</w:t>
      </w:r>
      <w:proofErr w:type="spellStart"/>
      <w:r w:rsidR="00AF3766" w:rsidRPr="00027D30">
        <w:t>Kwasi</w:t>
      </w:r>
      <w:proofErr w:type="spellEnd"/>
      <w:r w:rsidR="00AF3766" w:rsidRPr="00027D30">
        <w:t>, 1995</w:t>
      </w:r>
      <w:r w:rsidR="00561F12" w:rsidRPr="00027D30">
        <w:t xml:space="preserve">; </w:t>
      </w:r>
      <w:proofErr w:type="spellStart"/>
      <w:r w:rsidR="00561F12" w:rsidRPr="00027D30">
        <w:t>M</w:t>
      </w:r>
      <w:r w:rsidR="001D1829" w:rsidRPr="00027D30">
        <w:t>ignolo</w:t>
      </w:r>
      <w:proofErr w:type="spellEnd"/>
      <w:r w:rsidR="001D1829" w:rsidRPr="00027D30">
        <w:t>, 2009</w:t>
      </w:r>
      <w:r w:rsidR="00AF3766" w:rsidRPr="00027D30">
        <w:t>),</w:t>
      </w:r>
      <w:r w:rsidR="003D318D" w:rsidRPr="00027D30">
        <w:t xml:space="preserve"> and a willingness to “revise all received theorie</w:t>
      </w:r>
      <w:r w:rsidR="007346A6" w:rsidRPr="00027D30">
        <w:t>s and ideas” (</w:t>
      </w:r>
      <w:proofErr w:type="spellStart"/>
      <w:r w:rsidR="007346A6" w:rsidRPr="00027D30">
        <w:t>Maldanado</w:t>
      </w:r>
      <w:proofErr w:type="spellEnd"/>
      <w:r w:rsidR="007346A6" w:rsidRPr="00027D30">
        <w:t xml:space="preserve">-Torres, </w:t>
      </w:r>
      <w:r w:rsidR="003D318D" w:rsidRPr="00027D30">
        <w:t>2011).</w:t>
      </w:r>
      <w:r w:rsidR="00FC79D6" w:rsidRPr="00027D30">
        <w:t xml:space="preserve"> While </w:t>
      </w:r>
      <w:r w:rsidR="00256648" w:rsidRPr="00027D30">
        <w:t>these ideas may have emerged out of consideration of</w:t>
      </w:r>
      <w:r w:rsidR="00FC79D6" w:rsidRPr="00027D30">
        <w:t xml:space="preserve"> Indigenous Studies as a </w:t>
      </w:r>
      <w:r w:rsidR="002C6562" w:rsidRPr="00027D30">
        <w:t>discipline,</w:t>
      </w:r>
      <w:r w:rsidR="00FC79D6" w:rsidRPr="00027D30">
        <w:t xml:space="preserve"> </w:t>
      </w:r>
      <w:r w:rsidR="00256648" w:rsidRPr="00027D30">
        <w:t>they are</w:t>
      </w:r>
      <w:r w:rsidR="00FC79D6" w:rsidRPr="00027D30">
        <w:t xml:space="preserve"> </w:t>
      </w:r>
      <w:r w:rsidR="009E5F68" w:rsidRPr="00027D30">
        <w:t>equally</w:t>
      </w:r>
      <w:r w:rsidR="00FC79D6" w:rsidRPr="00027D30">
        <w:t xml:space="preserve"> relevant to embedding Indigenous perspectives </w:t>
      </w:r>
      <w:r w:rsidR="009E5F68" w:rsidRPr="00027D30">
        <w:t>across</w:t>
      </w:r>
      <w:r w:rsidR="00FC79D6" w:rsidRPr="00027D30">
        <w:t xml:space="preserve"> disciplines</w:t>
      </w:r>
      <w:r w:rsidR="00714F9D">
        <w:t>,</w:t>
      </w:r>
      <w:r w:rsidR="00667C2F" w:rsidRPr="00027D30">
        <w:t xml:space="preserve"> which </w:t>
      </w:r>
      <w:r w:rsidR="00714F9D">
        <w:t>can</w:t>
      </w:r>
      <w:r w:rsidR="00714F9D" w:rsidRPr="00027D30">
        <w:t xml:space="preserve"> </w:t>
      </w:r>
      <w:r w:rsidR="00667C2F" w:rsidRPr="00027D30">
        <w:t xml:space="preserve">be </w:t>
      </w:r>
      <w:r w:rsidRPr="00027D30">
        <w:t xml:space="preserve">seen as a logical and natural </w:t>
      </w:r>
      <w:r w:rsidR="00667C2F" w:rsidRPr="00027D30">
        <w:t>progression</w:t>
      </w:r>
      <w:r w:rsidRPr="00027D30">
        <w:t xml:space="preserve"> in the decolonisation journey rather than a new project. </w:t>
      </w:r>
    </w:p>
    <w:p w14:paraId="063CFD5E" w14:textId="77777777" w:rsidR="00DE63BF" w:rsidRPr="00027D30" w:rsidRDefault="00DE63BF" w:rsidP="00025A7E">
      <w:pPr>
        <w:rPr>
          <w:lang w:val="en-US"/>
        </w:rPr>
      </w:pPr>
    </w:p>
    <w:p w14:paraId="1AD21349" w14:textId="165C5403" w:rsidR="002046B1" w:rsidRPr="00027D30" w:rsidRDefault="00667C2F" w:rsidP="001836B4">
      <w:pPr>
        <w:jc w:val="both"/>
        <w:rPr>
          <w:lang w:val="en-US"/>
        </w:rPr>
      </w:pPr>
      <w:r w:rsidRPr="00027D30">
        <w:rPr>
          <w:lang w:val="en-US"/>
        </w:rPr>
        <w:t xml:space="preserve">All this points to the inevitable question about how non-Indigenous people can </w:t>
      </w:r>
      <w:proofErr w:type="spellStart"/>
      <w:r w:rsidRPr="00027D30">
        <w:rPr>
          <w:lang w:val="en-US"/>
        </w:rPr>
        <w:t>decoloni</w:t>
      </w:r>
      <w:r w:rsidR="00064151" w:rsidRPr="00027D30">
        <w:rPr>
          <w:lang w:val="en-US"/>
        </w:rPr>
        <w:t>s</w:t>
      </w:r>
      <w:r w:rsidRPr="00027D30">
        <w:rPr>
          <w:lang w:val="en-US"/>
        </w:rPr>
        <w:t>e</w:t>
      </w:r>
      <w:proofErr w:type="spellEnd"/>
      <w:r w:rsidRPr="00027D30">
        <w:rPr>
          <w:lang w:val="en-US"/>
        </w:rPr>
        <w:t xml:space="preserve"> this space. It requires an approach that is respectful and built on the principles of ethical engagement that have long been espoused</w:t>
      </w:r>
      <w:r w:rsidR="00A323BE" w:rsidRPr="00027D30">
        <w:rPr>
          <w:lang w:val="en-US"/>
        </w:rPr>
        <w:t xml:space="preserve"> by Indigenous academics</w:t>
      </w:r>
      <w:r w:rsidRPr="00027D30">
        <w:rPr>
          <w:lang w:val="en-US"/>
        </w:rPr>
        <w:t xml:space="preserve"> </w:t>
      </w:r>
      <w:r w:rsidRPr="00027D30">
        <w:rPr>
          <w:lang w:val="en-US"/>
        </w:rPr>
        <w:fldChar w:fldCharType="begin">
          <w:fldData xml:space="preserve">PEVuZE5vdGU+PENpdGU+PEF1dGhvcj5NYXJ0aW48L0F1dGhvcj48WWVhcj4yMDA4PC9ZZWFyPjxS
ZWNOdW0+NTU5PC9SZWNOdW0+PERpc3BsYXlUZXh0PihBSUFUU0lTLCAyMDAwOyBCYXR0aXN0ZSwg
MjAxMzsgTWFydGluLCAyMDA4OyBSaWduZXksIDE5OTk7IFNoZXJ3b29kLCAyMDExOyBTbWl0aCwg
MjAwMyk8L0Rpc3BsYXlUZXh0PjxyZWNvcmQ+PHJlYy1udW1iZXI+NTU5PC9yZWMtbnVtYmVyPjxm
b3JlaWduLWtleXM+PGtleSBhcHA9IkVOIiBkYi1pZD0iMnIyYWQ1dHo3dGFkMjZlcDlmYnZ3dGQy
MnhkMmFwcGZ0ZmF2IiB0aW1lc3RhbXA9IjE0MzkzNTEwNTAiPjU1OTwva2V5PjwvZm9yZWlnbi1r
ZXlzPjxyZWYtdHlwZSBuYW1lPSJCb29rIj42PC9yZWYtdHlwZT48Y29udHJpYnV0b3JzPjxhdXRo
b3JzPjxhdXRob3I+TWFydGluLCBLYXJlbjwvYXV0aG9yPjwvYXV0aG9ycz48L2NvbnRyaWJ1dG9y
cz48dGl0bGVzPjx0aXRsZT5QbGVhc2Uga25vY2sgYmVmb3JlIHlvdSBlbnRlcjogQWJvcmlnaW5h
bCByZWd1bGF0aW9uIG9mIE91dHNpZGVycyBhbmQgdGhlIGltcGxpY2F0aW9ucyBmb3IgcmVzZWFy
Y2hlcnM8L3RpdGxlPjwvdGl0bGVzPjxwYWdlcz4xNjg8L3BhZ2VzPjxrZXl3b3Jkcz48a2V5d29y
ZD5pbmRpZ2Vub3VzIHJlc2VhcmNoPC9rZXl3b3JkPjxrZXl3b3JkPm1ldGhvZG9sb2d5PC9rZXl3
b3JkPjxrZXl3b3JkPkNyaXRpY2FsIGlzc3Vlczwva2V5d29yZD48a2V5d29yZD5DdWx0dXJhbCBj
b21wZXRlbmNlPC9rZXl3b3JkPjxrZXl3b3JkPkV0aGljczwva2V5d29yZD48a2V5d29yZD5pbmRp
Z2Vub3VzIGtub3dsZWRnZTwva2V5d29yZD48L2tleXdvcmRzPjxkYXRlcz48eWVhcj4yMDA4PC95
ZWFyPjwvZGF0ZXM+PHB1Yi1sb2NhdGlvbj5UZW5lcmlmZmUsIFFsZDwvcHViLWxvY2F0aW9uPjxw
dWJsaXNoZXI+UG9zdCBQcmVzc2VkPC9wdWJsaXNoZXI+PHVybHM+PC91cmxzPjwvcmVjb3JkPjwv
Q2l0ZT48Q2l0ZT48QXV0aG9yPlNoZXJ3b29kPC9BdXRob3I+PFllYXI+MjAxMTwvWWVhcj48UmVj
TnVtPjUxNTwvUmVjTnVtPjxyZWNvcmQ+PHJlYy1udW1iZXI+NTE1PC9yZWMtbnVtYmVyPjxmb3Jl
aWduLWtleXM+PGtleSBhcHA9IkVOIiBkYi1pZD0iMnIyYWQ1dHo3dGFkMjZlcDlmYnZ3dGQyMnhk
MmFwcGZ0ZmF2IiB0aW1lc3RhbXA9IjE0MzMyMTE2NjQiPjUxNTwva2V5PjwvZm9yZWlnbi1rZXlz
PjxyZWYtdHlwZSBuYW1lPSJCb29rIFNlY3Rpb24iPjU8L3JlZi10eXBlPjxjb250cmlidXRvcnM+
PGF1dGhvcnM+PGF1dGhvcj5TaGVyd29vZCwgSnVhbml0YTwvYXV0aG9yPjwvYXV0aG9ycz48c2Vj
b25kYXJ5LWF1dGhvcnM+PGF1dGhvcj5QdXJkaWUsIE48L2F1dGhvcj48YXV0aG9yPk1pbGdhdGUs
IEc8L2F1dGhvcj48YXV0aG9yPkJlbGwsIEguUi48L2F1dGhvcj48L3NlY29uZGFyeS1hdXRob3Jz
PjwvY29udHJpYnV0b3JzPjx0aXRsZXM+PHRpdGxlPkluZGlnZW5vdXMgU3R1ZGllczogVGVhY2hp
bmcgYW5kIExlYXJuaW5nIFRvZ2V0aGVyPC90aXRsZT48c2Vjb25kYXJ5LXRpdGxlPlR3byBXYXkg
VGVhY2hpbmcgYW5kIExlYXJuaW5nPC9zZWNvbmRhcnktdGl0bGU+PC90aXRsZXM+PHBhZ2VzPjI0
MjwvcGFnZXM+PHNlY3Rpb24+MTg5LTIwMjwvc2VjdGlvbj48ZGF0ZXM+PHllYXI+MjAxMTwveWVh
cj48L2RhdGVzPjxwdWItbG9jYXRpb24+Q2FtYmVyd2VsbCwgVmljdG9yaWE8L3B1Yi1sb2NhdGlv
bj48cHVibGlzaGVyPkFDRVI8L3B1Ymxpc2hlcj48dXJscz48L3VybHM+PC9yZWNvcmQ+PC9DaXRl
PjxDaXRlPjxBdXRob3I+UmlnbmV5PC9BdXRob3I+PFllYXI+MTk5OTwvWWVhcj48UmVjTnVtPjQ5
ODwvUmVjTnVtPjxyZWNvcmQ+PHJlYy1udW1iZXI+NDk4PC9yZWMtbnVtYmVyPjxmb3JlaWduLWtl
eXM+PGtleSBhcHA9IkVOIiBkYi1pZD0iMnIyYWQ1dHo3dGFkMjZlcDlmYnZ3dGQyMnhkMmFwcGZ0
ZmF2IiB0aW1lc3RhbXA9IjE0MjkxNDAzMjYiPjQ5ODwva2V5PjwvZm9yZWlnbi1rZXlzPjxyZWYt
dHlwZSBuYW1lPSJDb25mZXJlbmNlIFByb2NlZWRpbmdzIj4xMDwvcmVmLXR5cGU+PGNvbnRyaWJ1
dG9ycz48YXV0aG9ycz48YXV0aG9yPlJpZ25leSwgTGVzdGVyLUlyYWJpbm5hPC9hdXRob3I+PC9h
dXRob3JzPjwvY29udHJpYnV0b3JzPjx0aXRsZXM+PHRpdGxlPlRoZSBGaXJzdCBQZXJzcGVjdGl2
ZTogQ3VsdHVyYWxseSBTYWZlIFJlc2VhcmNoIFByYWN0aWNlcyBPbiBvciBXaXRoIEluZGlnZW5v
dXMgUGVvcGxlczwvdGl0bGU+PHNlY29uZGFyeS10aXRsZT5DaGFjbW9vbCBDb25mZXJlbmNlPC9z
ZWNvbmRhcnktdGl0bGU+PC90aXRsZXM+PHBhZ2VzPjEgLSAyNjwvcGFnZXM+PGtleXdvcmRzPjxr
ZXl3b3JkPkluZGlnZW5pc3QgcmVzZWFyY2g8L2tleXdvcmQ+PC9rZXl3b3Jkcz48ZGF0ZXM+PHll
YXI+MTk5OTwveWVhcj48L2RhdGVzPjxwdWItbG9jYXRpb24+Q2FsZ2FyeSwgQWxiZXJ0YSBDYW5h
ZGE8L3B1Yi1sb2NhdGlvbj48dXJscz48L3VybHM+PC9yZWNvcmQ+PC9DaXRlPjxDaXRlPjxBdXRo
b3I+QmF0dGlzdGU8L0F1dGhvcj48WWVhcj4yMDEzPC9ZZWFyPjxSZWNOdW0+NTQyPC9SZWNOdW0+
PHJlY29yZD48cmVjLW51bWJlcj41NDI8L3JlYy1udW1iZXI+PGZvcmVpZ24ta2V5cz48a2V5IGFw
cD0iRU4iIGRiLWlkPSIycjJhZDV0ejd0YWQyNmVwOWZidnd0ZDIyeGQyYXBwZnRmYXYiIHRpbWVz
dGFtcD0iMTQzODE2OTc1NyI+NTQyPC9rZXk+PC9mb3JlaWduLWtleXM+PHJlZi10eXBlIG5hbWU9
IkJvb2siPjY8L3JlZi10eXBlPjxjb250cmlidXRvcnM+PGF1dGhvcnM+PGF1dGhvcj5CYXR0aXN0
ZSwgTTwvYXV0aG9yPjwvYXV0aG9ycz48L2NvbnRyaWJ1dG9ycz48dGl0bGVzPjx0aXRsZT5EZWNv
bG9uaXppbmcgZWR1Y2F0aW9uOiBub3VyaXNoaW5nIHRoZSBsZWFybmluZyBzcGlyaXQ8L3RpdGxl
PjwvdGl0bGVzPjxkYXRlcz48eWVhcj4yMDEzPC95ZWFyPjwvZGF0ZXM+PHB1Yi1sb2NhdGlvbj5T
YXNrYXRvb248L3B1Yi1sb2NhdGlvbj48cHVibGlzaGVyPlB1cmljaDwvcHVibGlzaGVyPjx1cmxz
PjwvdXJscz48L3JlY29yZD48L0NpdGU+PENpdGU+PEF1dGhvcj5BSUFUU0lTPC9BdXRob3I+PFll
YXI+MjAwMDwvWWVhcj48UmVjTnVtPjUwMzwvUmVjTnVtPjxyZWNvcmQ+PHJlYy1udW1iZXI+NTAz
PC9yZWMtbnVtYmVyPjxmb3JlaWduLWtleXM+PGtleSBhcHA9IkVOIiBkYi1pZD0iMnIyYWQ1dHo3
dGFkMjZlcDlmYnZ3dGQyMnhkMmFwcGZ0ZmF2IiB0aW1lc3RhbXA9IjE0MjkxNDAzMzAiPjUwMzwv
a2V5PjwvZm9yZWlnbi1rZXlzPjxyZWYtdHlwZSBuYW1lPSJSZXBvcnQiPjI3PC9yZWYtdHlwZT48
Y29udHJpYnV0b3JzPjxhdXRob3JzPjxhdXRob3I+QUlBVFNJUzwvYXV0aG9yPjwvYXV0aG9ycz48
L2NvbnRyaWJ1dG9ycz48dGl0bGVzPjx0aXRsZT5HdWlkZWxpbmVzIGZvciBFdGhpY2FsIFJlc2Vh
cmNoIGluIEluZGlnZW5vdXMgU3R1ZGllczwvdGl0bGU+PC90aXRsZXM+PHBhZ2VzPjE3PC9wYWdl
cz48ZGF0ZXM+PHllYXI+MjAwMDwveWVhcj48cHViLWRhdGVzPjxkYXRlPk1heSAyMDAwPC9kYXRl
PjwvcHViLWRhdGVzPjwvZGF0ZXM+PHB1Yi1sb2NhdGlvbj5DYW5iZXJyYTwvcHViLWxvY2F0aW9u
PjxwdWJsaXNoZXI+VGhlIEF1c3RyYWxpYW4gSW5zdGl0dXRlIG9mIEFib3JpZ2luYWwgYW5kIFRv
cnJlcyBTdHJhaXQgSXNsYW5kZXIgU3R1ZGllczwvcHVibGlzaGVyPjx1cmxzPjxyZWxhdGVkLXVy
bHM+PHVybD5odHRwOi8vd3d3LmFpYXRzaXMuZ292LmF1L2NvcnAvZG9jcy9FdGhpY3NHdWlkZUE0
LnBkZjwvdXJsPjwvcmVsYXRlZC11cmxzPjwvdXJscz48L3JlY29yZD48L0NpdGU+PENpdGU+PEF1
dGhvcj5TbWl0aDwvQXV0aG9yPjxZZWFyPjIwMDM8L1llYXI+PFJlY051bT41MDA8L1JlY051bT48
cmVjb3JkPjxyZWMtbnVtYmVyPjUwMDwvcmVjLW51bWJlcj48Zm9yZWlnbi1rZXlzPjxrZXkgYXBw
PSJFTiIgZGItaWQ9IjJyMmFkNXR6N3RhZDI2ZXA5ZmJ2d3RkMjJ4ZDJhcHBmdGZhdiIgdGltZXN0
YW1wPSIxNDI5MTQwMzI4Ij41MDA8L2tleT48L2ZvcmVpZ24ta2V5cz48cmVmLXR5cGUgbmFtZT0i
Qm9vayI+NjwvcmVmLXR5cGU+PGNvbnRyaWJ1dG9ycz48YXV0aG9ycz48YXV0aG9yPlNtaXRoLCBM
aW5kYSBUdWhpd2FpPC9hdXRob3I+PC9hdXRob3JzPjwvY29udHJpYnV0b3JzPjx0aXRsZXM+PHRp
dGxlPkRlY29sb25pemluZyBNZXRob2RvbG9naWVzOiBSZXNlYXJjaCBhbmQgSW5kaWdlbm91cyBQ
ZW9wbGVzPC90aXRsZT48L3RpdGxlcz48cGFnZXM+MjA4PC9wYWdlcz48a2V5d29yZHM+PGtleXdv
cmQ+RGVjb2xvbml6aW5nPC9rZXl3b3JkPjxrZXl3b3JkPk1ldGhvZG9sb2d5PC9rZXl3b3JkPjxr
ZXl3b3JkPkluZGlnZW5pc3QgcmVzZWFyY2g8L2tleXdvcmQ+PGtleXdvcmQ+T3RoZXJzPC9rZXl3
b3JkPjwva2V5d29yZHM+PGRhdGVzPjx5ZWFyPjIwMDM8L3llYXI+PC9kYXRlcz48cHViLWxvY2F0
aW9uPkxvbmRvbjwvcHViLWxvY2F0aW9uPjxwdWJsaXNoZXI+WmVkIEJvb2tzPC9wdWJsaXNoZXI+
PGlzYm4+MSA4NTY0OSA2MjMgNjwvaXNibj48Y2FsbC1udW0+T3duIExpYnJhcnk8L2NhbGwtbnVt
Pjx1cmxzPjwvdXJscz48L3JlY29yZD48L0NpdGU+PC9FbmROb3RlPn==
</w:fldData>
        </w:fldChar>
      </w:r>
      <w:r w:rsidR="00A323BE" w:rsidRPr="00027D30">
        <w:rPr>
          <w:lang w:val="en-US"/>
        </w:rPr>
        <w:instrText xml:space="preserve"> ADDIN EN.CITE </w:instrText>
      </w:r>
      <w:r w:rsidR="00A323BE" w:rsidRPr="00027D30">
        <w:rPr>
          <w:lang w:val="en-US"/>
        </w:rPr>
        <w:fldChar w:fldCharType="begin">
          <w:fldData xml:space="preserve">PEVuZE5vdGU+PENpdGU+PEF1dGhvcj5NYXJ0aW48L0F1dGhvcj48WWVhcj4yMDA4PC9ZZWFyPjxS
ZWNOdW0+NTU5PC9SZWNOdW0+PERpc3BsYXlUZXh0PihBSUFUU0lTLCAyMDAwOyBCYXR0aXN0ZSwg
MjAxMzsgTWFydGluLCAyMDA4OyBSaWduZXksIDE5OTk7IFNoZXJ3b29kLCAyMDExOyBTbWl0aCwg
MjAwMyk8L0Rpc3BsYXlUZXh0PjxyZWNvcmQ+PHJlYy1udW1iZXI+NTU5PC9yZWMtbnVtYmVyPjxm
b3JlaWduLWtleXM+PGtleSBhcHA9IkVOIiBkYi1pZD0iMnIyYWQ1dHo3dGFkMjZlcDlmYnZ3dGQy
MnhkMmFwcGZ0ZmF2IiB0aW1lc3RhbXA9IjE0MzkzNTEwNTAiPjU1OTwva2V5PjwvZm9yZWlnbi1r
ZXlzPjxyZWYtdHlwZSBuYW1lPSJCb29rIj42PC9yZWYtdHlwZT48Y29udHJpYnV0b3JzPjxhdXRo
b3JzPjxhdXRob3I+TWFydGluLCBLYXJlbjwvYXV0aG9yPjwvYXV0aG9ycz48L2NvbnRyaWJ1dG9y
cz48dGl0bGVzPjx0aXRsZT5QbGVhc2Uga25vY2sgYmVmb3JlIHlvdSBlbnRlcjogQWJvcmlnaW5h
bCByZWd1bGF0aW9uIG9mIE91dHNpZGVycyBhbmQgdGhlIGltcGxpY2F0aW9ucyBmb3IgcmVzZWFy
Y2hlcnM8L3RpdGxlPjwvdGl0bGVzPjxwYWdlcz4xNjg8L3BhZ2VzPjxrZXl3b3Jkcz48a2V5d29y
ZD5pbmRpZ2Vub3VzIHJlc2VhcmNoPC9rZXl3b3JkPjxrZXl3b3JkPm1ldGhvZG9sb2d5PC9rZXl3
b3JkPjxrZXl3b3JkPkNyaXRpY2FsIGlzc3Vlczwva2V5d29yZD48a2V5d29yZD5DdWx0dXJhbCBj
b21wZXRlbmNlPC9rZXl3b3JkPjxrZXl3b3JkPkV0aGljczwva2V5d29yZD48a2V5d29yZD5pbmRp
Z2Vub3VzIGtub3dsZWRnZTwva2V5d29yZD48L2tleXdvcmRzPjxkYXRlcz48eWVhcj4yMDA4PC95
ZWFyPjwvZGF0ZXM+PHB1Yi1sb2NhdGlvbj5UZW5lcmlmZmUsIFFsZDwvcHViLWxvY2F0aW9uPjxw
dWJsaXNoZXI+UG9zdCBQcmVzc2VkPC9wdWJsaXNoZXI+PHVybHM+PC91cmxzPjwvcmVjb3JkPjwv
Q2l0ZT48Q2l0ZT48QXV0aG9yPlNoZXJ3b29kPC9BdXRob3I+PFllYXI+MjAxMTwvWWVhcj48UmVj
TnVtPjUxNTwvUmVjTnVtPjxyZWNvcmQ+PHJlYy1udW1iZXI+NTE1PC9yZWMtbnVtYmVyPjxmb3Jl
aWduLWtleXM+PGtleSBhcHA9IkVOIiBkYi1pZD0iMnIyYWQ1dHo3dGFkMjZlcDlmYnZ3dGQyMnhk
MmFwcGZ0ZmF2IiB0aW1lc3RhbXA9IjE0MzMyMTE2NjQiPjUxNTwva2V5PjwvZm9yZWlnbi1rZXlz
PjxyZWYtdHlwZSBuYW1lPSJCb29rIFNlY3Rpb24iPjU8L3JlZi10eXBlPjxjb250cmlidXRvcnM+
PGF1dGhvcnM+PGF1dGhvcj5TaGVyd29vZCwgSnVhbml0YTwvYXV0aG9yPjwvYXV0aG9ycz48c2Vj
b25kYXJ5LWF1dGhvcnM+PGF1dGhvcj5QdXJkaWUsIE48L2F1dGhvcj48YXV0aG9yPk1pbGdhdGUs
IEc8L2F1dGhvcj48YXV0aG9yPkJlbGwsIEguUi48L2F1dGhvcj48L3NlY29uZGFyeS1hdXRob3Jz
PjwvY29udHJpYnV0b3JzPjx0aXRsZXM+PHRpdGxlPkluZGlnZW5vdXMgU3R1ZGllczogVGVhY2hp
bmcgYW5kIExlYXJuaW5nIFRvZ2V0aGVyPC90aXRsZT48c2Vjb25kYXJ5LXRpdGxlPlR3byBXYXkg
VGVhY2hpbmcgYW5kIExlYXJuaW5nPC9zZWNvbmRhcnktdGl0bGU+PC90aXRsZXM+PHBhZ2VzPjI0
MjwvcGFnZXM+PHNlY3Rpb24+MTg5LTIwMjwvc2VjdGlvbj48ZGF0ZXM+PHllYXI+MjAxMTwveWVh
cj48L2RhdGVzPjxwdWItbG9jYXRpb24+Q2FtYmVyd2VsbCwgVmljdG9yaWE8L3B1Yi1sb2NhdGlv
bj48cHVibGlzaGVyPkFDRVI8L3B1Ymxpc2hlcj48dXJscz48L3VybHM+PC9yZWNvcmQ+PC9DaXRl
PjxDaXRlPjxBdXRob3I+UmlnbmV5PC9BdXRob3I+PFllYXI+MTk5OTwvWWVhcj48UmVjTnVtPjQ5
ODwvUmVjTnVtPjxyZWNvcmQ+PHJlYy1udW1iZXI+NDk4PC9yZWMtbnVtYmVyPjxmb3JlaWduLWtl
eXM+PGtleSBhcHA9IkVOIiBkYi1pZD0iMnIyYWQ1dHo3dGFkMjZlcDlmYnZ3dGQyMnhkMmFwcGZ0
ZmF2IiB0aW1lc3RhbXA9IjE0MjkxNDAzMjYiPjQ5ODwva2V5PjwvZm9yZWlnbi1rZXlzPjxyZWYt
dHlwZSBuYW1lPSJDb25mZXJlbmNlIFByb2NlZWRpbmdzIj4xMDwvcmVmLXR5cGU+PGNvbnRyaWJ1
dG9ycz48YXV0aG9ycz48YXV0aG9yPlJpZ25leSwgTGVzdGVyLUlyYWJpbm5hPC9hdXRob3I+PC9h
dXRob3JzPjwvY29udHJpYnV0b3JzPjx0aXRsZXM+PHRpdGxlPlRoZSBGaXJzdCBQZXJzcGVjdGl2
ZTogQ3VsdHVyYWxseSBTYWZlIFJlc2VhcmNoIFByYWN0aWNlcyBPbiBvciBXaXRoIEluZGlnZW5v
dXMgUGVvcGxlczwvdGl0bGU+PHNlY29uZGFyeS10aXRsZT5DaGFjbW9vbCBDb25mZXJlbmNlPC9z
ZWNvbmRhcnktdGl0bGU+PC90aXRsZXM+PHBhZ2VzPjEgLSAyNjwvcGFnZXM+PGtleXdvcmRzPjxr
ZXl3b3JkPkluZGlnZW5pc3QgcmVzZWFyY2g8L2tleXdvcmQ+PC9rZXl3b3Jkcz48ZGF0ZXM+PHll
YXI+MTk5OTwveWVhcj48L2RhdGVzPjxwdWItbG9jYXRpb24+Q2FsZ2FyeSwgQWxiZXJ0YSBDYW5h
ZGE8L3B1Yi1sb2NhdGlvbj48dXJscz48L3VybHM+PC9yZWNvcmQ+PC9DaXRlPjxDaXRlPjxBdXRo
b3I+QmF0dGlzdGU8L0F1dGhvcj48WWVhcj4yMDEzPC9ZZWFyPjxSZWNOdW0+NTQyPC9SZWNOdW0+
PHJlY29yZD48cmVjLW51bWJlcj41NDI8L3JlYy1udW1iZXI+PGZvcmVpZ24ta2V5cz48a2V5IGFw
cD0iRU4iIGRiLWlkPSIycjJhZDV0ejd0YWQyNmVwOWZidnd0ZDIyeGQyYXBwZnRmYXYiIHRpbWVz
dGFtcD0iMTQzODE2OTc1NyI+NTQyPC9rZXk+PC9mb3JlaWduLWtleXM+PHJlZi10eXBlIG5hbWU9
IkJvb2siPjY8L3JlZi10eXBlPjxjb250cmlidXRvcnM+PGF1dGhvcnM+PGF1dGhvcj5CYXR0aXN0
ZSwgTTwvYXV0aG9yPjwvYXV0aG9ycz48L2NvbnRyaWJ1dG9ycz48dGl0bGVzPjx0aXRsZT5EZWNv
bG9uaXppbmcgZWR1Y2F0aW9uOiBub3VyaXNoaW5nIHRoZSBsZWFybmluZyBzcGlyaXQ8L3RpdGxl
PjwvdGl0bGVzPjxkYXRlcz48eWVhcj4yMDEzPC95ZWFyPjwvZGF0ZXM+PHB1Yi1sb2NhdGlvbj5T
YXNrYXRvb248L3B1Yi1sb2NhdGlvbj48cHVibGlzaGVyPlB1cmljaDwvcHVibGlzaGVyPjx1cmxz
PjwvdXJscz48L3JlY29yZD48L0NpdGU+PENpdGU+PEF1dGhvcj5BSUFUU0lTPC9BdXRob3I+PFll
YXI+MjAwMDwvWWVhcj48UmVjTnVtPjUwMzwvUmVjTnVtPjxyZWNvcmQ+PHJlYy1udW1iZXI+NTAz
PC9yZWMtbnVtYmVyPjxmb3JlaWduLWtleXM+PGtleSBhcHA9IkVOIiBkYi1pZD0iMnIyYWQ1dHo3
dGFkMjZlcDlmYnZ3dGQyMnhkMmFwcGZ0ZmF2IiB0aW1lc3RhbXA9IjE0MjkxNDAzMzAiPjUwMzwv
a2V5PjwvZm9yZWlnbi1rZXlzPjxyZWYtdHlwZSBuYW1lPSJSZXBvcnQiPjI3PC9yZWYtdHlwZT48
Y29udHJpYnV0b3JzPjxhdXRob3JzPjxhdXRob3I+QUlBVFNJUzwvYXV0aG9yPjwvYXV0aG9ycz48
L2NvbnRyaWJ1dG9ycz48dGl0bGVzPjx0aXRsZT5HdWlkZWxpbmVzIGZvciBFdGhpY2FsIFJlc2Vh
cmNoIGluIEluZGlnZW5vdXMgU3R1ZGllczwvdGl0bGU+PC90aXRsZXM+PHBhZ2VzPjE3PC9wYWdl
cz48ZGF0ZXM+PHllYXI+MjAwMDwveWVhcj48cHViLWRhdGVzPjxkYXRlPk1heSAyMDAwPC9kYXRl
PjwvcHViLWRhdGVzPjwvZGF0ZXM+PHB1Yi1sb2NhdGlvbj5DYW5iZXJyYTwvcHViLWxvY2F0aW9u
PjxwdWJsaXNoZXI+VGhlIEF1c3RyYWxpYW4gSW5zdGl0dXRlIG9mIEFib3JpZ2luYWwgYW5kIFRv
cnJlcyBTdHJhaXQgSXNsYW5kZXIgU3R1ZGllczwvcHVibGlzaGVyPjx1cmxzPjxyZWxhdGVkLXVy
bHM+PHVybD5odHRwOi8vd3d3LmFpYXRzaXMuZ292LmF1L2NvcnAvZG9jcy9FdGhpY3NHdWlkZUE0
LnBkZjwvdXJsPjwvcmVsYXRlZC11cmxzPjwvdXJscz48L3JlY29yZD48L0NpdGU+PENpdGU+PEF1
dGhvcj5TbWl0aDwvQXV0aG9yPjxZZWFyPjIwMDM8L1llYXI+PFJlY051bT41MDA8L1JlY051bT48
cmVjb3JkPjxyZWMtbnVtYmVyPjUwMDwvcmVjLW51bWJlcj48Zm9yZWlnbi1rZXlzPjxrZXkgYXBw
PSJFTiIgZGItaWQ9IjJyMmFkNXR6N3RhZDI2ZXA5ZmJ2d3RkMjJ4ZDJhcHBmdGZhdiIgdGltZXN0
YW1wPSIxNDI5MTQwMzI4Ij41MDA8L2tleT48L2ZvcmVpZ24ta2V5cz48cmVmLXR5cGUgbmFtZT0i
Qm9vayI+NjwvcmVmLXR5cGU+PGNvbnRyaWJ1dG9ycz48YXV0aG9ycz48YXV0aG9yPlNtaXRoLCBM
aW5kYSBUdWhpd2FpPC9hdXRob3I+PC9hdXRob3JzPjwvY29udHJpYnV0b3JzPjx0aXRsZXM+PHRp
dGxlPkRlY29sb25pemluZyBNZXRob2RvbG9naWVzOiBSZXNlYXJjaCBhbmQgSW5kaWdlbm91cyBQ
ZW9wbGVzPC90aXRsZT48L3RpdGxlcz48cGFnZXM+MjA4PC9wYWdlcz48a2V5d29yZHM+PGtleXdv
cmQ+RGVjb2xvbml6aW5nPC9rZXl3b3JkPjxrZXl3b3JkPk1ldGhvZG9sb2d5PC9rZXl3b3JkPjxr
ZXl3b3JkPkluZGlnZW5pc3QgcmVzZWFyY2g8L2tleXdvcmQ+PGtleXdvcmQ+T3RoZXJzPC9rZXl3
b3JkPjwva2V5d29yZHM+PGRhdGVzPjx5ZWFyPjIwMDM8L3llYXI+PC9kYXRlcz48cHViLWxvY2F0
aW9uPkxvbmRvbjwvcHViLWxvY2F0aW9uPjxwdWJsaXNoZXI+WmVkIEJvb2tzPC9wdWJsaXNoZXI+
PGlzYm4+MSA4NTY0OSA2MjMgNjwvaXNibj48Y2FsbC1udW0+T3duIExpYnJhcnk8L2NhbGwtbnVt
Pjx1cmxzPjwvdXJscz48L3JlY29yZD48L0NpdGU+PC9FbmROb3RlPn==
</w:fldData>
        </w:fldChar>
      </w:r>
      <w:r w:rsidR="00A323BE" w:rsidRPr="00027D30">
        <w:rPr>
          <w:lang w:val="en-US"/>
        </w:rPr>
        <w:instrText xml:space="preserve"> ADDIN EN.CITE.DATA </w:instrText>
      </w:r>
      <w:r w:rsidR="00A323BE" w:rsidRPr="00027D30">
        <w:rPr>
          <w:lang w:val="en-US"/>
        </w:rPr>
      </w:r>
      <w:r w:rsidR="00A323BE" w:rsidRPr="00027D30">
        <w:rPr>
          <w:lang w:val="en-US"/>
        </w:rPr>
        <w:fldChar w:fldCharType="end"/>
      </w:r>
      <w:r w:rsidRPr="00027D30">
        <w:rPr>
          <w:lang w:val="en-US"/>
        </w:rPr>
      </w:r>
      <w:r w:rsidRPr="00027D30">
        <w:rPr>
          <w:lang w:val="en-US"/>
        </w:rPr>
        <w:fldChar w:fldCharType="separate"/>
      </w:r>
      <w:r w:rsidR="00A323BE" w:rsidRPr="00027D30">
        <w:rPr>
          <w:noProof/>
          <w:lang w:val="en-US"/>
        </w:rPr>
        <w:t xml:space="preserve">(Martin, 2008; Rigney, 1999; </w:t>
      </w:r>
      <w:r w:rsidR="00885B2D">
        <w:rPr>
          <w:noProof/>
          <w:lang w:val="en-US"/>
        </w:rPr>
        <w:t>S</w:t>
      </w:r>
      <w:r w:rsidR="00A323BE" w:rsidRPr="00027D30">
        <w:rPr>
          <w:noProof/>
          <w:lang w:val="en-US"/>
        </w:rPr>
        <w:t>mith, 2003)</w:t>
      </w:r>
      <w:r w:rsidRPr="00027D30">
        <w:rPr>
          <w:lang w:val="en-US"/>
        </w:rPr>
        <w:fldChar w:fldCharType="end"/>
      </w:r>
      <w:r w:rsidR="002046B1" w:rsidRPr="00027D30">
        <w:rPr>
          <w:lang w:val="en-US"/>
        </w:rPr>
        <w:t xml:space="preserve">. It also requires a holistic approach to curriculum development </w:t>
      </w:r>
      <w:r w:rsidR="00E314BD" w:rsidRPr="00027D30">
        <w:rPr>
          <w:lang w:val="en-US"/>
        </w:rPr>
        <w:t>that</w:t>
      </w:r>
      <w:r w:rsidR="002046B1" w:rsidRPr="00027D30">
        <w:rPr>
          <w:lang w:val="en-US"/>
        </w:rPr>
        <w:t xml:space="preserve"> develops a culture of safe spaces and relational learning from Indigenous perspectives</w:t>
      </w:r>
      <w:r w:rsidR="00EC541D">
        <w:rPr>
          <w:lang w:val="en-US"/>
        </w:rPr>
        <w:t xml:space="preserve"> (Sherwood &amp; Russell-</w:t>
      </w:r>
      <w:proofErr w:type="spellStart"/>
      <w:r w:rsidR="00EC541D">
        <w:rPr>
          <w:lang w:val="en-US"/>
        </w:rPr>
        <w:t>Mundine</w:t>
      </w:r>
      <w:proofErr w:type="spellEnd"/>
      <w:r w:rsidR="00EC541D">
        <w:rPr>
          <w:lang w:val="en-US"/>
        </w:rPr>
        <w:t>, to appear)</w:t>
      </w:r>
      <w:r w:rsidR="00885B2D">
        <w:rPr>
          <w:lang w:val="en-US"/>
        </w:rPr>
        <w:t xml:space="preserve">. </w:t>
      </w:r>
      <w:r w:rsidR="002046B1" w:rsidRPr="00027D30">
        <w:t xml:space="preserve">Making sense of the history of Western and Indigenous </w:t>
      </w:r>
      <w:proofErr w:type="spellStart"/>
      <w:r w:rsidR="002046B1" w:rsidRPr="00027D30">
        <w:t>knowledges</w:t>
      </w:r>
      <w:proofErr w:type="spellEnd"/>
      <w:r w:rsidR="002046B1" w:rsidRPr="00027D30">
        <w:t xml:space="preserve"> and their interconnections finds its expression at the individual level in critical self-reflection, where we attempt to understand our individual histories and how these inform our current attitudes, beliefs and practices. </w:t>
      </w:r>
    </w:p>
    <w:p w14:paraId="083A9D95" w14:textId="77777777" w:rsidR="002046B1" w:rsidRPr="00027D30" w:rsidRDefault="002046B1" w:rsidP="00025A7E">
      <w:pPr>
        <w:rPr>
          <w:lang w:val="en-US"/>
        </w:rPr>
      </w:pPr>
    </w:p>
    <w:p w14:paraId="07E186FA" w14:textId="77777777" w:rsidR="00DE63BF" w:rsidRPr="00027D30" w:rsidRDefault="00064151" w:rsidP="00DE63BF">
      <w:pPr>
        <w:pStyle w:val="Heading2"/>
      </w:pPr>
      <w:r w:rsidRPr="00027D30">
        <w:t>Decolonis</w:t>
      </w:r>
      <w:r w:rsidR="003C04AF" w:rsidRPr="00027D30">
        <w:t>ation</w:t>
      </w:r>
      <w:r w:rsidR="00DE63BF" w:rsidRPr="00027D30">
        <w:t xml:space="preserve"> </w:t>
      </w:r>
      <w:r w:rsidR="00FC2A0F" w:rsidRPr="00027D30">
        <w:t>through</w:t>
      </w:r>
      <w:r w:rsidR="00DE63BF" w:rsidRPr="00027D30">
        <w:t xml:space="preserve"> graduate qualities</w:t>
      </w:r>
    </w:p>
    <w:p w14:paraId="193D0565" w14:textId="404F71C0" w:rsidR="00EA077C" w:rsidRPr="00027D30" w:rsidRDefault="00BA5C03" w:rsidP="003D1C8F">
      <w:pPr>
        <w:jc w:val="both"/>
        <w:rPr>
          <w:lang w:val="en-US"/>
        </w:rPr>
      </w:pPr>
      <w:r w:rsidRPr="00027D30">
        <w:rPr>
          <w:lang w:val="en-US"/>
        </w:rPr>
        <w:t xml:space="preserve">This process </w:t>
      </w:r>
      <w:r w:rsidR="00714F9D">
        <w:rPr>
          <w:lang w:val="en-US"/>
        </w:rPr>
        <w:t>may</w:t>
      </w:r>
      <w:r w:rsidR="00714F9D" w:rsidRPr="00027D30">
        <w:rPr>
          <w:lang w:val="en-US"/>
        </w:rPr>
        <w:t xml:space="preserve"> </w:t>
      </w:r>
      <w:r w:rsidRPr="00027D30">
        <w:rPr>
          <w:lang w:val="en-US"/>
        </w:rPr>
        <w:t xml:space="preserve">be challenging for many </w:t>
      </w:r>
      <w:r w:rsidR="00371CFB" w:rsidRPr="00027D30">
        <w:rPr>
          <w:lang w:val="en-US"/>
        </w:rPr>
        <w:t>teachers, coordinators, and program directors</w:t>
      </w:r>
      <w:r w:rsidRPr="00027D30">
        <w:rPr>
          <w:lang w:val="en-US"/>
        </w:rPr>
        <w:t xml:space="preserve">, who </w:t>
      </w:r>
      <w:r w:rsidR="00714F9D">
        <w:rPr>
          <w:lang w:val="en-US"/>
        </w:rPr>
        <w:t>could</w:t>
      </w:r>
      <w:r w:rsidR="00714F9D" w:rsidRPr="00027D30">
        <w:rPr>
          <w:lang w:val="en-US"/>
        </w:rPr>
        <w:t xml:space="preserve"> </w:t>
      </w:r>
      <w:r w:rsidRPr="00027D30">
        <w:rPr>
          <w:lang w:val="en-US"/>
        </w:rPr>
        <w:t>be</w:t>
      </w:r>
      <w:r w:rsidR="00371CFB" w:rsidRPr="00027D30">
        <w:rPr>
          <w:lang w:val="en-US"/>
        </w:rPr>
        <w:t xml:space="preserve"> </w:t>
      </w:r>
      <w:r w:rsidRPr="00027D30">
        <w:rPr>
          <w:lang w:val="en-US"/>
        </w:rPr>
        <w:t xml:space="preserve">dealing with a lack of confidence or experience in working in the cultural competence </w:t>
      </w:r>
      <w:r w:rsidR="009B6A3D" w:rsidRPr="00027D30">
        <w:rPr>
          <w:lang w:val="en-US"/>
        </w:rPr>
        <w:t>space</w:t>
      </w:r>
      <w:r w:rsidRPr="00027D30">
        <w:rPr>
          <w:lang w:val="en-US"/>
        </w:rPr>
        <w:t xml:space="preserve"> and/or who may wonder how their curriculum can be re/developed so as to ‘make room for’ Indigenous or other non-Western perspectives.</w:t>
      </w:r>
      <w:r w:rsidR="00371CFB" w:rsidRPr="00027D30">
        <w:rPr>
          <w:lang w:val="en-US"/>
        </w:rPr>
        <w:t xml:space="preserve"> </w:t>
      </w:r>
      <w:r w:rsidR="006345C2" w:rsidRPr="00027D30">
        <w:rPr>
          <w:lang w:val="en-US"/>
        </w:rPr>
        <w:t>One</w:t>
      </w:r>
      <w:r w:rsidRPr="00027D30">
        <w:rPr>
          <w:lang w:val="en-US"/>
        </w:rPr>
        <w:t xml:space="preserve"> way forward </w:t>
      </w:r>
      <w:r w:rsidR="00420CC9" w:rsidRPr="00027D30">
        <w:rPr>
          <w:lang w:val="en-US"/>
        </w:rPr>
        <w:t>may be</w:t>
      </w:r>
      <w:r w:rsidR="00A72435" w:rsidRPr="00027D30">
        <w:rPr>
          <w:lang w:val="en-US"/>
        </w:rPr>
        <w:t xml:space="preserve"> to examine more closely the interconnections between</w:t>
      </w:r>
      <w:r w:rsidR="00D550C0" w:rsidRPr="00027D30">
        <w:rPr>
          <w:lang w:val="en-US"/>
        </w:rPr>
        <w:t xml:space="preserve"> </w:t>
      </w:r>
      <w:r w:rsidR="00A72435" w:rsidRPr="00027D30">
        <w:rPr>
          <w:lang w:val="en-US"/>
        </w:rPr>
        <w:t xml:space="preserve">the graduate qualities articulated in </w:t>
      </w:r>
      <w:r w:rsidR="008F015D" w:rsidRPr="00027D30">
        <w:rPr>
          <w:lang w:val="en-US"/>
        </w:rPr>
        <w:t xml:space="preserve">the University’s </w:t>
      </w:r>
      <w:r w:rsidR="00E468FC" w:rsidRPr="00027D30">
        <w:rPr>
          <w:lang w:val="en-US"/>
        </w:rPr>
        <w:t xml:space="preserve">most recent </w:t>
      </w:r>
      <w:r w:rsidR="00A72435" w:rsidRPr="00027D30">
        <w:rPr>
          <w:lang w:val="en-US"/>
        </w:rPr>
        <w:t>learning and teaching policy. These are</w:t>
      </w:r>
      <w:r w:rsidR="00D75904" w:rsidRPr="00027D30">
        <w:rPr>
          <w:lang w:val="en-US" w:eastAsia="en-GB"/>
        </w:rPr>
        <w:t>:</w:t>
      </w:r>
      <w:r w:rsidR="00595442" w:rsidRPr="00027D30">
        <w:rPr>
          <w:lang w:val="en-US" w:eastAsia="en-GB"/>
        </w:rPr>
        <w:t xml:space="preserve"> (a) </w:t>
      </w:r>
      <w:r w:rsidR="001C668B" w:rsidRPr="00027D30">
        <w:rPr>
          <w:lang w:val="en-US" w:eastAsia="en-GB"/>
        </w:rPr>
        <w:t>de</w:t>
      </w:r>
      <w:r w:rsidR="002631D1" w:rsidRPr="00027D30">
        <w:rPr>
          <w:lang w:val="en-US" w:eastAsia="en-GB"/>
        </w:rPr>
        <w:t xml:space="preserve">pth of disciplinary expertise; </w:t>
      </w:r>
      <w:r w:rsidR="00595442" w:rsidRPr="00027D30">
        <w:rPr>
          <w:lang w:val="en-US" w:eastAsia="en-GB"/>
        </w:rPr>
        <w:t>b) broader skills (</w:t>
      </w:r>
      <w:r w:rsidR="001C668B" w:rsidRPr="00027D30">
        <w:rPr>
          <w:lang w:val="en-US" w:eastAsia="en-GB"/>
        </w:rPr>
        <w:t xml:space="preserve">critical thinking and problem solving; </w:t>
      </w:r>
      <w:r w:rsidR="00595442" w:rsidRPr="00027D30">
        <w:rPr>
          <w:lang w:val="en-US" w:eastAsia="en-GB"/>
        </w:rPr>
        <w:t xml:space="preserve">oral and written communication; </w:t>
      </w:r>
      <w:r w:rsidR="001C668B" w:rsidRPr="00027D30">
        <w:rPr>
          <w:lang w:val="en-US" w:eastAsia="en-GB"/>
        </w:rPr>
        <w:t>in</w:t>
      </w:r>
      <w:r w:rsidR="00595442" w:rsidRPr="00027D30">
        <w:rPr>
          <w:lang w:val="en-US" w:eastAsia="en-GB"/>
        </w:rPr>
        <w:t xml:space="preserve">formation and digital literacy; </w:t>
      </w:r>
      <w:r w:rsidR="001C668B" w:rsidRPr="00027D30">
        <w:rPr>
          <w:lang w:val="en-US" w:eastAsia="en-GB"/>
        </w:rPr>
        <w:t>inventiveness</w:t>
      </w:r>
      <w:r w:rsidR="002631D1" w:rsidRPr="00027D30">
        <w:rPr>
          <w:lang w:val="en-US" w:eastAsia="en-GB"/>
        </w:rPr>
        <w:t>)</w:t>
      </w:r>
      <w:r w:rsidR="001C668B" w:rsidRPr="00027D30">
        <w:rPr>
          <w:lang w:val="en-US" w:eastAsia="en-GB"/>
        </w:rPr>
        <w:t>;  </w:t>
      </w:r>
      <w:r w:rsidR="00595442" w:rsidRPr="00027D30">
        <w:rPr>
          <w:lang w:val="en-US" w:eastAsia="en-GB"/>
        </w:rPr>
        <w:t xml:space="preserve">(c) </w:t>
      </w:r>
      <w:r w:rsidR="002631D1" w:rsidRPr="00027D30">
        <w:rPr>
          <w:lang w:val="en-US" w:eastAsia="en-GB"/>
        </w:rPr>
        <w:t xml:space="preserve">cultural competence; </w:t>
      </w:r>
      <w:r w:rsidR="00595442" w:rsidRPr="00027D30">
        <w:rPr>
          <w:lang w:val="en-US" w:eastAsia="en-GB"/>
        </w:rPr>
        <w:t xml:space="preserve">(d) </w:t>
      </w:r>
      <w:r w:rsidR="001C668B" w:rsidRPr="00027D30">
        <w:rPr>
          <w:lang w:val="en-US" w:eastAsia="en-GB"/>
        </w:rPr>
        <w:t>i</w:t>
      </w:r>
      <w:r w:rsidR="002631D1" w:rsidRPr="00027D30">
        <w:rPr>
          <w:lang w:val="en-US" w:eastAsia="en-GB"/>
        </w:rPr>
        <w:t>nterdisciplinary effectiveness</w:t>
      </w:r>
      <w:proofErr w:type="gramStart"/>
      <w:r w:rsidR="002631D1" w:rsidRPr="00027D30">
        <w:rPr>
          <w:lang w:val="en-US" w:eastAsia="en-GB"/>
        </w:rPr>
        <w:t>;</w:t>
      </w:r>
      <w:r w:rsidR="001C668B" w:rsidRPr="00027D30">
        <w:rPr>
          <w:lang w:val="en-US" w:eastAsia="en-GB"/>
        </w:rPr>
        <w:t> </w:t>
      </w:r>
      <w:proofErr w:type="gramEnd"/>
      <w:r w:rsidR="00595442" w:rsidRPr="00027D30">
        <w:rPr>
          <w:lang w:val="en-US" w:eastAsia="en-GB"/>
        </w:rPr>
        <w:t xml:space="preserve">(e) </w:t>
      </w:r>
      <w:r w:rsidR="001C668B" w:rsidRPr="00027D30">
        <w:rPr>
          <w:lang w:val="en-US" w:eastAsia="en-GB"/>
        </w:rPr>
        <w:t>an integrated professional, eth</w:t>
      </w:r>
      <w:r w:rsidR="00595442" w:rsidRPr="00027D30">
        <w:rPr>
          <w:lang w:val="en-US" w:eastAsia="en-GB"/>
        </w:rPr>
        <w:t>ical and personal identity; and</w:t>
      </w:r>
      <w:r w:rsidR="001C668B" w:rsidRPr="00027D30">
        <w:rPr>
          <w:lang w:val="en-US" w:eastAsia="en-GB"/>
        </w:rPr>
        <w:t> </w:t>
      </w:r>
      <w:r w:rsidR="00595442" w:rsidRPr="00027D30">
        <w:rPr>
          <w:lang w:val="en-US" w:eastAsia="en-GB"/>
        </w:rPr>
        <w:t xml:space="preserve">(f) </w:t>
      </w:r>
      <w:r w:rsidR="00E95855" w:rsidRPr="00027D30">
        <w:rPr>
          <w:lang w:val="en-US" w:eastAsia="en-GB"/>
        </w:rPr>
        <w:t>influence</w:t>
      </w:r>
      <w:r w:rsidR="00A527E4" w:rsidRPr="00027D30">
        <w:rPr>
          <w:lang w:val="en-US" w:eastAsia="en-GB"/>
        </w:rPr>
        <w:t xml:space="preserve"> (The University of Sydney, 2015, p. 6)</w:t>
      </w:r>
      <w:r w:rsidR="00420CC9" w:rsidRPr="00027D30">
        <w:rPr>
          <w:lang w:val="en-US" w:eastAsia="en-GB"/>
        </w:rPr>
        <w:t>.</w:t>
      </w:r>
      <w:r w:rsidR="003D1C8F" w:rsidRPr="00027D30">
        <w:rPr>
          <w:lang w:val="en-US" w:eastAsia="en-GB"/>
        </w:rPr>
        <w:t xml:space="preserve"> </w:t>
      </w:r>
      <w:r w:rsidR="00714F9D">
        <w:rPr>
          <w:lang w:val="en-US"/>
        </w:rPr>
        <w:t>R</w:t>
      </w:r>
      <w:r w:rsidR="00491B82" w:rsidRPr="00027D30">
        <w:rPr>
          <w:lang w:val="en-US"/>
        </w:rPr>
        <w:t xml:space="preserve">ather than thinking of </w:t>
      </w:r>
      <w:r w:rsidR="00714F9D">
        <w:rPr>
          <w:lang w:val="en-US"/>
        </w:rPr>
        <w:t>cultural competence</w:t>
      </w:r>
      <w:r w:rsidR="00714F9D" w:rsidRPr="00027D30">
        <w:rPr>
          <w:lang w:val="en-US"/>
        </w:rPr>
        <w:t xml:space="preserve"> </w:t>
      </w:r>
      <w:r w:rsidR="00491B82" w:rsidRPr="00027D30">
        <w:rPr>
          <w:lang w:val="en-US"/>
        </w:rPr>
        <w:t xml:space="preserve">as </w:t>
      </w:r>
      <w:r w:rsidR="00D05E0C" w:rsidRPr="00027D30">
        <w:rPr>
          <w:lang w:val="en-US"/>
        </w:rPr>
        <w:t>a</w:t>
      </w:r>
      <w:r w:rsidR="00491B82" w:rsidRPr="00027D30">
        <w:rPr>
          <w:lang w:val="en-US"/>
        </w:rPr>
        <w:t xml:space="preserve"> </w:t>
      </w:r>
      <w:r w:rsidR="00714F9D">
        <w:rPr>
          <w:lang w:val="en-US"/>
        </w:rPr>
        <w:t>graduate</w:t>
      </w:r>
      <w:r w:rsidR="00491B82" w:rsidRPr="00027D30">
        <w:rPr>
          <w:lang w:val="en-US"/>
        </w:rPr>
        <w:t xml:space="preserve"> quality </w:t>
      </w:r>
      <w:r w:rsidR="00D05E0C" w:rsidRPr="00027D30">
        <w:rPr>
          <w:lang w:val="en-US"/>
        </w:rPr>
        <w:t>requiring</w:t>
      </w:r>
      <w:r w:rsidR="00491B82" w:rsidRPr="00027D30">
        <w:rPr>
          <w:lang w:val="en-US"/>
        </w:rPr>
        <w:t xml:space="preserve"> its own set of skills</w:t>
      </w:r>
      <w:r w:rsidR="00C92B30" w:rsidRPr="00027D30">
        <w:rPr>
          <w:lang w:val="en-US"/>
        </w:rPr>
        <w:t>/capabilities</w:t>
      </w:r>
      <w:r w:rsidR="00D05E0C" w:rsidRPr="00027D30">
        <w:rPr>
          <w:lang w:val="en-US"/>
        </w:rPr>
        <w:t xml:space="preserve">, </w:t>
      </w:r>
      <w:r w:rsidR="00984A35" w:rsidRPr="00027D30">
        <w:rPr>
          <w:lang w:val="en-US"/>
        </w:rPr>
        <w:t xml:space="preserve">it </w:t>
      </w:r>
      <w:r w:rsidR="004502C5" w:rsidRPr="00027D30">
        <w:rPr>
          <w:lang w:val="en-US"/>
        </w:rPr>
        <w:t>could</w:t>
      </w:r>
      <w:r w:rsidR="00984A35" w:rsidRPr="00027D30">
        <w:rPr>
          <w:lang w:val="en-US"/>
        </w:rPr>
        <w:t xml:space="preserve"> be seen </w:t>
      </w:r>
      <w:r w:rsidR="00F84D27" w:rsidRPr="00027D30">
        <w:rPr>
          <w:lang w:val="en-US"/>
        </w:rPr>
        <w:t xml:space="preserve">as </w:t>
      </w:r>
      <w:r w:rsidR="00224FBB">
        <w:rPr>
          <w:lang w:val="en-US"/>
        </w:rPr>
        <w:t xml:space="preserve">more </w:t>
      </w:r>
      <w:r w:rsidR="00600D71" w:rsidRPr="00027D30">
        <w:rPr>
          <w:lang w:val="en-US"/>
        </w:rPr>
        <w:t xml:space="preserve">closely </w:t>
      </w:r>
      <w:r w:rsidR="00984A35" w:rsidRPr="00027D30">
        <w:rPr>
          <w:lang w:val="en-US"/>
        </w:rPr>
        <w:t>inter</w:t>
      </w:r>
      <w:r w:rsidR="009C06A0" w:rsidRPr="00027D30">
        <w:rPr>
          <w:lang w:val="en-US"/>
        </w:rPr>
        <w:t xml:space="preserve">connected with the other </w:t>
      </w:r>
      <w:r w:rsidR="008A5E44" w:rsidRPr="00027D30">
        <w:rPr>
          <w:lang w:val="en-US"/>
        </w:rPr>
        <w:t xml:space="preserve">graduate </w:t>
      </w:r>
      <w:r w:rsidR="009C06A0" w:rsidRPr="00027D30">
        <w:rPr>
          <w:lang w:val="en-US"/>
        </w:rPr>
        <w:t>qualities</w:t>
      </w:r>
      <w:r w:rsidR="00404B7F">
        <w:rPr>
          <w:lang w:val="en-US"/>
        </w:rPr>
        <w:t xml:space="preserve">, </w:t>
      </w:r>
      <w:r w:rsidR="00560D21" w:rsidRPr="00027D30">
        <w:rPr>
          <w:lang w:val="en-US"/>
        </w:rPr>
        <w:t xml:space="preserve">whether </w:t>
      </w:r>
      <w:r w:rsidR="004502C5" w:rsidRPr="00027D30">
        <w:rPr>
          <w:lang w:val="en-US"/>
        </w:rPr>
        <w:t>in the context of</w:t>
      </w:r>
      <w:r w:rsidR="00560D21" w:rsidRPr="00027D30">
        <w:rPr>
          <w:lang w:val="en-US"/>
        </w:rPr>
        <w:t xml:space="preserve"> a particular Unit (Subject) or across Units (</w:t>
      </w:r>
      <w:r w:rsidR="004502C5" w:rsidRPr="00027D30">
        <w:rPr>
          <w:lang w:val="en-US"/>
        </w:rPr>
        <w:t xml:space="preserve">e.g. </w:t>
      </w:r>
      <w:r w:rsidR="00560D21" w:rsidRPr="00027D30">
        <w:rPr>
          <w:lang w:val="en-US"/>
        </w:rPr>
        <w:t>through curriculum mapping).</w:t>
      </w:r>
      <w:r w:rsidR="009C06A0" w:rsidRPr="00027D30">
        <w:rPr>
          <w:lang w:val="en-US"/>
        </w:rPr>
        <w:t xml:space="preserve"> Our argument is that </w:t>
      </w:r>
      <w:r w:rsidR="005F3B53" w:rsidRPr="00027D30">
        <w:rPr>
          <w:lang w:val="en-US"/>
        </w:rPr>
        <w:t>many of</w:t>
      </w:r>
      <w:r w:rsidR="009C06A0" w:rsidRPr="00027D30">
        <w:rPr>
          <w:lang w:val="en-US"/>
        </w:rPr>
        <w:t xml:space="preserve"> </w:t>
      </w:r>
      <w:r w:rsidR="003254BF" w:rsidRPr="00027D30">
        <w:rPr>
          <w:lang w:val="en-US"/>
        </w:rPr>
        <w:t xml:space="preserve">the skills </w:t>
      </w:r>
      <w:r w:rsidR="00D5546B" w:rsidRPr="00027D30">
        <w:rPr>
          <w:lang w:val="en-US"/>
        </w:rPr>
        <w:t>that allow</w:t>
      </w:r>
      <w:r w:rsidR="005F3B53" w:rsidRPr="00027D30">
        <w:rPr>
          <w:lang w:val="en-US"/>
        </w:rPr>
        <w:t xml:space="preserve"> students to develop disciplinary knowledge are the same (or similar) </w:t>
      </w:r>
      <w:r w:rsidR="00C92B30" w:rsidRPr="00027D30">
        <w:rPr>
          <w:lang w:val="en-US"/>
        </w:rPr>
        <w:t xml:space="preserve">to </w:t>
      </w:r>
      <w:r w:rsidR="005F3B53" w:rsidRPr="00027D30">
        <w:rPr>
          <w:lang w:val="en-US"/>
        </w:rPr>
        <w:t>skills needed to develop cultural</w:t>
      </w:r>
      <w:r w:rsidR="009C06A0" w:rsidRPr="00027D30">
        <w:rPr>
          <w:lang w:val="en-US"/>
        </w:rPr>
        <w:t xml:space="preserve"> competence</w:t>
      </w:r>
      <w:r w:rsidR="00D5546B" w:rsidRPr="00027D30">
        <w:rPr>
          <w:lang w:val="en-US"/>
        </w:rPr>
        <w:t xml:space="preserve">. At the same time, </w:t>
      </w:r>
      <w:r w:rsidR="00830F08" w:rsidRPr="00027D30">
        <w:rPr>
          <w:lang w:val="en-US"/>
        </w:rPr>
        <w:t>there is a need to</w:t>
      </w:r>
      <w:r w:rsidR="00F84D27" w:rsidRPr="00027D30">
        <w:rPr>
          <w:lang w:val="en-US"/>
        </w:rPr>
        <w:t xml:space="preserve"> be mindful of where </w:t>
      </w:r>
      <w:r w:rsidR="00D5546B" w:rsidRPr="00027D30">
        <w:rPr>
          <w:lang w:val="en-US"/>
        </w:rPr>
        <w:t>skills</w:t>
      </w:r>
      <w:r w:rsidR="00F84D27" w:rsidRPr="00027D30">
        <w:rPr>
          <w:lang w:val="en-US"/>
        </w:rPr>
        <w:t xml:space="preserve"> can be taught in a disciplinary ‘business-as-usual’ way and where a new </w:t>
      </w:r>
      <w:r w:rsidR="003254BF" w:rsidRPr="00027D30">
        <w:rPr>
          <w:lang w:val="en-US"/>
        </w:rPr>
        <w:t xml:space="preserve">approach </w:t>
      </w:r>
      <w:r w:rsidR="00830F08" w:rsidRPr="00027D30">
        <w:rPr>
          <w:lang w:val="en-US"/>
        </w:rPr>
        <w:t>may be</w:t>
      </w:r>
      <w:r w:rsidR="003254BF" w:rsidRPr="00027D30">
        <w:rPr>
          <w:lang w:val="en-US"/>
        </w:rPr>
        <w:t xml:space="preserve"> required</w:t>
      </w:r>
      <w:r w:rsidR="00D5546B" w:rsidRPr="00027D30">
        <w:rPr>
          <w:i/>
          <w:lang w:val="en-US"/>
        </w:rPr>
        <w:t xml:space="preserve">. </w:t>
      </w:r>
    </w:p>
    <w:p w14:paraId="5E0A5F0A" w14:textId="7337F07E" w:rsidR="00224FBB" w:rsidRDefault="004E1F18" w:rsidP="008E6FE0">
      <w:pPr>
        <w:pStyle w:val="Heading3"/>
        <w:jc w:val="both"/>
        <w:rPr>
          <w:rFonts w:eastAsia="Arial"/>
          <w:i w:val="0"/>
        </w:rPr>
      </w:pPr>
      <w:r w:rsidRPr="00027D30">
        <w:rPr>
          <w:rFonts w:cs="Calibri"/>
          <w:i w:val="0"/>
          <w:lang w:val="en-US"/>
        </w:rPr>
        <w:t xml:space="preserve">We </w:t>
      </w:r>
      <w:r w:rsidR="00686FBE" w:rsidRPr="00027D30">
        <w:rPr>
          <w:rFonts w:cs="Calibri"/>
          <w:i w:val="0"/>
          <w:lang w:val="en-US"/>
        </w:rPr>
        <w:t xml:space="preserve">deal first with </w:t>
      </w:r>
      <w:r w:rsidR="00BF7598" w:rsidRPr="00027D30">
        <w:rPr>
          <w:rFonts w:cs="Calibri"/>
          <w:i w:val="0"/>
          <w:lang w:val="en-US"/>
        </w:rPr>
        <w:t xml:space="preserve">the broader skill of </w:t>
      </w:r>
      <w:r w:rsidR="00686FBE" w:rsidRPr="00027D30">
        <w:rPr>
          <w:rFonts w:cs="Calibri"/>
          <w:i w:val="0"/>
          <w:lang w:val="en-US"/>
        </w:rPr>
        <w:t>critical thinking</w:t>
      </w:r>
      <w:r w:rsidR="00CF766F" w:rsidRPr="00027D30">
        <w:rPr>
          <w:rFonts w:cs="Calibri"/>
          <w:i w:val="0"/>
          <w:lang w:val="en-US"/>
        </w:rPr>
        <w:t xml:space="preserve"> </w:t>
      </w:r>
      <w:r w:rsidRPr="00027D30">
        <w:rPr>
          <w:rFonts w:cs="Calibri"/>
          <w:i w:val="0"/>
          <w:lang w:val="en-US"/>
        </w:rPr>
        <w:t xml:space="preserve">(and problem-solving) </w:t>
      </w:r>
      <w:r w:rsidR="00CF766F" w:rsidRPr="00027D30">
        <w:rPr>
          <w:rFonts w:cs="Calibri"/>
          <w:i w:val="0"/>
          <w:lang w:val="en-US"/>
        </w:rPr>
        <w:t xml:space="preserve">as a way of transforming </w:t>
      </w:r>
      <w:r w:rsidR="007001D1" w:rsidRPr="00027D30">
        <w:rPr>
          <w:rFonts w:cs="Calibri"/>
          <w:i w:val="0"/>
          <w:lang w:val="en-US"/>
        </w:rPr>
        <w:t>our</w:t>
      </w:r>
      <w:r w:rsidR="00CF766F" w:rsidRPr="00027D30">
        <w:rPr>
          <w:rFonts w:cs="Calibri"/>
          <w:i w:val="0"/>
          <w:lang w:val="en-US"/>
        </w:rPr>
        <w:t xml:space="preserve"> knowledge store</w:t>
      </w:r>
      <w:r w:rsidR="00064151" w:rsidRPr="00027D30">
        <w:rPr>
          <w:rFonts w:cs="Calibri"/>
          <w:i w:val="0"/>
          <w:lang w:val="en-US"/>
        </w:rPr>
        <w:t xml:space="preserve"> and helping to </w:t>
      </w:r>
      <w:proofErr w:type="spellStart"/>
      <w:r w:rsidR="00064151" w:rsidRPr="00027D30">
        <w:rPr>
          <w:rFonts w:cs="Calibri"/>
          <w:i w:val="0"/>
          <w:lang w:val="en-US"/>
        </w:rPr>
        <w:t>decolonis</w:t>
      </w:r>
      <w:r w:rsidR="00BF7598" w:rsidRPr="00027D30">
        <w:rPr>
          <w:rFonts w:cs="Calibri"/>
          <w:i w:val="0"/>
          <w:lang w:val="en-US"/>
        </w:rPr>
        <w:t>e</w:t>
      </w:r>
      <w:proofErr w:type="spellEnd"/>
      <w:r w:rsidR="00BF7598" w:rsidRPr="00027D30">
        <w:rPr>
          <w:rFonts w:cs="Calibri"/>
          <w:i w:val="0"/>
          <w:lang w:val="en-US"/>
        </w:rPr>
        <w:t xml:space="preserve"> the curriculum</w:t>
      </w:r>
      <w:r w:rsidR="00686FBE" w:rsidRPr="00027D30">
        <w:rPr>
          <w:rFonts w:cs="Calibri"/>
          <w:i w:val="0"/>
          <w:lang w:val="en-US"/>
        </w:rPr>
        <w:t xml:space="preserve">. </w:t>
      </w:r>
      <w:r w:rsidR="00D5607A" w:rsidRPr="00027D30">
        <w:rPr>
          <w:rFonts w:cs="Calibri"/>
          <w:i w:val="0"/>
          <w:lang w:val="en-US"/>
        </w:rPr>
        <w:t>Following</w:t>
      </w:r>
      <w:r w:rsidR="00A95EDA" w:rsidRPr="00027D30">
        <w:rPr>
          <w:rFonts w:cs="Calibri"/>
          <w:i w:val="0"/>
          <w:lang w:val="en-US"/>
        </w:rPr>
        <w:t xml:space="preserve"> a</w:t>
      </w:r>
      <w:r w:rsidR="00F22B2D" w:rsidRPr="00027D30">
        <w:rPr>
          <w:rFonts w:cs="Calibri"/>
          <w:i w:val="0"/>
          <w:lang w:val="en-US"/>
        </w:rPr>
        <w:t xml:space="preserve"> </w:t>
      </w:r>
      <w:r w:rsidR="00D5607A" w:rsidRPr="00027D30">
        <w:rPr>
          <w:rFonts w:cs="Calibri"/>
          <w:i w:val="0"/>
          <w:lang w:val="en-US"/>
        </w:rPr>
        <w:t>situated</w:t>
      </w:r>
      <w:r w:rsidR="00F22B2D" w:rsidRPr="00027D30">
        <w:rPr>
          <w:rFonts w:cs="Calibri"/>
          <w:i w:val="0"/>
          <w:lang w:val="en-US"/>
        </w:rPr>
        <w:t xml:space="preserve"> approach </w:t>
      </w:r>
      <w:r w:rsidR="0070710B" w:rsidRPr="00027D30">
        <w:rPr>
          <w:rFonts w:cs="Calibri"/>
          <w:i w:val="0"/>
          <w:lang w:val="en-US"/>
        </w:rPr>
        <w:t>(</w:t>
      </w:r>
      <w:proofErr w:type="spellStart"/>
      <w:r w:rsidR="0070710B" w:rsidRPr="00027D30">
        <w:rPr>
          <w:rFonts w:cs="Calibri"/>
          <w:i w:val="0"/>
          <w:lang w:val="en-US"/>
        </w:rPr>
        <w:t>McPeck</w:t>
      </w:r>
      <w:proofErr w:type="spellEnd"/>
      <w:r w:rsidR="0070710B" w:rsidRPr="00027D30">
        <w:rPr>
          <w:rFonts w:cs="Calibri"/>
          <w:i w:val="0"/>
          <w:lang w:val="en-US"/>
        </w:rPr>
        <w:t>, 1990</w:t>
      </w:r>
      <w:r w:rsidR="00F22B2D" w:rsidRPr="00027D30">
        <w:rPr>
          <w:rFonts w:cs="Calibri"/>
          <w:i w:val="0"/>
          <w:lang w:val="en-US"/>
        </w:rPr>
        <w:t>)</w:t>
      </w:r>
      <w:r w:rsidR="00A95EDA" w:rsidRPr="00027D30">
        <w:rPr>
          <w:rFonts w:cs="Calibri"/>
          <w:i w:val="0"/>
          <w:lang w:val="en-US"/>
        </w:rPr>
        <w:t>,</w:t>
      </w:r>
      <w:r w:rsidR="00F22B2D" w:rsidRPr="00027D30">
        <w:rPr>
          <w:rFonts w:cs="Calibri"/>
          <w:i w:val="0"/>
          <w:lang w:val="en-US"/>
        </w:rPr>
        <w:t xml:space="preserve"> </w:t>
      </w:r>
      <w:r w:rsidR="00A46817" w:rsidRPr="00027D30">
        <w:rPr>
          <w:rFonts w:cs="Calibri"/>
          <w:i w:val="0"/>
          <w:lang w:val="en-US"/>
        </w:rPr>
        <w:t xml:space="preserve">we view </w:t>
      </w:r>
      <w:r w:rsidR="00F22B2D" w:rsidRPr="00027D30">
        <w:rPr>
          <w:rFonts w:cs="Calibri"/>
          <w:i w:val="0"/>
          <w:lang w:val="en-US"/>
        </w:rPr>
        <w:t xml:space="preserve">critical thinking skills </w:t>
      </w:r>
      <w:r w:rsidR="00A46817" w:rsidRPr="00027D30">
        <w:rPr>
          <w:rFonts w:cs="Calibri"/>
          <w:i w:val="0"/>
          <w:lang w:val="en-US"/>
        </w:rPr>
        <w:t>as varying</w:t>
      </w:r>
      <w:r w:rsidR="00F22B2D" w:rsidRPr="00027D30">
        <w:rPr>
          <w:rFonts w:cs="Calibri"/>
          <w:i w:val="0"/>
          <w:lang w:val="en-US"/>
        </w:rPr>
        <w:t xml:space="preserve"> according to the “discipline and practice contexts in which the thinking takes place</w:t>
      </w:r>
      <w:r w:rsidR="00A95EDA" w:rsidRPr="00027D30">
        <w:rPr>
          <w:rFonts w:cs="Calibri"/>
          <w:i w:val="0"/>
          <w:lang w:val="en-US"/>
        </w:rPr>
        <w:t>” (</w:t>
      </w:r>
      <w:proofErr w:type="spellStart"/>
      <w:r w:rsidR="00A95EDA" w:rsidRPr="00027D30">
        <w:rPr>
          <w:rFonts w:cs="Calibri"/>
          <w:i w:val="0"/>
          <w:lang w:val="en-US"/>
        </w:rPr>
        <w:t>Kahlke</w:t>
      </w:r>
      <w:proofErr w:type="spellEnd"/>
      <w:r w:rsidR="00A95EDA" w:rsidRPr="00027D30">
        <w:rPr>
          <w:rFonts w:cs="Calibri"/>
          <w:i w:val="0"/>
          <w:lang w:val="en-US"/>
        </w:rPr>
        <w:t xml:space="preserve"> &amp; White, 2013, p. 12). Critical thinking can include</w:t>
      </w:r>
      <w:r w:rsidR="00686FBE" w:rsidRPr="00027D30">
        <w:rPr>
          <w:rFonts w:cs="Calibri"/>
          <w:i w:val="0"/>
          <w:lang w:val="en-US"/>
        </w:rPr>
        <w:t xml:space="preserve"> techni</w:t>
      </w:r>
      <w:r w:rsidR="002309E7" w:rsidRPr="00027D30">
        <w:rPr>
          <w:rFonts w:cs="Calibri"/>
          <w:i w:val="0"/>
          <w:lang w:val="en-US"/>
        </w:rPr>
        <w:t xml:space="preserve">cal (e.g. philosophical, logic, reasoning, argument), humanist (creative thinking, </w:t>
      </w:r>
      <w:r w:rsidR="00C8627A" w:rsidRPr="00027D30">
        <w:rPr>
          <w:rFonts w:cs="Calibri"/>
          <w:i w:val="0"/>
          <w:lang w:val="en-US"/>
        </w:rPr>
        <w:t>intuition, social constructivis</w:t>
      </w:r>
      <w:r w:rsidR="00224FBB">
        <w:rPr>
          <w:rFonts w:cs="Calibri"/>
          <w:i w:val="0"/>
          <w:lang w:val="en-US"/>
        </w:rPr>
        <w:t>m</w:t>
      </w:r>
      <w:r w:rsidR="002309E7" w:rsidRPr="00027D30">
        <w:rPr>
          <w:rFonts w:cs="Calibri"/>
          <w:i w:val="0"/>
          <w:lang w:val="en-US"/>
        </w:rPr>
        <w:t xml:space="preserve">) </w:t>
      </w:r>
      <w:r w:rsidR="00A95EDA" w:rsidRPr="00027D30">
        <w:rPr>
          <w:rFonts w:cs="Calibri"/>
          <w:i w:val="0"/>
          <w:lang w:val="en-US"/>
        </w:rPr>
        <w:t>or</w:t>
      </w:r>
      <w:r w:rsidR="002309E7" w:rsidRPr="00027D30">
        <w:rPr>
          <w:rFonts w:cs="Calibri"/>
          <w:i w:val="0"/>
          <w:lang w:val="en-US"/>
        </w:rPr>
        <w:t xml:space="preserve"> emancipatory (critical theory, critical pedagogy</w:t>
      </w:r>
      <w:r w:rsidR="00686FBE" w:rsidRPr="00027D30">
        <w:rPr>
          <w:rFonts w:cs="Calibri"/>
          <w:i w:val="0"/>
          <w:lang w:val="en-US"/>
        </w:rPr>
        <w:t>) approaches</w:t>
      </w:r>
      <w:r w:rsidR="007001D1" w:rsidRPr="00027D30">
        <w:rPr>
          <w:rFonts w:cs="Calibri"/>
          <w:i w:val="0"/>
          <w:lang w:val="en-US"/>
        </w:rPr>
        <w:t xml:space="preserve"> (</w:t>
      </w:r>
      <w:proofErr w:type="spellStart"/>
      <w:r w:rsidR="007001D1" w:rsidRPr="00027D30">
        <w:rPr>
          <w:rFonts w:cs="Calibri"/>
          <w:i w:val="0"/>
          <w:lang w:val="en-US"/>
        </w:rPr>
        <w:t>Kahlke</w:t>
      </w:r>
      <w:proofErr w:type="spellEnd"/>
      <w:r w:rsidR="007001D1" w:rsidRPr="00027D30">
        <w:rPr>
          <w:rFonts w:cs="Calibri"/>
          <w:i w:val="0"/>
          <w:lang w:val="en-US"/>
        </w:rPr>
        <w:t xml:space="preserve"> &amp; White, 2013).</w:t>
      </w:r>
      <w:r w:rsidR="00686FBE" w:rsidRPr="00027D30">
        <w:rPr>
          <w:rFonts w:cs="Calibri"/>
          <w:i w:val="0"/>
          <w:lang w:val="en-US"/>
        </w:rPr>
        <w:t xml:space="preserve"> </w:t>
      </w:r>
      <w:r w:rsidR="00BF7598" w:rsidRPr="00027D30">
        <w:rPr>
          <w:rFonts w:eastAsia="Arial"/>
          <w:i w:val="0"/>
        </w:rPr>
        <w:t>Some</w:t>
      </w:r>
      <w:r w:rsidR="005E59FC" w:rsidRPr="00027D30">
        <w:rPr>
          <w:rFonts w:eastAsia="Arial"/>
          <w:i w:val="0"/>
        </w:rPr>
        <w:t xml:space="preserve"> disciplines</w:t>
      </w:r>
      <w:r w:rsidR="007001D1" w:rsidRPr="00027D30">
        <w:rPr>
          <w:rFonts w:eastAsia="Arial"/>
          <w:i w:val="0"/>
        </w:rPr>
        <w:t xml:space="preserve"> (or </w:t>
      </w:r>
      <w:r w:rsidR="008E6FE0" w:rsidRPr="00027D30">
        <w:rPr>
          <w:rFonts w:eastAsia="Arial"/>
          <w:i w:val="0"/>
        </w:rPr>
        <w:t>Unit/S</w:t>
      </w:r>
      <w:r w:rsidR="007001D1" w:rsidRPr="00027D30">
        <w:rPr>
          <w:rFonts w:eastAsia="Arial"/>
          <w:i w:val="0"/>
        </w:rPr>
        <w:t xml:space="preserve">ubjects within these) </w:t>
      </w:r>
      <w:r w:rsidR="00BF7598" w:rsidRPr="00027D30">
        <w:rPr>
          <w:rFonts w:eastAsia="Arial"/>
          <w:i w:val="0"/>
        </w:rPr>
        <w:t xml:space="preserve">rely more heavily on </w:t>
      </w:r>
      <w:r w:rsidR="007001D1" w:rsidRPr="00027D30">
        <w:rPr>
          <w:rFonts w:eastAsia="Arial"/>
          <w:i w:val="0"/>
        </w:rPr>
        <w:t xml:space="preserve">technical, </w:t>
      </w:r>
      <w:r w:rsidR="00A95EDA" w:rsidRPr="00027D30">
        <w:rPr>
          <w:rFonts w:eastAsia="Arial"/>
          <w:i w:val="0"/>
        </w:rPr>
        <w:t>rational and/or problem-solvin</w:t>
      </w:r>
      <w:r w:rsidR="007001D1" w:rsidRPr="00027D30">
        <w:rPr>
          <w:rFonts w:eastAsia="Arial"/>
          <w:i w:val="0"/>
        </w:rPr>
        <w:t>g approach</w:t>
      </w:r>
      <w:r w:rsidR="00BF7598" w:rsidRPr="00027D30">
        <w:rPr>
          <w:rFonts w:eastAsia="Arial"/>
          <w:i w:val="0"/>
        </w:rPr>
        <w:t>es</w:t>
      </w:r>
      <w:r w:rsidR="007001D1" w:rsidRPr="00027D30">
        <w:rPr>
          <w:rFonts w:eastAsia="Arial"/>
          <w:i w:val="0"/>
        </w:rPr>
        <w:t xml:space="preserve"> to critical thinking</w:t>
      </w:r>
      <w:r w:rsidR="00BF7598" w:rsidRPr="00027D30">
        <w:rPr>
          <w:rFonts w:eastAsia="Arial"/>
          <w:i w:val="0"/>
        </w:rPr>
        <w:t>.</w:t>
      </w:r>
      <w:r w:rsidR="00A95EDA" w:rsidRPr="00027D30">
        <w:rPr>
          <w:rFonts w:eastAsia="Arial"/>
          <w:i w:val="0"/>
        </w:rPr>
        <w:t xml:space="preserve"> For others, </w:t>
      </w:r>
      <w:r w:rsidR="00224FBB">
        <w:rPr>
          <w:rFonts w:eastAsia="Arial"/>
          <w:i w:val="0"/>
        </w:rPr>
        <w:t>challenging</w:t>
      </w:r>
      <w:r w:rsidR="00224FBB" w:rsidRPr="00027D30">
        <w:rPr>
          <w:rFonts w:eastAsia="Arial"/>
          <w:i w:val="0"/>
        </w:rPr>
        <w:t xml:space="preserve"> </w:t>
      </w:r>
      <w:r w:rsidR="007001D1" w:rsidRPr="00027D30">
        <w:rPr>
          <w:rFonts w:eastAsia="Arial"/>
          <w:i w:val="0"/>
        </w:rPr>
        <w:t>received knowledge</w:t>
      </w:r>
      <w:r w:rsidR="00BF7598" w:rsidRPr="00027D30">
        <w:rPr>
          <w:rFonts w:eastAsia="Arial"/>
          <w:i w:val="0"/>
        </w:rPr>
        <w:t xml:space="preserve">, subjectivity </w:t>
      </w:r>
      <w:r w:rsidR="005E59FC" w:rsidRPr="00027D30">
        <w:rPr>
          <w:rFonts w:eastAsia="Arial"/>
          <w:i w:val="0"/>
        </w:rPr>
        <w:t>and</w:t>
      </w:r>
      <w:r w:rsidR="00224FBB">
        <w:rPr>
          <w:rFonts w:eastAsia="Arial"/>
          <w:i w:val="0"/>
        </w:rPr>
        <w:t>/or</w:t>
      </w:r>
      <w:r w:rsidR="005E59FC" w:rsidRPr="00027D30">
        <w:rPr>
          <w:rFonts w:eastAsia="Arial"/>
          <w:i w:val="0"/>
        </w:rPr>
        <w:t xml:space="preserve"> self-</w:t>
      </w:r>
      <w:r w:rsidR="00BF7598" w:rsidRPr="00027D30">
        <w:rPr>
          <w:rFonts w:eastAsia="Arial"/>
          <w:i w:val="0"/>
        </w:rPr>
        <w:t>reflexivity</w:t>
      </w:r>
      <w:r w:rsidR="005E59FC" w:rsidRPr="00027D30">
        <w:rPr>
          <w:rFonts w:eastAsia="Arial"/>
          <w:i w:val="0"/>
        </w:rPr>
        <w:t xml:space="preserve"> </w:t>
      </w:r>
      <w:r w:rsidR="00A95EDA" w:rsidRPr="00027D30">
        <w:rPr>
          <w:rFonts w:eastAsia="Arial"/>
          <w:i w:val="0"/>
        </w:rPr>
        <w:t xml:space="preserve">may be </w:t>
      </w:r>
      <w:r w:rsidR="00A46817" w:rsidRPr="00027D30">
        <w:rPr>
          <w:rFonts w:eastAsia="Arial"/>
          <w:i w:val="0"/>
        </w:rPr>
        <w:t>central to the</w:t>
      </w:r>
      <w:r w:rsidR="007001D1" w:rsidRPr="00027D30">
        <w:rPr>
          <w:rFonts w:eastAsia="Arial"/>
          <w:i w:val="0"/>
        </w:rPr>
        <w:t xml:space="preserve"> discipline’s approach to knowledge construction. S</w:t>
      </w:r>
      <w:r w:rsidR="00A95EDA" w:rsidRPr="00027D30">
        <w:rPr>
          <w:rFonts w:eastAsia="Arial"/>
          <w:i w:val="0"/>
        </w:rPr>
        <w:t xml:space="preserve">till </w:t>
      </w:r>
      <w:r w:rsidR="005E59FC" w:rsidRPr="00027D30">
        <w:rPr>
          <w:rFonts w:eastAsia="Arial"/>
          <w:i w:val="0"/>
        </w:rPr>
        <w:t>others might e</w:t>
      </w:r>
      <w:r w:rsidR="007001D1" w:rsidRPr="00027D30">
        <w:rPr>
          <w:rFonts w:eastAsia="Arial"/>
          <w:i w:val="0"/>
        </w:rPr>
        <w:t>mphasise ideology, challenging</w:t>
      </w:r>
      <w:r w:rsidR="005E59FC" w:rsidRPr="00027D30">
        <w:rPr>
          <w:rFonts w:eastAsia="Arial"/>
          <w:i w:val="0"/>
        </w:rPr>
        <w:t xml:space="preserve"> social structures, and social activism </w:t>
      </w:r>
      <w:r w:rsidR="00A95EDA" w:rsidRPr="00027D30">
        <w:rPr>
          <w:rFonts w:eastAsia="Arial"/>
          <w:i w:val="0"/>
        </w:rPr>
        <w:t>as core to critical thinking within their discipline</w:t>
      </w:r>
      <w:r w:rsidR="00BF7598" w:rsidRPr="00027D30">
        <w:rPr>
          <w:rFonts w:eastAsia="Arial"/>
          <w:i w:val="0"/>
        </w:rPr>
        <w:t>s</w:t>
      </w:r>
      <w:r w:rsidR="00A95EDA" w:rsidRPr="00027D30">
        <w:rPr>
          <w:rFonts w:eastAsia="Arial"/>
          <w:i w:val="0"/>
        </w:rPr>
        <w:t xml:space="preserve"> </w:t>
      </w:r>
      <w:r w:rsidR="005E59FC" w:rsidRPr="00027D30">
        <w:rPr>
          <w:rFonts w:eastAsia="Arial"/>
          <w:i w:val="0"/>
        </w:rPr>
        <w:t xml:space="preserve">(see e.g. Jones, 2009; Nicholas &amp; </w:t>
      </w:r>
      <w:proofErr w:type="spellStart"/>
      <w:r w:rsidR="005E59FC" w:rsidRPr="00027D30">
        <w:rPr>
          <w:rFonts w:eastAsia="Arial"/>
          <w:i w:val="0"/>
        </w:rPr>
        <w:t>Habig</w:t>
      </w:r>
      <w:proofErr w:type="spellEnd"/>
      <w:r w:rsidR="005E59FC" w:rsidRPr="00027D30">
        <w:rPr>
          <w:rFonts w:eastAsia="Arial"/>
          <w:i w:val="0"/>
        </w:rPr>
        <w:t xml:space="preserve"> Jr, 2014). </w:t>
      </w:r>
    </w:p>
    <w:p w14:paraId="3111D153" w14:textId="35ECD4F2" w:rsidR="007E6CCF" w:rsidRPr="00027D30" w:rsidRDefault="005E59FC" w:rsidP="008E6FE0">
      <w:pPr>
        <w:pStyle w:val="Heading3"/>
        <w:jc w:val="both"/>
        <w:rPr>
          <w:rFonts w:cs="Calibri"/>
          <w:i w:val="0"/>
          <w:lang w:val="en-US"/>
        </w:rPr>
      </w:pPr>
      <w:r w:rsidRPr="00027D30">
        <w:rPr>
          <w:rFonts w:eastAsia="Arial"/>
          <w:i w:val="0"/>
        </w:rPr>
        <w:t>As cultural competence</w:t>
      </w:r>
      <w:r w:rsidR="008E6FE0" w:rsidRPr="00027D30">
        <w:rPr>
          <w:rFonts w:eastAsia="Arial"/>
          <w:i w:val="0"/>
        </w:rPr>
        <w:t>,</w:t>
      </w:r>
      <w:r w:rsidRPr="00027D30">
        <w:rPr>
          <w:rFonts w:eastAsia="Arial"/>
          <w:i w:val="0"/>
        </w:rPr>
        <w:t xml:space="preserve"> and a decolonising approach </w:t>
      </w:r>
      <w:r w:rsidR="00A95EDA" w:rsidRPr="00027D30">
        <w:rPr>
          <w:rFonts w:eastAsia="Arial"/>
          <w:i w:val="0"/>
        </w:rPr>
        <w:t>in particular</w:t>
      </w:r>
      <w:r w:rsidR="008E6FE0" w:rsidRPr="00027D30">
        <w:rPr>
          <w:rFonts w:eastAsia="Arial"/>
          <w:i w:val="0"/>
        </w:rPr>
        <w:t>,</w:t>
      </w:r>
      <w:r w:rsidR="00A95EDA" w:rsidRPr="00027D30">
        <w:rPr>
          <w:rFonts w:eastAsia="Arial"/>
          <w:i w:val="0"/>
        </w:rPr>
        <w:t xml:space="preserve"> </w:t>
      </w:r>
      <w:r w:rsidRPr="00027D30">
        <w:rPr>
          <w:rFonts w:eastAsia="Arial"/>
          <w:i w:val="0"/>
        </w:rPr>
        <w:t xml:space="preserve">requires the de-privileging of </w:t>
      </w:r>
      <w:r w:rsidR="00A95EDA" w:rsidRPr="00027D30">
        <w:rPr>
          <w:rFonts w:eastAsia="Arial"/>
          <w:i w:val="0"/>
        </w:rPr>
        <w:t xml:space="preserve">and emancipation from Western knowledge </w:t>
      </w:r>
      <w:r w:rsidR="008E6FE0" w:rsidRPr="00027D30">
        <w:rPr>
          <w:rFonts w:eastAsia="Arial"/>
          <w:i w:val="0"/>
        </w:rPr>
        <w:t>and</w:t>
      </w:r>
      <w:r w:rsidR="00A46817" w:rsidRPr="00027D30">
        <w:rPr>
          <w:rFonts w:eastAsia="Arial"/>
          <w:i w:val="0"/>
        </w:rPr>
        <w:t xml:space="preserve"> dominant epistemologies </w:t>
      </w:r>
      <w:r w:rsidRPr="00027D30">
        <w:rPr>
          <w:rFonts w:eastAsia="Arial"/>
          <w:i w:val="0"/>
        </w:rPr>
        <w:t>(</w:t>
      </w:r>
      <w:proofErr w:type="spellStart"/>
      <w:r w:rsidRPr="00027D30">
        <w:rPr>
          <w:rFonts w:eastAsia="Arial"/>
          <w:i w:val="0"/>
        </w:rPr>
        <w:t>Battiste</w:t>
      </w:r>
      <w:proofErr w:type="spellEnd"/>
      <w:r w:rsidRPr="00027D30">
        <w:rPr>
          <w:rFonts w:eastAsia="Arial"/>
          <w:i w:val="0"/>
        </w:rPr>
        <w:t xml:space="preserve"> &amp; Henderson, 2009), </w:t>
      </w:r>
      <w:r w:rsidR="00FF6431" w:rsidRPr="00027D30">
        <w:rPr>
          <w:rFonts w:eastAsia="Arial"/>
          <w:i w:val="0"/>
        </w:rPr>
        <w:t xml:space="preserve">disciplines that have traditionally tended towards more technical approaches to critical thinking (Ahern et al., 2012) may </w:t>
      </w:r>
      <w:r w:rsidR="008E6FE0" w:rsidRPr="00027D30">
        <w:rPr>
          <w:rFonts w:eastAsia="Arial"/>
          <w:i w:val="0"/>
        </w:rPr>
        <w:t>find it difficult to embed</w:t>
      </w:r>
      <w:r w:rsidR="00DC7F21" w:rsidRPr="00027D30">
        <w:rPr>
          <w:rFonts w:eastAsia="Arial"/>
          <w:i w:val="0"/>
        </w:rPr>
        <w:t xml:space="preserve"> Indigenous knowledge in a way that would not be deemed super</w:t>
      </w:r>
      <w:r w:rsidR="00051973" w:rsidRPr="00027D30">
        <w:rPr>
          <w:rFonts w:eastAsia="Arial"/>
          <w:i w:val="0"/>
        </w:rPr>
        <w:t xml:space="preserve">ficial, </w:t>
      </w:r>
      <w:r w:rsidR="002B3B22">
        <w:rPr>
          <w:rFonts w:eastAsia="Arial"/>
          <w:i w:val="0"/>
        </w:rPr>
        <w:t xml:space="preserve">or </w:t>
      </w:r>
      <w:r w:rsidR="00051973" w:rsidRPr="00027D30">
        <w:rPr>
          <w:rFonts w:eastAsia="Arial"/>
          <w:i w:val="0"/>
        </w:rPr>
        <w:t xml:space="preserve">even harmful, </w:t>
      </w:r>
      <w:r w:rsidR="00DC7F21" w:rsidRPr="00027D30">
        <w:rPr>
          <w:rFonts w:eastAsia="Arial"/>
          <w:i w:val="0"/>
        </w:rPr>
        <w:t xml:space="preserve">by Indigenous </w:t>
      </w:r>
      <w:r w:rsidR="00B84FC7" w:rsidRPr="00027D30">
        <w:rPr>
          <w:rFonts w:eastAsia="Arial"/>
          <w:i w:val="0"/>
        </w:rPr>
        <w:t>teachers and students</w:t>
      </w:r>
      <w:r w:rsidR="00916371" w:rsidRPr="00027D30">
        <w:rPr>
          <w:rFonts w:eastAsia="Arial"/>
          <w:i w:val="0"/>
        </w:rPr>
        <w:t xml:space="preserve">. </w:t>
      </w:r>
      <w:r w:rsidR="008E6FE0" w:rsidRPr="00027D30">
        <w:rPr>
          <w:rFonts w:cs="Calibri"/>
          <w:i w:val="0"/>
          <w:lang w:val="en-US"/>
        </w:rPr>
        <w:t>D</w:t>
      </w:r>
      <w:r w:rsidR="00916371" w:rsidRPr="00027D30">
        <w:rPr>
          <w:rFonts w:cs="Calibri"/>
          <w:i w:val="0"/>
          <w:lang w:val="en-US"/>
        </w:rPr>
        <w:t xml:space="preserve">isciplines </w:t>
      </w:r>
      <w:r w:rsidR="00C93B11" w:rsidRPr="00027D30">
        <w:rPr>
          <w:rFonts w:cs="Calibri"/>
          <w:i w:val="0"/>
          <w:lang w:val="en-US"/>
        </w:rPr>
        <w:t>relying</w:t>
      </w:r>
      <w:r w:rsidR="00916371" w:rsidRPr="00027D30">
        <w:rPr>
          <w:rFonts w:cs="Calibri"/>
          <w:i w:val="0"/>
          <w:lang w:val="en-US"/>
        </w:rPr>
        <w:t xml:space="preserve"> heavily on problem-solving</w:t>
      </w:r>
      <w:r w:rsidR="00051973" w:rsidRPr="00027D30">
        <w:rPr>
          <w:rFonts w:cs="Calibri"/>
          <w:i w:val="0"/>
          <w:lang w:val="en-US"/>
        </w:rPr>
        <w:t xml:space="preserve"> need to be aware that in the context of</w:t>
      </w:r>
      <w:r w:rsidR="001D507C" w:rsidRPr="00027D30">
        <w:rPr>
          <w:rFonts w:cs="Calibri"/>
          <w:i w:val="0"/>
          <w:lang w:val="en-US"/>
        </w:rPr>
        <w:t xml:space="preserve"> Indigenous </w:t>
      </w:r>
      <w:proofErr w:type="spellStart"/>
      <w:r w:rsidR="001D507C" w:rsidRPr="00027D30">
        <w:rPr>
          <w:rFonts w:cs="Calibri"/>
          <w:i w:val="0"/>
          <w:lang w:val="en-US"/>
        </w:rPr>
        <w:t>knowledges</w:t>
      </w:r>
      <w:proofErr w:type="spellEnd"/>
      <w:r w:rsidR="001D507C" w:rsidRPr="00027D30">
        <w:rPr>
          <w:rFonts w:cs="Calibri"/>
          <w:i w:val="0"/>
          <w:lang w:val="en-US"/>
        </w:rPr>
        <w:t>, culture</w:t>
      </w:r>
      <w:r w:rsidR="00051973" w:rsidRPr="00027D30">
        <w:rPr>
          <w:rFonts w:cs="Calibri"/>
          <w:i w:val="0"/>
          <w:lang w:val="en-US"/>
        </w:rPr>
        <w:t xml:space="preserve"> and histories, </w:t>
      </w:r>
      <w:r w:rsidR="003F071A" w:rsidRPr="00027D30">
        <w:rPr>
          <w:rFonts w:cs="Calibri"/>
          <w:i w:val="0"/>
          <w:lang w:val="en-US"/>
        </w:rPr>
        <w:t>an</w:t>
      </w:r>
      <w:r w:rsidR="00051973" w:rsidRPr="00027D30">
        <w:rPr>
          <w:rFonts w:cs="Calibri"/>
          <w:i w:val="0"/>
          <w:lang w:val="en-US"/>
        </w:rPr>
        <w:t xml:space="preserve"> </w:t>
      </w:r>
      <w:r w:rsidR="00524FFA" w:rsidRPr="00027D30">
        <w:rPr>
          <w:rFonts w:cs="Calibri"/>
          <w:i w:val="0"/>
          <w:lang w:val="en-US"/>
        </w:rPr>
        <w:t>application</w:t>
      </w:r>
      <w:r w:rsidR="00051973" w:rsidRPr="00027D30">
        <w:rPr>
          <w:rFonts w:cs="Calibri"/>
          <w:i w:val="0"/>
          <w:lang w:val="en-US"/>
        </w:rPr>
        <w:t xml:space="preserve"> of problem-solving </w:t>
      </w:r>
      <w:r w:rsidR="00524FFA" w:rsidRPr="00027D30">
        <w:rPr>
          <w:rFonts w:cs="Calibri"/>
          <w:i w:val="0"/>
          <w:lang w:val="en-US"/>
        </w:rPr>
        <w:t>whereby</w:t>
      </w:r>
      <w:r w:rsidR="00051973" w:rsidRPr="00027D30">
        <w:rPr>
          <w:rFonts w:cs="Calibri"/>
          <w:i w:val="0"/>
          <w:lang w:val="en-US"/>
        </w:rPr>
        <w:t xml:space="preserve"> Indigenous peoples</w:t>
      </w:r>
      <w:r w:rsidR="00524FFA" w:rsidRPr="00027D30">
        <w:rPr>
          <w:rFonts w:cs="Calibri"/>
          <w:i w:val="0"/>
          <w:lang w:val="en-US"/>
        </w:rPr>
        <w:t xml:space="preserve"> themselves</w:t>
      </w:r>
      <w:r w:rsidR="00051973" w:rsidRPr="00027D30">
        <w:rPr>
          <w:rFonts w:cs="Calibri"/>
          <w:i w:val="0"/>
          <w:lang w:val="en-US"/>
        </w:rPr>
        <w:t xml:space="preserve"> are viewed as the ‘problems’ to be solved contributes to ongoing harm, which is the antithesis of what cultural competence is all about </w:t>
      </w:r>
      <w:r w:rsidR="00051973" w:rsidRPr="000F263A">
        <w:rPr>
          <w:rFonts w:cs="Calibri"/>
          <w:i w:val="0"/>
          <w:lang w:val="en-US"/>
        </w:rPr>
        <w:t>(</w:t>
      </w:r>
      <w:r w:rsidR="000F263A" w:rsidRPr="00100FD9">
        <w:rPr>
          <w:i w:val="0"/>
          <w:lang w:val="en-US"/>
        </w:rPr>
        <w:t>Sherwood &amp; Russell-</w:t>
      </w:r>
      <w:proofErr w:type="spellStart"/>
      <w:r w:rsidR="000F263A" w:rsidRPr="00100FD9">
        <w:rPr>
          <w:i w:val="0"/>
          <w:lang w:val="en-US"/>
        </w:rPr>
        <w:t>Mundine</w:t>
      </w:r>
      <w:proofErr w:type="spellEnd"/>
      <w:r w:rsidR="000F263A" w:rsidRPr="00100FD9">
        <w:rPr>
          <w:i w:val="0"/>
          <w:lang w:val="en-US"/>
        </w:rPr>
        <w:t>, to appear</w:t>
      </w:r>
      <w:r w:rsidR="00051973" w:rsidRPr="000F263A">
        <w:rPr>
          <w:rFonts w:cs="Calibri"/>
          <w:i w:val="0"/>
          <w:lang w:val="en-US"/>
        </w:rPr>
        <w:t>).</w:t>
      </w:r>
      <w:r w:rsidR="00051973" w:rsidRPr="00027D30">
        <w:rPr>
          <w:rFonts w:cs="Calibri"/>
          <w:i w:val="0"/>
          <w:lang w:val="en-US"/>
        </w:rPr>
        <w:t xml:space="preserve"> </w:t>
      </w:r>
      <w:r w:rsidR="00524FFA" w:rsidRPr="00027D30">
        <w:rPr>
          <w:rFonts w:cs="Calibri"/>
          <w:i w:val="0"/>
          <w:lang w:val="en-US"/>
        </w:rPr>
        <w:t>A</w:t>
      </w:r>
      <w:r w:rsidR="00916371" w:rsidRPr="00027D30">
        <w:rPr>
          <w:rFonts w:cs="Calibri"/>
          <w:i w:val="0"/>
          <w:lang w:val="en-US"/>
        </w:rPr>
        <w:t xml:space="preserve"> </w:t>
      </w:r>
      <w:proofErr w:type="spellStart"/>
      <w:r w:rsidR="00064151" w:rsidRPr="00027D30">
        <w:rPr>
          <w:rFonts w:cs="Calibri"/>
          <w:i w:val="0"/>
          <w:lang w:val="en-US"/>
        </w:rPr>
        <w:t>decolonising</w:t>
      </w:r>
      <w:proofErr w:type="spellEnd"/>
      <w:r w:rsidR="00916371" w:rsidRPr="00027D30">
        <w:rPr>
          <w:rFonts w:cs="Calibri"/>
          <w:i w:val="0"/>
          <w:lang w:val="en-US"/>
        </w:rPr>
        <w:t xml:space="preserve"> approach </w:t>
      </w:r>
      <w:proofErr w:type="spellStart"/>
      <w:r w:rsidR="00916371" w:rsidRPr="00027D30">
        <w:rPr>
          <w:rFonts w:cs="Calibri"/>
          <w:i w:val="0"/>
          <w:lang w:val="en-US"/>
        </w:rPr>
        <w:t>recognise</w:t>
      </w:r>
      <w:r w:rsidR="001D507C" w:rsidRPr="00027D30">
        <w:rPr>
          <w:rFonts w:cs="Calibri"/>
          <w:i w:val="0"/>
          <w:lang w:val="en-US"/>
        </w:rPr>
        <w:t>s</w:t>
      </w:r>
      <w:proofErr w:type="spellEnd"/>
      <w:r w:rsidR="00916371" w:rsidRPr="00027D30">
        <w:rPr>
          <w:rFonts w:cs="Calibri"/>
          <w:i w:val="0"/>
          <w:lang w:val="en-US"/>
        </w:rPr>
        <w:t xml:space="preserve"> </w:t>
      </w:r>
      <w:r w:rsidR="00524FFA" w:rsidRPr="00027D30">
        <w:rPr>
          <w:rFonts w:cs="Calibri"/>
          <w:i w:val="0"/>
          <w:lang w:val="en-US"/>
        </w:rPr>
        <w:t xml:space="preserve">that </w:t>
      </w:r>
      <w:proofErr w:type="spellStart"/>
      <w:r w:rsidR="004B43EE" w:rsidRPr="00027D30">
        <w:rPr>
          <w:rFonts w:cs="Calibri"/>
          <w:i w:val="0"/>
          <w:lang w:val="en-US"/>
        </w:rPr>
        <w:t>coloni</w:t>
      </w:r>
      <w:r w:rsidR="002B3B22">
        <w:rPr>
          <w:rFonts w:cs="Calibri"/>
          <w:i w:val="0"/>
          <w:lang w:val="en-US"/>
        </w:rPr>
        <w:t>s</w:t>
      </w:r>
      <w:r w:rsidR="004B43EE" w:rsidRPr="00027D30">
        <w:rPr>
          <w:rFonts w:cs="Calibri"/>
          <w:i w:val="0"/>
          <w:lang w:val="en-US"/>
        </w:rPr>
        <w:t>ation</w:t>
      </w:r>
      <w:proofErr w:type="spellEnd"/>
      <w:r w:rsidR="004B43EE" w:rsidRPr="00027D30">
        <w:rPr>
          <w:rFonts w:cs="Calibri"/>
          <w:i w:val="0"/>
          <w:lang w:val="en-US"/>
        </w:rPr>
        <w:t xml:space="preserve">, </w:t>
      </w:r>
      <w:r w:rsidR="00524FFA" w:rsidRPr="00027D30">
        <w:rPr>
          <w:rFonts w:cs="Calibri"/>
          <w:i w:val="0"/>
          <w:lang w:val="en-US"/>
        </w:rPr>
        <w:t>and</w:t>
      </w:r>
      <w:r w:rsidR="004B43EE" w:rsidRPr="00027D30">
        <w:rPr>
          <w:rFonts w:cs="Calibri"/>
          <w:i w:val="0"/>
          <w:lang w:val="en-US"/>
        </w:rPr>
        <w:t>,</w:t>
      </w:r>
      <w:r w:rsidR="00524FFA" w:rsidRPr="00027D30">
        <w:rPr>
          <w:rFonts w:cs="Calibri"/>
          <w:i w:val="0"/>
          <w:lang w:val="en-US"/>
        </w:rPr>
        <w:t xml:space="preserve"> by extension</w:t>
      </w:r>
      <w:r w:rsidR="004B43EE" w:rsidRPr="00027D30">
        <w:rPr>
          <w:rFonts w:cs="Calibri"/>
          <w:i w:val="0"/>
          <w:lang w:val="en-US"/>
        </w:rPr>
        <w:t>,</w:t>
      </w:r>
      <w:r w:rsidR="00524FFA" w:rsidRPr="00027D30">
        <w:rPr>
          <w:rFonts w:cs="Calibri"/>
          <w:i w:val="0"/>
          <w:lang w:val="en-US"/>
        </w:rPr>
        <w:t xml:space="preserve"> </w:t>
      </w:r>
      <w:proofErr w:type="spellStart"/>
      <w:r w:rsidR="004B43EE" w:rsidRPr="00027D30">
        <w:rPr>
          <w:rFonts w:cs="Calibri"/>
          <w:i w:val="0"/>
          <w:lang w:val="en-US"/>
        </w:rPr>
        <w:t>colonisers</w:t>
      </w:r>
      <w:proofErr w:type="spellEnd"/>
      <w:r w:rsidR="004B43EE" w:rsidRPr="00027D30">
        <w:rPr>
          <w:rFonts w:cs="Calibri"/>
          <w:i w:val="0"/>
          <w:lang w:val="en-US"/>
        </w:rPr>
        <w:t>,</w:t>
      </w:r>
      <w:r w:rsidR="00524FFA" w:rsidRPr="00027D30">
        <w:rPr>
          <w:rFonts w:cs="Calibri"/>
          <w:i w:val="0"/>
          <w:lang w:val="en-US"/>
        </w:rPr>
        <w:t xml:space="preserve"> </w:t>
      </w:r>
      <w:r w:rsidR="004B43EE" w:rsidRPr="00027D30">
        <w:rPr>
          <w:rFonts w:cs="Calibri"/>
          <w:i w:val="0"/>
          <w:lang w:val="en-US"/>
        </w:rPr>
        <w:t>play</w:t>
      </w:r>
      <w:r w:rsidR="00916371" w:rsidRPr="00027D30">
        <w:rPr>
          <w:rFonts w:cs="Calibri"/>
          <w:i w:val="0"/>
          <w:lang w:val="en-US"/>
        </w:rPr>
        <w:t xml:space="preserve"> a </w:t>
      </w:r>
      <w:r w:rsidR="004B43EE" w:rsidRPr="00027D30">
        <w:rPr>
          <w:rFonts w:cs="Calibri"/>
          <w:i w:val="0"/>
          <w:lang w:val="en-US"/>
        </w:rPr>
        <w:t>significant</w:t>
      </w:r>
      <w:r w:rsidR="00916371" w:rsidRPr="00027D30">
        <w:rPr>
          <w:rFonts w:cs="Calibri"/>
          <w:i w:val="0"/>
          <w:lang w:val="en-US"/>
        </w:rPr>
        <w:t xml:space="preserve"> </w:t>
      </w:r>
      <w:r w:rsidR="004B43EE" w:rsidRPr="00027D30">
        <w:rPr>
          <w:rFonts w:cs="Calibri"/>
          <w:i w:val="0"/>
          <w:lang w:val="en-US"/>
        </w:rPr>
        <w:t>role</w:t>
      </w:r>
      <w:r w:rsidR="00524FFA" w:rsidRPr="00027D30">
        <w:rPr>
          <w:rFonts w:cs="Calibri"/>
          <w:i w:val="0"/>
          <w:lang w:val="en-US"/>
        </w:rPr>
        <w:t xml:space="preserve"> </w:t>
      </w:r>
      <w:r w:rsidR="004B43EE" w:rsidRPr="00027D30">
        <w:rPr>
          <w:rFonts w:cs="Calibri"/>
          <w:i w:val="0"/>
          <w:lang w:val="en-US"/>
        </w:rPr>
        <w:t>in</w:t>
      </w:r>
      <w:r w:rsidR="00524FFA" w:rsidRPr="00027D30">
        <w:rPr>
          <w:rFonts w:cs="Calibri"/>
          <w:i w:val="0"/>
          <w:lang w:val="en-US"/>
        </w:rPr>
        <w:t xml:space="preserve"> the problems</w:t>
      </w:r>
      <w:r w:rsidR="00051973" w:rsidRPr="00027D30">
        <w:rPr>
          <w:rFonts w:cs="Calibri"/>
          <w:i w:val="0"/>
          <w:lang w:val="en-US"/>
        </w:rPr>
        <w:t xml:space="preserve"> faced by </w:t>
      </w:r>
      <w:r w:rsidR="00916371" w:rsidRPr="00027D30">
        <w:rPr>
          <w:rFonts w:cs="Calibri"/>
          <w:i w:val="0"/>
          <w:lang w:val="en-US"/>
        </w:rPr>
        <w:t>Indigenous</w:t>
      </w:r>
      <w:r w:rsidR="00051973" w:rsidRPr="00027D30">
        <w:rPr>
          <w:rFonts w:cs="Calibri"/>
          <w:i w:val="0"/>
          <w:lang w:val="en-US"/>
        </w:rPr>
        <w:t xml:space="preserve"> people</w:t>
      </w:r>
      <w:r w:rsidR="00524FFA" w:rsidRPr="00027D30">
        <w:rPr>
          <w:rFonts w:cs="Calibri"/>
          <w:i w:val="0"/>
          <w:lang w:val="en-US"/>
        </w:rPr>
        <w:t xml:space="preserve">. </w:t>
      </w:r>
      <w:r w:rsidR="004C33A7">
        <w:rPr>
          <w:rFonts w:cs="Calibri"/>
          <w:i w:val="0"/>
          <w:lang w:val="en-US"/>
        </w:rPr>
        <w:t xml:space="preserve">This </w:t>
      </w:r>
      <w:proofErr w:type="spellStart"/>
      <w:r w:rsidR="004C33A7">
        <w:rPr>
          <w:rFonts w:cs="Calibri"/>
          <w:i w:val="0"/>
          <w:lang w:val="en-US"/>
        </w:rPr>
        <w:t>decolonial</w:t>
      </w:r>
      <w:proofErr w:type="spellEnd"/>
      <w:r w:rsidR="00524FFA" w:rsidRPr="00027D30">
        <w:rPr>
          <w:rFonts w:cs="Calibri"/>
          <w:i w:val="0"/>
          <w:lang w:val="en-US"/>
        </w:rPr>
        <w:t xml:space="preserve"> approach</w:t>
      </w:r>
      <w:r w:rsidR="00EC4D9D" w:rsidRPr="00027D30">
        <w:rPr>
          <w:rFonts w:cs="Calibri"/>
          <w:i w:val="0"/>
          <w:lang w:val="en-US"/>
        </w:rPr>
        <w:t xml:space="preserve"> to problem-solving</w:t>
      </w:r>
      <w:r w:rsidR="002E162F">
        <w:rPr>
          <w:rFonts w:cs="Calibri"/>
          <w:i w:val="0"/>
          <w:lang w:val="en-US"/>
        </w:rPr>
        <w:t xml:space="preserve"> </w:t>
      </w:r>
      <w:r w:rsidR="004C33A7">
        <w:rPr>
          <w:rFonts w:cs="Calibri"/>
          <w:i w:val="0"/>
          <w:lang w:val="en-US"/>
        </w:rPr>
        <w:t>may be</w:t>
      </w:r>
      <w:r w:rsidR="004C33A7" w:rsidRPr="00027D30">
        <w:rPr>
          <w:rFonts w:cs="Calibri"/>
          <w:i w:val="0"/>
          <w:lang w:val="en-US"/>
        </w:rPr>
        <w:t xml:space="preserve"> </w:t>
      </w:r>
      <w:r w:rsidR="002E162F">
        <w:rPr>
          <w:rFonts w:cs="Calibri"/>
          <w:i w:val="0"/>
          <w:lang w:val="en-US"/>
        </w:rPr>
        <w:t xml:space="preserve">potentially </w:t>
      </w:r>
      <w:r w:rsidR="00524FFA" w:rsidRPr="00027D30">
        <w:rPr>
          <w:rFonts w:cs="Calibri"/>
          <w:i w:val="0"/>
          <w:lang w:val="en-US"/>
        </w:rPr>
        <w:t xml:space="preserve">confronting </w:t>
      </w:r>
      <w:r w:rsidR="004C33A7">
        <w:rPr>
          <w:rFonts w:cs="Calibri"/>
          <w:i w:val="0"/>
          <w:lang w:val="en-US"/>
        </w:rPr>
        <w:t xml:space="preserve">but should be applied in such a way as to do no </w:t>
      </w:r>
      <w:r w:rsidR="00051973" w:rsidRPr="00027D30">
        <w:rPr>
          <w:rFonts w:cs="Calibri"/>
          <w:i w:val="0"/>
          <w:lang w:val="en-US"/>
        </w:rPr>
        <w:t>harm</w:t>
      </w:r>
      <w:r w:rsidR="00524FFA" w:rsidRPr="00027D30">
        <w:rPr>
          <w:rFonts w:cs="Calibri"/>
          <w:i w:val="0"/>
          <w:lang w:val="en-US"/>
        </w:rPr>
        <w:t xml:space="preserve"> </w:t>
      </w:r>
      <w:r w:rsidR="004C33A7">
        <w:rPr>
          <w:rFonts w:cs="Calibri"/>
          <w:i w:val="0"/>
          <w:lang w:val="en-US"/>
        </w:rPr>
        <w:t>to</w:t>
      </w:r>
      <w:r w:rsidR="004C33A7" w:rsidRPr="00027D30">
        <w:rPr>
          <w:rFonts w:cs="Calibri"/>
          <w:i w:val="0"/>
          <w:lang w:val="en-US"/>
        </w:rPr>
        <w:t xml:space="preserve"> </w:t>
      </w:r>
      <w:r w:rsidR="00051973" w:rsidRPr="00027D30">
        <w:rPr>
          <w:rFonts w:cs="Calibri"/>
          <w:i w:val="0"/>
          <w:lang w:val="en-US"/>
        </w:rPr>
        <w:t xml:space="preserve">teachers </w:t>
      </w:r>
      <w:r w:rsidR="000A5FD0">
        <w:rPr>
          <w:rFonts w:cs="Calibri"/>
          <w:i w:val="0"/>
          <w:lang w:val="en-US"/>
        </w:rPr>
        <w:t>or</w:t>
      </w:r>
      <w:r w:rsidR="004C33A7" w:rsidRPr="00027D30">
        <w:rPr>
          <w:rFonts w:cs="Calibri"/>
          <w:i w:val="0"/>
          <w:lang w:val="en-US"/>
        </w:rPr>
        <w:t xml:space="preserve"> </w:t>
      </w:r>
      <w:r w:rsidR="00B84FC7" w:rsidRPr="00027D30">
        <w:rPr>
          <w:rFonts w:cs="Calibri"/>
          <w:i w:val="0"/>
          <w:lang w:val="en-US"/>
        </w:rPr>
        <w:t>students</w:t>
      </w:r>
      <w:r w:rsidR="00051973" w:rsidRPr="00027D30">
        <w:rPr>
          <w:rFonts w:cs="Calibri"/>
          <w:i w:val="0"/>
          <w:lang w:val="en-US"/>
        </w:rPr>
        <w:t xml:space="preserve"> (Indigenous and non-Indigenous).</w:t>
      </w:r>
      <w:r w:rsidR="000B2EC5" w:rsidRPr="00027D30">
        <w:rPr>
          <w:rFonts w:cs="Calibri"/>
          <w:i w:val="0"/>
          <w:lang w:val="en-US"/>
        </w:rPr>
        <w:t xml:space="preserve"> </w:t>
      </w:r>
      <w:r w:rsidR="00064151" w:rsidRPr="00027D30">
        <w:rPr>
          <w:rFonts w:cs="Calibri"/>
          <w:i w:val="0"/>
          <w:lang w:val="en-US"/>
        </w:rPr>
        <w:t>N</w:t>
      </w:r>
      <w:proofErr w:type="spellStart"/>
      <w:r w:rsidR="00046774" w:rsidRPr="00027D30">
        <w:rPr>
          <w:i w:val="0"/>
        </w:rPr>
        <w:t>akata</w:t>
      </w:r>
      <w:proofErr w:type="spellEnd"/>
      <w:r w:rsidR="00046774" w:rsidRPr="00027D30">
        <w:rPr>
          <w:i w:val="0"/>
        </w:rPr>
        <w:t xml:space="preserve"> et al. </w:t>
      </w:r>
      <w:r w:rsidR="00F02A34" w:rsidRPr="00027D30">
        <w:rPr>
          <w:i w:val="0"/>
        </w:rPr>
        <w:t>(2012) caution</w:t>
      </w:r>
      <w:r w:rsidR="00046774" w:rsidRPr="00027D30">
        <w:rPr>
          <w:i w:val="0"/>
        </w:rPr>
        <w:t xml:space="preserve"> against </w:t>
      </w:r>
      <w:r w:rsidR="0010348F" w:rsidRPr="00027D30">
        <w:rPr>
          <w:i w:val="0"/>
        </w:rPr>
        <w:t>the</w:t>
      </w:r>
      <w:r w:rsidR="00046774" w:rsidRPr="00027D30">
        <w:rPr>
          <w:i w:val="0"/>
        </w:rPr>
        <w:t xml:space="preserve"> </w:t>
      </w:r>
      <w:r w:rsidR="0010348F" w:rsidRPr="00027D30">
        <w:rPr>
          <w:i w:val="0"/>
        </w:rPr>
        <w:t>‘</w:t>
      </w:r>
      <w:r w:rsidR="00046774" w:rsidRPr="00027D30">
        <w:rPr>
          <w:i w:val="0"/>
        </w:rPr>
        <w:t>quick logic</w:t>
      </w:r>
      <w:r w:rsidR="0010348F" w:rsidRPr="00027D30">
        <w:rPr>
          <w:i w:val="0"/>
        </w:rPr>
        <w:t>’ of cause-effect, problem-solution</w:t>
      </w:r>
      <w:r w:rsidR="00046774" w:rsidRPr="00027D30">
        <w:rPr>
          <w:i w:val="0"/>
        </w:rPr>
        <w:t>,</w:t>
      </w:r>
      <w:r w:rsidR="00F02A34" w:rsidRPr="00027D30">
        <w:rPr>
          <w:i w:val="0"/>
        </w:rPr>
        <w:t xml:space="preserve"> and</w:t>
      </w:r>
      <w:r w:rsidR="00046774" w:rsidRPr="00027D30">
        <w:rPr>
          <w:i w:val="0"/>
        </w:rPr>
        <w:t xml:space="preserve"> ‘knowing the </w:t>
      </w:r>
      <w:r w:rsidR="00046774" w:rsidRPr="00027D30">
        <w:rPr>
          <w:i w:val="0"/>
        </w:rPr>
        <w:lastRenderedPageBreak/>
        <w:t>answers’</w:t>
      </w:r>
      <w:r w:rsidR="0010348F" w:rsidRPr="00027D30">
        <w:rPr>
          <w:i w:val="0"/>
        </w:rPr>
        <w:t>;</w:t>
      </w:r>
      <w:r w:rsidR="00F02A34" w:rsidRPr="00027D30">
        <w:rPr>
          <w:i w:val="0"/>
        </w:rPr>
        <w:t xml:space="preserve"> </w:t>
      </w:r>
      <w:r w:rsidR="00D31B77" w:rsidRPr="00027D30">
        <w:rPr>
          <w:i w:val="0"/>
        </w:rPr>
        <w:t>instead</w:t>
      </w:r>
      <w:r w:rsidR="0010348F" w:rsidRPr="00027D30">
        <w:rPr>
          <w:i w:val="0"/>
        </w:rPr>
        <w:t>, they</w:t>
      </w:r>
      <w:r w:rsidR="00F02A34" w:rsidRPr="00027D30">
        <w:rPr>
          <w:i w:val="0"/>
        </w:rPr>
        <w:t xml:space="preserve"> recommend that </w:t>
      </w:r>
      <w:r w:rsidR="00046774" w:rsidRPr="00027D30">
        <w:rPr>
          <w:i w:val="0"/>
        </w:rPr>
        <w:t xml:space="preserve">students </w:t>
      </w:r>
      <w:r w:rsidR="00F02A34" w:rsidRPr="00027D30">
        <w:rPr>
          <w:i w:val="0"/>
        </w:rPr>
        <w:t>be offered “</w:t>
      </w:r>
      <w:r w:rsidR="00046774" w:rsidRPr="00027D30">
        <w:rPr>
          <w:i w:val="0"/>
        </w:rPr>
        <w:t xml:space="preserve">more language and tools for navigating, </w:t>
      </w:r>
      <w:r w:rsidR="0069743F" w:rsidRPr="00027D30">
        <w:rPr>
          <w:i w:val="0"/>
        </w:rPr>
        <w:t>negotiating, and thinking about the constraints and possibilities that are open at this challenging interface” (p. 133).</w:t>
      </w:r>
      <w:r w:rsidR="0069743F" w:rsidRPr="00027D30">
        <w:t xml:space="preserve"> </w:t>
      </w:r>
      <w:r w:rsidR="004C6A4D" w:rsidRPr="00027D30">
        <w:rPr>
          <w:rFonts w:eastAsia="Arial"/>
          <w:i w:val="0"/>
        </w:rPr>
        <w:t xml:space="preserve">This approach can only strengthen students’ critical thinking capabilities and can open up the possibility of enhanced ‘inventiveness’, itself one of the graduate qualities listed above. </w:t>
      </w:r>
      <w:r w:rsidR="007F0943">
        <w:rPr>
          <w:rFonts w:eastAsia="Arial"/>
          <w:i w:val="0"/>
        </w:rPr>
        <w:t>Moreover, t</w:t>
      </w:r>
      <w:r w:rsidR="00581703" w:rsidRPr="00027D30">
        <w:rPr>
          <w:rFonts w:eastAsia="Arial"/>
          <w:i w:val="0"/>
        </w:rPr>
        <w:t>he</w:t>
      </w:r>
      <w:r w:rsidR="005775D8" w:rsidRPr="00027D30">
        <w:rPr>
          <w:rFonts w:eastAsia="Arial"/>
          <w:i w:val="0"/>
        </w:rPr>
        <w:t xml:space="preserve"> call to </w:t>
      </w:r>
      <w:r w:rsidR="00581703" w:rsidRPr="00027D30">
        <w:rPr>
          <w:rFonts w:eastAsia="Arial"/>
          <w:i w:val="0"/>
        </w:rPr>
        <w:t>‘</w:t>
      </w:r>
      <w:r w:rsidR="00203454" w:rsidRPr="00027D30">
        <w:rPr>
          <w:rFonts w:eastAsia="Arial"/>
          <w:i w:val="0"/>
        </w:rPr>
        <w:t>interdisciplinarity</w:t>
      </w:r>
      <w:r w:rsidR="00581703" w:rsidRPr="00027D30">
        <w:rPr>
          <w:rFonts w:eastAsia="Arial"/>
          <w:i w:val="0"/>
        </w:rPr>
        <w:t>’</w:t>
      </w:r>
      <w:r w:rsidR="007E6CCF" w:rsidRPr="00027D30">
        <w:rPr>
          <w:rFonts w:eastAsia="Arial"/>
          <w:i w:val="0"/>
        </w:rPr>
        <w:t xml:space="preserve">, </w:t>
      </w:r>
      <w:r w:rsidR="00581703" w:rsidRPr="00027D30">
        <w:rPr>
          <w:rFonts w:eastAsia="Arial"/>
          <w:i w:val="0"/>
        </w:rPr>
        <w:t>another</w:t>
      </w:r>
      <w:r w:rsidR="00FF6376" w:rsidRPr="00027D30">
        <w:rPr>
          <w:rFonts w:eastAsia="Arial"/>
          <w:i w:val="0"/>
        </w:rPr>
        <w:t xml:space="preserve"> of the six qualities</w:t>
      </w:r>
      <w:r w:rsidR="007E6CCF" w:rsidRPr="00027D30">
        <w:rPr>
          <w:rFonts w:eastAsia="Arial"/>
          <w:i w:val="0"/>
        </w:rPr>
        <w:t xml:space="preserve">, </w:t>
      </w:r>
      <w:r w:rsidR="00E90C35" w:rsidRPr="00027D30">
        <w:rPr>
          <w:rFonts w:eastAsia="Arial"/>
          <w:i w:val="0"/>
        </w:rPr>
        <w:t>can</w:t>
      </w:r>
      <w:r w:rsidR="007E6CCF" w:rsidRPr="00027D30">
        <w:rPr>
          <w:rFonts w:eastAsia="Arial"/>
          <w:i w:val="0"/>
        </w:rPr>
        <w:t xml:space="preserve"> </w:t>
      </w:r>
      <w:r w:rsidR="00581703" w:rsidRPr="00027D30">
        <w:rPr>
          <w:rFonts w:eastAsia="Arial"/>
          <w:i w:val="0"/>
        </w:rPr>
        <w:t xml:space="preserve">enhance critical thinking, </w:t>
      </w:r>
      <w:proofErr w:type="gramStart"/>
      <w:r w:rsidR="00581703" w:rsidRPr="00027D30">
        <w:rPr>
          <w:rFonts w:eastAsia="Arial"/>
          <w:i w:val="0"/>
        </w:rPr>
        <w:t>problem-solving</w:t>
      </w:r>
      <w:proofErr w:type="gramEnd"/>
      <w:r w:rsidR="00581703" w:rsidRPr="00027D30">
        <w:rPr>
          <w:rFonts w:eastAsia="Arial"/>
          <w:i w:val="0"/>
        </w:rPr>
        <w:t xml:space="preserve"> and inventiveness</w:t>
      </w:r>
      <w:r w:rsidR="00404B7F">
        <w:rPr>
          <w:rFonts w:eastAsia="Arial"/>
          <w:i w:val="0"/>
        </w:rPr>
        <w:t>.</w:t>
      </w:r>
      <w:r w:rsidR="007E6CCF" w:rsidRPr="00027D30">
        <w:rPr>
          <w:rFonts w:eastAsia="Arial"/>
          <w:i w:val="0"/>
        </w:rPr>
        <w:t xml:space="preserve"> </w:t>
      </w:r>
      <w:r w:rsidR="00404B7F">
        <w:rPr>
          <w:i w:val="0"/>
          <w:lang w:val="en-US"/>
        </w:rPr>
        <w:t>I</w:t>
      </w:r>
      <w:r w:rsidR="00194965" w:rsidRPr="00027D30">
        <w:rPr>
          <w:i w:val="0"/>
          <w:lang w:val="en-US"/>
        </w:rPr>
        <w:t xml:space="preserve">nterdisciplinary collaboration </w:t>
      </w:r>
      <w:r w:rsidR="00AB6415">
        <w:rPr>
          <w:i w:val="0"/>
          <w:lang w:val="en-US"/>
        </w:rPr>
        <w:t xml:space="preserve">itself </w:t>
      </w:r>
      <w:r w:rsidR="00FF6376" w:rsidRPr="00027D30">
        <w:rPr>
          <w:i w:val="0"/>
          <w:lang w:val="en-US"/>
        </w:rPr>
        <w:t>has</w:t>
      </w:r>
      <w:r w:rsidR="00194965" w:rsidRPr="00027D30">
        <w:rPr>
          <w:i w:val="0"/>
          <w:lang w:val="en-US"/>
        </w:rPr>
        <w:t xml:space="preserve"> </w:t>
      </w:r>
      <w:r w:rsidR="00E90C35" w:rsidRPr="00027D30">
        <w:rPr>
          <w:i w:val="0"/>
          <w:lang w:val="en-US"/>
        </w:rPr>
        <w:t xml:space="preserve">been </w:t>
      </w:r>
      <w:r w:rsidR="00194965" w:rsidRPr="00027D30">
        <w:rPr>
          <w:i w:val="0"/>
          <w:lang w:val="en-US"/>
        </w:rPr>
        <w:t xml:space="preserve">viewed </w:t>
      </w:r>
      <w:r w:rsidR="00E90C35" w:rsidRPr="00027D30">
        <w:rPr>
          <w:i w:val="0"/>
          <w:lang w:val="en-US"/>
        </w:rPr>
        <w:t xml:space="preserve">as </w:t>
      </w:r>
      <w:r w:rsidR="00227094" w:rsidRPr="00027D30">
        <w:rPr>
          <w:i w:val="0"/>
          <w:lang w:val="en-US"/>
        </w:rPr>
        <w:t xml:space="preserve">an exercise in </w:t>
      </w:r>
      <w:r w:rsidR="007E6CCF" w:rsidRPr="00027D30">
        <w:rPr>
          <w:i w:val="0"/>
          <w:lang w:val="en-US"/>
        </w:rPr>
        <w:t xml:space="preserve">cultural competence </w:t>
      </w:r>
      <w:r w:rsidR="00194965" w:rsidRPr="00027D30">
        <w:rPr>
          <w:i w:val="0"/>
          <w:lang w:val="en-US"/>
        </w:rPr>
        <w:t>(Reich &amp; Reich, 2006)</w:t>
      </w:r>
      <w:r w:rsidR="00545003" w:rsidRPr="00027D30">
        <w:rPr>
          <w:i w:val="0"/>
          <w:lang w:val="en-US"/>
        </w:rPr>
        <w:t xml:space="preserve"> </w:t>
      </w:r>
      <w:r w:rsidR="00227094" w:rsidRPr="00027D30">
        <w:rPr>
          <w:i w:val="0"/>
          <w:lang w:val="en-US"/>
        </w:rPr>
        <w:t>where</w:t>
      </w:r>
      <w:r w:rsidR="001E2704" w:rsidRPr="00027D30">
        <w:rPr>
          <w:i w:val="0"/>
          <w:lang w:val="en-US"/>
        </w:rPr>
        <w:t xml:space="preserve"> </w:t>
      </w:r>
      <w:r w:rsidR="00545003" w:rsidRPr="00027D30">
        <w:rPr>
          <w:i w:val="0"/>
          <w:lang w:val="en-US"/>
        </w:rPr>
        <w:t>“e</w:t>
      </w:r>
      <w:r w:rsidR="00545003" w:rsidRPr="00027D30">
        <w:rPr>
          <w:i w:val="0"/>
          <w:lang w:val="en-US" w:eastAsia="en-GB"/>
        </w:rPr>
        <w:t>ach discipline must value diversity,</w:t>
      </w:r>
      <w:r w:rsidR="001D507C" w:rsidRPr="00027D30">
        <w:rPr>
          <w:i w:val="0"/>
          <w:lang w:val="en-US" w:eastAsia="en-GB"/>
        </w:rPr>
        <w:t xml:space="preserve"> develop the capacity for self-</w:t>
      </w:r>
      <w:r w:rsidR="00545003" w:rsidRPr="00027D30">
        <w:rPr>
          <w:i w:val="0"/>
          <w:lang w:val="en-US" w:eastAsia="en-GB"/>
        </w:rPr>
        <w:t>assessment, work towards understanding one’s own disciplinary culture, and be sensitive to the dynamics inherent when cultures interact, especially as members of cultural groups in these interactions have differ</w:t>
      </w:r>
      <w:r w:rsidR="00A3725E" w:rsidRPr="00027D30">
        <w:rPr>
          <w:i w:val="0"/>
          <w:lang w:val="en-US" w:eastAsia="en-GB"/>
        </w:rPr>
        <w:t>ent access to power or resource</w:t>
      </w:r>
      <w:r w:rsidR="00545003" w:rsidRPr="00027D30">
        <w:rPr>
          <w:i w:val="0"/>
          <w:lang w:val="en-US" w:eastAsia="en-GB"/>
        </w:rPr>
        <w:t>” (p. 54)</w:t>
      </w:r>
      <w:r w:rsidR="00E90C35" w:rsidRPr="00027D30">
        <w:rPr>
          <w:i w:val="0"/>
          <w:lang w:val="en-US" w:eastAsia="en-GB"/>
        </w:rPr>
        <w:t>.</w:t>
      </w:r>
      <w:r w:rsidR="00545003" w:rsidRPr="00027D30">
        <w:rPr>
          <w:i w:val="0"/>
          <w:lang w:val="en-US" w:eastAsia="en-GB"/>
        </w:rPr>
        <w:t xml:space="preserve"> </w:t>
      </w:r>
      <w:r w:rsidR="00227094" w:rsidRPr="00027D30">
        <w:rPr>
          <w:i w:val="0"/>
          <w:lang w:val="en-US" w:eastAsia="en-GB"/>
        </w:rPr>
        <w:t>In i</w:t>
      </w:r>
      <w:r w:rsidR="00545003" w:rsidRPr="00027D30">
        <w:rPr>
          <w:i w:val="0"/>
          <w:lang w:val="en-US" w:eastAsia="en-GB"/>
        </w:rPr>
        <w:t xml:space="preserve">nterdisciplinary work around Indigenous </w:t>
      </w:r>
      <w:r w:rsidR="0014391E">
        <w:rPr>
          <w:i w:val="0"/>
          <w:lang w:val="en-US" w:eastAsia="en-GB"/>
        </w:rPr>
        <w:t xml:space="preserve">perspectives </w:t>
      </w:r>
      <w:r w:rsidR="00227094" w:rsidRPr="00027D30">
        <w:rPr>
          <w:i w:val="0"/>
          <w:lang w:val="en-US" w:eastAsia="en-GB"/>
        </w:rPr>
        <w:t xml:space="preserve">and broader </w:t>
      </w:r>
      <w:r w:rsidR="001E2704" w:rsidRPr="00027D30">
        <w:rPr>
          <w:i w:val="0"/>
          <w:lang w:val="en-US" w:eastAsia="en-GB"/>
        </w:rPr>
        <w:t>cultural competence</w:t>
      </w:r>
      <w:r w:rsidR="00545003" w:rsidRPr="00027D30">
        <w:rPr>
          <w:i w:val="0"/>
          <w:lang w:val="en-US" w:eastAsia="en-GB"/>
        </w:rPr>
        <w:t xml:space="preserve">, students from </w:t>
      </w:r>
      <w:r w:rsidR="001E2704" w:rsidRPr="00027D30">
        <w:rPr>
          <w:i w:val="0"/>
          <w:lang w:val="en-US" w:eastAsia="en-GB"/>
        </w:rPr>
        <w:t xml:space="preserve">different </w:t>
      </w:r>
      <w:r w:rsidR="00545003" w:rsidRPr="00027D30">
        <w:rPr>
          <w:i w:val="0"/>
          <w:lang w:val="en-US" w:eastAsia="en-GB"/>
        </w:rPr>
        <w:t xml:space="preserve">disciplines </w:t>
      </w:r>
      <w:r w:rsidR="009127C8" w:rsidRPr="00027D30">
        <w:rPr>
          <w:i w:val="0"/>
          <w:lang w:val="en-US" w:eastAsia="en-GB"/>
        </w:rPr>
        <w:t>can</w:t>
      </w:r>
      <w:r w:rsidR="00227094" w:rsidRPr="00027D30">
        <w:rPr>
          <w:i w:val="0"/>
          <w:lang w:val="en-US" w:eastAsia="en-GB"/>
        </w:rPr>
        <w:t xml:space="preserve"> </w:t>
      </w:r>
      <w:r w:rsidR="009127C8" w:rsidRPr="00027D30">
        <w:rPr>
          <w:i w:val="0"/>
          <w:lang w:val="en-US" w:eastAsia="en-GB"/>
        </w:rPr>
        <w:t>share</w:t>
      </w:r>
      <w:r w:rsidR="00227094" w:rsidRPr="00027D30">
        <w:rPr>
          <w:i w:val="0"/>
          <w:lang w:val="en-US" w:eastAsia="en-GB"/>
        </w:rPr>
        <w:t xml:space="preserve"> </w:t>
      </w:r>
      <w:r w:rsidR="009127C8" w:rsidRPr="00027D30">
        <w:rPr>
          <w:i w:val="0"/>
          <w:lang w:val="en-US" w:eastAsia="en-GB"/>
        </w:rPr>
        <w:t xml:space="preserve">not only </w:t>
      </w:r>
      <w:r w:rsidR="00227094" w:rsidRPr="00027D30">
        <w:rPr>
          <w:i w:val="0"/>
          <w:lang w:val="en-US" w:eastAsia="en-GB"/>
        </w:rPr>
        <w:t>their v</w:t>
      </w:r>
      <w:r w:rsidR="001E2704" w:rsidRPr="00027D30">
        <w:rPr>
          <w:i w:val="0"/>
          <w:lang w:val="en-US" w:eastAsia="en-GB"/>
        </w:rPr>
        <w:t xml:space="preserve">arying disciplinary expertise but </w:t>
      </w:r>
      <w:r w:rsidR="009127C8" w:rsidRPr="00027D30">
        <w:rPr>
          <w:i w:val="0"/>
          <w:lang w:val="en-US" w:eastAsia="en-GB"/>
        </w:rPr>
        <w:t xml:space="preserve">can </w:t>
      </w:r>
      <w:r w:rsidR="001E2704" w:rsidRPr="00027D30">
        <w:rPr>
          <w:i w:val="0"/>
          <w:lang w:val="en-US" w:eastAsia="en-GB"/>
        </w:rPr>
        <w:t>also explicitly address</w:t>
      </w:r>
      <w:r w:rsidR="00545003" w:rsidRPr="00027D30">
        <w:rPr>
          <w:i w:val="0"/>
          <w:lang w:val="en-US" w:eastAsia="en-GB"/>
        </w:rPr>
        <w:t xml:space="preserve"> </w:t>
      </w:r>
      <w:r w:rsidR="001E2704" w:rsidRPr="00027D30">
        <w:rPr>
          <w:i w:val="0"/>
          <w:lang w:val="en-US" w:eastAsia="en-GB"/>
        </w:rPr>
        <w:t xml:space="preserve">their disciplines’ </w:t>
      </w:r>
      <w:r w:rsidR="00545003" w:rsidRPr="00027D30">
        <w:rPr>
          <w:i w:val="0"/>
          <w:lang w:val="en-US" w:eastAsia="en-GB"/>
        </w:rPr>
        <w:t xml:space="preserve">ideas about </w:t>
      </w:r>
      <w:r w:rsidR="001E2704" w:rsidRPr="00027D30">
        <w:rPr>
          <w:i w:val="0"/>
          <w:lang w:val="en-US" w:eastAsia="en-GB"/>
        </w:rPr>
        <w:t xml:space="preserve">what constitutes </w:t>
      </w:r>
      <w:r w:rsidR="00545003" w:rsidRPr="00027D30">
        <w:rPr>
          <w:i w:val="0"/>
          <w:lang w:val="en-US" w:eastAsia="en-GB"/>
        </w:rPr>
        <w:t>critical thinking</w:t>
      </w:r>
      <w:r w:rsidR="00227094" w:rsidRPr="00027D30">
        <w:rPr>
          <w:i w:val="0"/>
          <w:lang w:val="en-US" w:eastAsia="en-GB"/>
        </w:rPr>
        <w:t xml:space="preserve"> </w:t>
      </w:r>
      <w:r w:rsidR="0014391E">
        <w:rPr>
          <w:i w:val="0"/>
          <w:lang w:val="en-US" w:eastAsia="en-GB"/>
        </w:rPr>
        <w:t>and negotiate an appropriate integrated application of these</w:t>
      </w:r>
      <w:r w:rsidR="00227094" w:rsidRPr="00027D30">
        <w:rPr>
          <w:i w:val="0"/>
          <w:lang w:val="en-US" w:eastAsia="en-GB"/>
        </w:rPr>
        <w:t xml:space="preserve"> </w:t>
      </w:r>
      <w:r w:rsidR="0014391E">
        <w:rPr>
          <w:i w:val="0"/>
          <w:lang w:val="en-US" w:eastAsia="en-GB"/>
        </w:rPr>
        <w:t xml:space="preserve">in </w:t>
      </w:r>
      <w:r w:rsidR="00404B7F">
        <w:rPr>
          <w:i w:val="0"/>
          <w:lang w:val="en-US" w:eastAsia="en-GB"/>
        </w:rPr>
        <w:t>specific</w:t>
      </w:r>
      <w:r w:rsidR="00227094" w:rsidRPr="00027D30">
        <w:rPr>
          <w:i w:val="0"/>
          <w:lang w:val="en-US" w:eastAsia="en-GB"/>
        </w:rPr>
        <w:t xml:space="preserve"> </w:t>
      </w:r>
      <w:r w:rsidR="0014391E">
        <w:rPr>
          <w:i w:val="0"/>
          <w:lang w:val="en-US" w:eastAsia="en-GB"/>
        </w:rPr>
        <w:t xml:space="preserve">cultural competence related </w:t>
      </w:r>
      <w:r w:rsidR="00227094" w:rsidRPr="00027D30">
        <w:rPr>
          <w:i w:val="0"/>
          <w:lang w:val="en-US" w:eastAsia="en-GB"/>
        </w:rPr>
        <w:t>projects</w:t>
      </w:r>
      <w:r w:rsidR="001E2704" w:rsidRPr="00027D30">
        <w:rPr>
          <w:i w:val="0"/>
          <w:lang w:val="en-US" w:eastAsia="en-GB"/>
        </w:rPr>
        <w:t xml:space="preserve">. </w:t>
      </w:r>
      <w:r w:rsidR="00637026" w:rsidRPr="00027D30">
        <w:rPr>
          <w:i w:val="0"/>
          <w:lang w:val="en-US"/>
        </w:rPr>
        <w:t xml:space="preserve">Students </w:t>
      </w:r>
      <w:r w:rsidR="00562373" w:rsidRPr="00027D30">
        <w:rPr>
          <w:i w:val="0"/>
          <w:lang w:val="en-US"/>
        </w:rPr>
        <w:t xml:space="preserve">from </w:t>
      </w:r>
      <w:r w:rsidR="00637026" w:rsidRPr="00027D30">
        <w:rPr>
          <w:i w:val="0"/>
          <w:lang w:val="en-US"/>
        </w:rPr>
        <w:t xml:space="preserve">diverse </w:t>
      </w:r>
      <w:r w:rsidR="00562373" w:rsidRPr="00027D30">
        <w:rPr>
          <w:i w:val="0"/>
          <w:lang w:val="en-US"/>
        </w:rPr>
        <w:t xml:space="preserve">disciplines </w:t>
      </w:r>
      <w:r w:rsidR="00637026" w:rsidRPr="00027D30">
        <w:rPr>
          <w:i w:val="0"/>
          <w:lang w:val="en-US"/>
        </w:rPr>
        <w:t>working together can</w:t>
      </w:r>
      <w:r w:rsidR="00B35604">
        <w:rPr>
          <w:i w:val="0"/>
          <w:lang w:val="en-US"/>
        </w:rPr>
        <w:t xml:space="preserve"> therefore</w:t>
      </w:r>
      <w:r w:rsidR="00562373" w:rsidRPr="00027D30">
        <w:rPr>
          <w:i w:val="0"/>
          <w:lang w:val="en-US"/>
        </w:rPr>
        <w:t xml:space="preserve"> </w:t>
      </w:r>
      <w:r w:rsidR="00E90C35" w:rsidRPr="00027D30">
        <w:rPr>
          <w:i w:val="0"/>
          <w:lang w:val="en-US"/>
        </w:rPr>
        <w:t xml:space="preserve">be </w:t>
      </w:r>
      <w:r w:rsidR="00637026" w:rsidRPr="00027D30">
        <w:rPr>
          <w:i w:val="0"/>
          <w:lang w:val="en-US"/>
        </w:rPr>
        <w:t>offer</w:t>
      </w:r>
      <w:r w:rsidR="00E90C35" w:rsidRPr="00027D30">
        <w:rPr>
          <w:i w:val="0"/>
          <w:lang w:val="en-US"/>
        </w:rPr>
        <w:t>ed</w:t>
      </w:r>
      <w:r w:rsidR="00637026" w:rsidRPr="00027D30">
        <w:rPr>
          <w:i w:val="0"/>
          <w:lang w:val="en-US"/>
        </w:rPr>
        <w:t xml:space="preserve"> an</w:t>
      </w:r>
      <w:r w:rsidR="00562373" w:rsidRPr="00027D30">
        <w:rPr>
          <w:i w:val="0"/>
          <w:lang w:val="en-US"/>
        </w:rPr>
        <w:t xml:space="preserve"> opportunity to practice the kind of open and cri</w:t>
      </w:r>
      <w:r w:rsidR="00E90C35" w:rsidRPr="00027D30">
        <w:rPr>
          <w:i w:val="0"/>
          <w:lang w:val="en-US"/>
        </w:rPr>
        <w:t>tical thinking described above.</w:t>
      </w:r>
    </w:p>
    <w:p w14:paraId="691F77B5" w14:textId="571BD039" w:rsidR="00773B43" w:rsidRPr="00027D30" w:rsidRDefault="00815B47" w:rsidP="0009775F">
      <w:pPr>
        <w:pStyle w:val="Heading3"/>
        <w:jc w:val="both"/>
        <w:rPr>
          <w:i w:val="0"/>
          <w:lang w:val="en-US" w:eastAsia="en-GB"/>
        </w:rPr>
      </w:pPr>
      <w:r w:rsidRPr="0092628D">
        <w:rPr>
          <w:i w:val="0"/>
          <w:lang w:val="en-US" w:eastAsia="en-GB"/>
        </w:rPr>
        <w:t>Related to critical thinking is critical self-reflection which involves “</w:t>
      </w:r>
      <w:r w:rsidRPr="0092628D">
        <w:rPr>
          <w:i w:val="0"/>
        </w:rPr>
        <w:t xml:space="preserve">the ability to identify and challenge one’s own cultural assumptions, values and beliefs” </w:t>
      </w:r>
      <w:r w:rsidRPr="0092628D">
        <w:rPr>
          <w:i w:val="0"/>
        </w:rPr>
        <w:fldChar w:fldCharType="begin"/>
      </w:r>
      <w:r w:rsidRPr="0092628D">
        <w:rPr>
          <w:i w:val="0"/>
        </w:rPr>
        <w:instrText xml:space="preserve"> ADDIN EN.CITE &lt;EndNote&gt;&lt;Cite&gt;&lt;Author&gt;Walker&lt;/Author&gt;&lt;Year&gt;2014&lt;/Year&gt;&lt;RecNum&gt;511&lt;/RecNum&gt;&lt;Suffix&gt;:200&lt;/Suffix&gt;&lt;DisplayText&gt;(Walker, Schultz, &amp;amp; Sonn, 2014:200)&lt;/DisplayText&gt;&lt;record&gt;&lt;rec-number&gt;511&lt;/rec-number&gt;&lt;foreign-keys&gt;&lt;key app="EN" db-id="2r2ad5tz7tad26ep9fbvwtd22xd2appftfav" timestamp="1429146634"&gt;511&lt;/key&gt;&lt;/foreign-keys&gt;&lt;ref-type name="Book Section"&gt;5&lt;/ref-type&gt;&lt;contributors&gt;&lt;authors&gt;&lt;author&gt;Walker, Roz&lt;/author&gt;&lt;author&gt;Schultz, Clinton&lt;/author&gt;&lt;author&gt;Sonn, Christopher&lt;/author&gt;&lt;/authors&gt;&lt;secondary-authors&gt;&lt;author&gt;Dudgeon, Pat&lt;/author&gt;&lt;author&gt;Milroy, Helen&lt;/author&gt;&lt;author&gt;Walker, Roz&lt;/author&gt;&lt;/secondary-authors&gt;&lt;/contributors&gt;&lt;titles&gt;&lt;title&gt;Cultural competence - Transforming Policy, Services, Programs and Practice&lt;/title&gt;&lt;secondary-title&gt;Working Together:  Aboriginal and Torres Strait Islander Mental Health and Wellbeing Principles and Practice&lt;/secondary-title&gt;&lt;/titles&gt;&lt;pages&gt;588&lt;/pages&gt;&lt;section&gt;12&lt;/section&gt;&lt;keywords&gt;&lt;keyword&gt;Cultural competence&lt;/keyword&gt;&lt;keyword&gt;Policy&lt;/keyword&gt;&lt;keyword&gt;Programs&lt;/keyword&gt;&lt;keyword&gt;Critical standpoint&lt;/keyword&gt;&lt;/keywords&gt;&lt;dates&gt;&lt;year&gt;2014&lt;/year&gt;&lt;/dates&gt;&lt;pub-location&gt;Barton, ACT&lt;/pub-location&gt;&lt;publisher&gt;Telethon Institute for Child Health Research, Kulunga Research Network, Commonwealth of Australia, The University of Western Australia&lt;/publisher&gt;&lt;urls&gt;&lt;/urls&gt;&lt;/record&gt;&lt;/Cite&gt;&lt;/EndNote&gt;</w:instrText>
      </w:r>
      <w:r w:rsidRPr="0092628D">
        <w:rPr>
          <w:i w:val="0"/>
        </w:rPr>
        <w:fldChar w:fldCharType="separate"/>
      </w:r>
      <w:r w:rsidRPr="0092628D">
        <w:rPr>
          <w:i w:val="0"/>
          <w:noProof/>
        </w:rPr>
        <w:t>(Walker, Schultz, &amp; Sonn, 2014</w:t>
      </w:r>
      <w:r w:rsidR="00404B7F">
        <w:rPr>
          <w:i w:val="0"/>
          <w:noProof/>
        </w:rPr>
        <w:t xml:space="preserve">, p. </w:t>
      </w:r>
      <w:r w:rsidRPr="0092628D">
        <w:rPr>
          <w:i w:val="0"/>
          <w:noProof/>
        </w:rPr>
        <w:t>200</w:t>
      </w:r>
      <w:r w:rsidR="00DC74F6">
        <w:rPr>
          <w:i w:val="0"/>
          <w:noProof/>
        </w:rPr>
        <w:t>; Sherwood et al. 2010</w:t>
      </w:r>
      <w:r w:rsidRPr="0092628D">
        <w:rPr>
          <w:i w:val="0"/>
          <w:noProof/>
        </w:rPr>
        <w:t>)</w:t>
      </w:r>
      <w:r w:rsidRPr="0092628D">
        <w:rPr>
          <w:i w:val="0"/>
        </w:rPr>
        <w:fldChar w:fldCharType="end"/>
      </w:r>
      <w:r w:rsidR="00A66B23">
        <w:rPr>
          <w:i w:val="0"/>
        </w:rPr>
        <w:t>.</w:t>
      </w:r>
      <w:r w:rsidRPr="0092628D">
        <w:rPr>
          <w:i w:val="0"/>
        </w:rPr>
        <w:t xml:space="preserve"> </w:t>
      </w:r>
      <w:r w:rsidR="00A66B23">
        <w:rPr>
          <w:i w:val="0"/>
        </w:rPr>
        <w:t xml:space="preserve">It </w:t>
      </w:r>
      <w:r w:rsidRPr="0092628D">
        <w:rPr>
          <w:i w:val="0"/>
        </w:rPr>
        <w:t xml:space="preserve">is based on our ability to understand the processes of </w:t>
      </w:r>
      <w:proofErr w:type="gramStart"/>
      <w:r w:rsidRPr="0092628D">
        <w:rPr>
          <w:i w:val="0"/>
        </w:rPr>
        <w:t>socialisation which</w:t>
      </w:r>
      <w:proofErr w:type="gramEnd"/>
      <w:r w:rsidRPr="0092628D">
        <w:rPr>
          <w:i w:val="0"/>
        </w:rPr>
        <w:t xml:space="preserve"> make up our identities (Di Angelo, 2012). </w:t>
      </w:r>
      <w:r w:rsidR="00782DE4" w:rsidRPr="00695FA7">
        <w:rPr>
          <w:i w:val="0"/>
        </w:rPr>
        <w:t>Combined with critical thinking, critical self-reflection allows students to be “open to critical analysis of their own social locations and what these obscure from their view, what remains unarticulated in their language, and what has been absent from their thoughts” (Nakata et al. 2012, p. 135).</w:t>
      </w:r>
      <w:r w:rsidR="00782DE4">
        <w:rPr>
          <w:i w:val="0"/>
          <w:lang w:val="en-US" w:eastAsia="en-GB"/>
        </w:rPr>
        <w:t xml:space="preserve"> </w:t>
      </w:r>
      <w:r w:rsidR="0061156C" w:rsidRPr="0092628D">
        <w:rPr>
          <w:rFonts w:cs="Calibri"/>
          <w:i w:val="0"/>
          <w:lang w:val="en-US"/>
        </w:rPr>
        <w:t xml:space="preserve">While critical self-reflection is already </w:t>
      </w:r>
      <w:r w:rsidR="00782DE4">
        <w:rPr>
          <w:rFonts w:cs="Calibri"/>
          <w:i w:val="0"/>
          <w:lang w:val="en-US"/>
        </w:rPr>
        <w:t>better established</w:t>
      </w:r>
      <w:r w:rsidR="0061156C" w:rsidRPr="0092628D">
        <w:rPr>
          <w:rFonts w:cs="Calibri"/>
          <w:i w:val="0"/>
          <w:lang w:val="en-US"/>
        </w:rPr>
        <w:t xml:space="preserve"> in </w:t>
      </w:r>
      <w:r w:rsidR="008E098C">
        <w:rPr>
          <w:rFonts w:cs="Calibri"/>
          <w:i w:val="0"/>
          <w:lang w:val="en-US"/>
        </w:rPr>
        <w:t>many of the</w:t>
      </w:r>
      <w:r w:rsidR="00782DE4">
        <w:rPr>
          <w:rFonts w:cs="Calibri"/>
          <w:i w:val="0"/>
          <w:lang w:val="en-US"/>
        </w:rPr>
        <w:t xml:space="preserve"> </w:t>
      </w:r>
      <w:r w:rsidR="0061156C" w:rsidRPr="0092628D">
        <w:rPr>
          <w:rFonts w:cs="Calibri"/>
          <w:i w:val="0"/>
          <w:lang w:val="en-US"/>
        </w:rPr>
        <w:t>professional disciplines (</w:t>
      </w:r>
      <w:r w:rsidRPr="0092628D">
        <w:rPr>
          <w:i w:val="0"/>
          <w:noProof/>
        </w:rPr>
        <w:t>Fook &amp; Gardner, 2006</w:t>
      </w:r>
      <w:r w:rsidR="0061156C" w:rsidRPr="0092628D">
        <w:rPr>
          <w:rFonts w:cs="Calibri"/>
          <w:i w:val="0"/>
          <w:lang w:val="en-US"/>
        </w:rPr>
        <w:t xml:space="preserve">), </w:t>
      </w:r>
      <w:r w:rsidRPr="0092628D">
        <w:rPr>
          <w:rFonts w:cs="Calibri"/>
          <w:i w:val="0"/>
          <w:lang w:val="en-US"/>
        </w:rPr>
        <w:t xml:space="preserve">embedding </w:t>
      </w:r>
      <w:r w:rsidR="0061156C" w:rsidRPr="0092628D">
        <w:rPr>
          <w:rFonts w:cs="Calibri"/>
          <w:i w:val="0"/>
          <w:lang w:val="en-US"/>
        </w:rPr>
        <w:t xml:space="preserve">cultural competence </w:t>
      </w:r>
      <w:r w:rsidRPr="0092628D">
        <w:rPr>
          <w:rFonts w:cs="Calibri"/>
          <w:i w:val="0"/>
          <w:lang w:val="en-US"/>
        </w:rPr>
        <w:t>across the curriculum will see this skill be</w:t>
      </w:r>
      <w:r w:rsidRPr="00695FA7">
        <w:rPr>
          <w:rFonts w:cs="Calibri"/>
          <w:i w:val="0"/>
          <w:lang w:val="en-US"/>
        </w:rPr>
        <w:t>come</w:t>
      </w:r>
      <w:r w:rsidR="0061156C" w:rsidRPr="00695FA7">
        <w:rPr>
          <w:rFonts w:cs="Calibri"/>
          <w:i w:val="0"/>
          <w:lang w:val="en-US"/>
        </w:rPr>
        <w:t xml:space="preserve"> more widespread and </w:t>
      </w:r>
      <w:r w:rsidR="00782DE4">
        <w:rPr>
          <w:rFonts w:cs="Calibri"/>
          <w:i w:val="0"/>
          <w:lang w:val="en-US"/>
        </w:rPr>
        <w:t>embraced</w:t>
      </w:r>
      <w:r w:rsidR="00782DE4" w:rsidRPr="00695FA7">
        <w:rPr>
          <w:rFonts w:cs="Calibri"/>
          <w:i w:val="0"/>
          <w:lang w:val="en-US"/>
        </w:rPr>
        <w:t xml:space="preserve"> </w:t>
      </w:r>
      <w:r w:rsidR="0061156C" w:rsidRPr="00695FA7">
        <w:rPr>
          <w:rFonts w:cs="Calibri"/>
          <w:i w:val="0"/>
          <w:lang w:val="en-US"/>
        </w:rPr>
        <w:t>in</w:t>
      </w:r>
      <w:r w:rsidR="00782DE4">
        <w:rPr>
          <w:rFonts w:cs="Calibri"/>
          <w:i w:val="0"/>
          <w:lang w:val="en-US"/>
        </w:rPr>
        <w:t xml:space="preserve"> </w:t>
      </w:r>
      <w:r w:rsidR="0061156C" w:rsidRPr="00695FA7">
        <w:rPr>
          <w:rFonts w:cs="Calibri"/>
          <w:i w:val="0"/>
          <w:lang w:val="en-US"/>
        </w:rPr>
        <w:t>disciplines less prepared for it</w:t>
      </w:r>
      <w:r w:rsidR="00782DE4">
        <w:rPr>
          <w:rFonts w:cs="Calibri"/>
          <w:i w:val="0"/>
          <w:lang w:val="en-US"/>
        </w:rPr>
        <w:t xml:space="preserve"> due to the different disciplinary approaches to knowledge construction.</w:t>
      </w:r>
      <w:r w:rsidR="00782DE4">
        <w:rPr>
          <w:i w:val="0"/>
        </w:rPr>
        <w:t xml:space="preserve"> </w:t>
      </w:r>
      <w:r w:rsidR="009156B8">
        <w:rPr>
          <w:i w:val="0"/>
        </w:rPr>
        <w:t>For instance, t</w:t>
      </w:r>
      <w:r w:rsidR="00B239EE" w:rsidRPr="0092628D">
        <w:rPr>
          <w:i w:val="0"/>
          <w:lang w:val="en-US" w:eastAsia="en-GB"/>
        </w:rPr>
        <w:t xml:space="preserve">he critical </w:t>
      </w:r>
      <w:r w:rsidR="00353708" w:rsidRPr="0092628D">
        <w:rPr>
          <w:i w:val="0"/>
          <w:lang w:val="en-US" w:eastAsia="en-GB"/>
        </w:rPr>
        <w:t>component</w:t>
      </w:r>
      <w:r w:rsidR="00B239EE" w:rsidRPr="0092628D">
        <w:rPr>
          <w:i w:val="0"/>
          <w:lang w:val="en-US" w:eastAsia="en-GB"/>
        </w:rPr>
        <w:t xml:space="preserve"> </w:t>
      </w:r>
      <w:r w:rsidR="008E098C">
        <w:rPr>
          <w:i w:val="0"/>
          <w:lang w:val="en-US" w:eastAsia="en-GB"/>
        </w:rPr>
        <w:t>in</w:t>
      </w:r>
      <w:r w:rsidR="008E098C" w:rsidRPr="0092628D">
        <w:rPr>
          <w:i w:val="0"/>
          <w:lang w:val="en-US" w:eastAsia="en-GB"/>
        </w:rPr>
        <w:t xml:space="preserve"> </w:t>
      </w:r>
      <w:r w:rsidR="00865D21" w:rsidRPr="0092628D">
        <w:rPr>
          <w:i w:val="0"/>
          <w:lang w:val="en-US" w:eastAsia="en-GB"/>
        </w:rPr>
        <w:t xml:space="preserve">critical self-reflection </w:t>
      </w:r>
      <w:r w:rsidR="001363FE" w:rsidRPr="0092628D">
        <w:rPr>
          <w:i w:val="0"/>
          <w:lang w:val="en-US" w:eastAsia="en-GB"/>
        </w:rPr>
        <w:t>is more closely connected</w:t>
      </w:r>
      <w:r w:rsidR="00B239EE" w:rsidRPr="0092628D">
        <w:rPr>
          <w:i w:val="0"/>
          <w:lang w:val="en-US" w:eastAsia="en-GB"/>
        </w:rPr>
        <w:t xml:space="preserve"> to </w:t>
      </w:r>
      <w:r w:rsidR="00865D21" w:rsidRPr="0092628D">
        <w:rPr>
          <w:i w:val="0"/>
          <w:lang w:val="en-US" w:eastAsia="en-GB"/>
        </w:rPr>
        <w:t xml:space="preserve">emancipatory and humanist approaches to </w:t>
      </w:r>
      <w:r w:rsidR="00B239EE" w:rsidRPr="0092628D">
        <w:rPr>
          <w:i w:val="0"/>
          <w:lang w:val="en-US" w:eastAsia="en-GB"/>
        </w:rPr>
        <w:t>critical</w:t>
      </w:r>
      <w:r w:rsidR="00996077" w:rsidRPr="0092628D">
        <w:rPr>
          <w:i w:val="0"/>
          <w:lang w:val="en-US" w:eastAsia="en-GB"/>
        </w:rPr>
        <w:t xml:space="preserve"> thinking than </w:t>
      </w:r>
      <w:r w:rsidR="00865D21" w:rsidRPr="0092628D">
        <w:rPr>
          <w:i w:val="0"/>
          <w:lang w:val="en-US" w:eastAsia="en-GB"/>
        </w:rPr>
        <w:t>rationalist argument</w:t>
      </w:r>
      <w:r w:rsidR="00F8574F" w:rsidRPr="0092628D">
        <w:rPr>
          <w:i w:val="0"/>
          <w:lang w:val="en-US" w:eastAsia="en-GB"/>
        </w:rPr>
        <w:t>ation</w:t>
      </w:r>
      <w:r w:rsidR="00865D21" w:rsidRPr="0092628D">
        <w:rPr>
          <w:i w:val="0"/>
          <w:lang w:val="en-US" w:eastAsia="en-GB"/>
        </w:rPr>
        <w:t xml:space="preserve"> and instrumental </w:t>
      </w:r>
      <w:proofErr w:type="gramStart"/>
      <w:r w:rsidR="001A5F6C" w:rsidRPr="0092628D">
        <w:rPr>
          <w:i w:val="0"/>
          <w:lang w:val="en-US" w:eastAsia="en-GB"/>
        </w:rPr>
        <w:t>problem-solving</w:t>
      </w:r>
      <w:proofErr w:type="gramEnd"/>
      <w:r w:rsidR="003C6C05" w:rsidRPr="0092628D">
        <w:rPr>
          <w:i w:val="0"/>
          <w:lang w:val="en-US" w:eastAsia="en-GB"/>
        </w:rPr>
        <w:t xml:space="preserve">. </w:t>
      </w:r>
      <w:r w:rsidR="00A756B5" w:rsidRPr="0092628D">
        <w:rPr>
          <w:i w:val="0"/>
          <w:lang w:val="en-US" w:eastAsia="en-GB"/>
        </w:rPr>
        <w:t>F</w:t>
      </w:r>
      <w:r w:rsidR="00865D21" w:rsidRPr="0092628D">
        <w:rPr>
          <w:i w:val="0"/>
          <w:lang w:val="en-US" w:eastAsia="en-GB"/>
        </w:rPr>
        <w:t xml:space="preserve">or advocates of critical self-reflection, </w:t>
      </w:r>
      <w:r w:rsidR="001A5F6C" w:rsidRPr="0092628D">
        <w:rPr>
          <w:i w:val="0"/>
          <w:lang w:val="en-US" w:eastAsia="en-GB"/>
        </w:rPr>
        <w:t>looking for ‘solutions’ (no matter how well thought-out)</w:t>
      </w:r>
      <w:r w:rsidR="00865D21" w:rsidRPr="0092628D">
        <w:rPr>
          <w:i w:val="0"/>
          <w:lang w:val="en-US" w:eastAsia="en-GB"/>
        </w:rPr>
        <w:t xml:space="preserve"> is discouraged in </w:t>
      </w:r>
      <w:proofErr w:type="spellStart"/>
      <w:r w:rsidR="00865D21" w:rsidRPr="0092628D">
        <w:rPr>
          <w:i w:val="0"/>
          <w:lang w:val="en-US" w:eastAsia="en-GB"/>
        </w:rPr>
        <w:t>favour</w:t>
      </w:r>
      <w:proofErr w:type="spellEnd"/>
      <w:r w:rsidR="00865D21" w:rsidRPr="0092628D">
        <w:rPr>
          <w:i w:val="0"/>
          <w:lang w:val="en-US" w:eastAsia="en-GB"/>
        </w:rPr>
        <w:t xml:space="preserve"> of exploring</w:t>
      </w:r>
      <w:r w:rsidR="0013566D" w:rsidRPr="0092628D">
        <w:rPr>
          <w:i w:val="0"/>
          <w:lang w:val="en-US" w:eastAsia="en-GB"/>
        </w:rPr>
        <w:t xml:space="preserve"> </w:t>
      </w:r>
      <w:r w:rsidR="00865D21" w:rsidRPr="0092628D">
        <w:rPr>
          <w:i w:val="0"/>
          <w:lang w:val="en-US" w:eastAsia="en-GB"/>
        </w:rPr>
        <w:t xml:space="preserve">the </w:t>
      </w:r>
      <w:r w:rsidR="00A756B5" w:rsidRPr="0092628D">
        <w:rPr>
          <w:i w:val="0"/>
          <w:lang w:val="en-US" w:eastAsia="en-GB"/>
        </w:rPr>
        <w:t>complexities, ambiguities</w:t>
      </w:r>
      <w:r w:rsidR="0013566D" w:rsidRPr="0092628D">
        <w:rPr>
          <w:i w:val="0"/>
          <w:lang w:val="en-US" w:eastAsia="en-GB"/>
        </w:rPr>
        <w:t xml:space="preserve">, tensions and paradoxes </w:t>
      </w:r>
      <w:r w:rsidR="00865D21" w:rsidRPr="0092628D">
        <w:rPr>
          <w:i w:val="0"/>
          <w:lang w:val="en-US" w:eastAsia="en-GB"/>
        </w:rPr>
        <w:t xml:space="preserve">in our sense-making </w:t>
      </w:r>
      <w:r w:rsidR="00EB528A">
        <w:rPr>
          <w:i w:val="0"/>
          <w:lang w:val="en-US" w:eastAsia="en-GB"/>
        </w:rPr>
        <w:t>(</w:t>
      </w:r>
      <w:proofErr w:type="spellStart"/>
      <w:r w:rsidR="00EB528A">
        <w:rPr>
          <w:i w:val="0"/>
          <w:lang w:val="en-US" w:eastAsia="en-GB"/>
        </w:rPr>
        <w:t>Fook</w:t>
      </w:r>
      <w:proofErr w:type="spellEnd"/>
      <w:r w:rsidR="00EB528A">
        <w:rPr>
          <w:i w:val="0"/>
          <w:lang w:val="en-US" w:eastAsia="en-GB"/>
        </w:rPr>
        <w:t xml:space="preserve"> &amp; Gardner, 2006</w:t>
      </w:r>
      <w:r w:rsidR="0013566D" w:rsidRPr="0092628D">
        <w:rPr>
          <w:i w:val="0"/>
          <w:lang w:val="en-US" w:eastAsia="en-GB"/>
        </w:rPr>
        <w:t>)</w:t>
      </w:r>
      <w:r w:rsidR="000767A6">
        <w:rPr>
          <w:i w:val="0"/>
          <w:lang w:val="en-US" w:eastAsia="en-GB"/>
        </w:rPr>
        <w:t>;</w:t>
      </w:r>
      <w:r w:rsidR="00D03D41" w:rsidRPr="0092628D">
        <w:rPr>
          <w:i w:val="0"/>
          <w:lang w:val="en-US" w:eastAsia="en-GB"/>
        </w:rPr>
        <w:t xml:space="preserve"> </w:t>
      </w:r>
      <w:r w:rsidR="000767A6">
        <w:rPr>
          <w:i w:val="0"/>
          <w:lang w:val="en-US" w:eastAsia="en-GB"/>
        </w:rPr>
        <w:t>i</w:t>
      </w:r>
      <w:r w:rsidR="0077668C" w:rsidRPr="0092628D">
        <w:rPr>
          <w:i w:val="0"/>
          <w:lang w:val="en-US" w:eastAsia="en-GB"/>
        </w:rPr>
        <w:t xml:space="preserve">n critical self-reflection questions </w:t>
      </w:r>
      <w:r w:rsidR="007F1456" w:rsidRPr="0092628D">
        <w:rPr>
          <w:i w:val="0"/>
          <w:lang w:val="en-US" w:eastAsia="en-GB"/>
        </w:rPr>
        <w:t xml:space="preserve">tend to be more important than </w:t>
      </w:r>
      <w:r w:rsidR="0077668C" w:rsidRPr="0092628D">
        <w:rPr>
          <w:i w:val="0"/>
          <w:lang w:val="en-US" w:eastAsia="en-GB"/>
        </w:rPr>
        <w:t xml:space="preserve">answers. </w:t>
      </w:r>
      <w:r w:rsidR="009156B8">
        <w:rPr>
          <w:i w:val="0"/>
          <w:lang w:val="en-US" w:eastAsia="en-GB"/>
        </w:rPr>
        <w:t>W</w:t>
      </w:r>
      <w:r w:rsidR="0077668C" w:rsidRPr="0092628D">
        <w:rPr>
          <w:i w:val="0"/>
          <w:lang w:val="en-US" w:eastAsia="en-GB"/>
        </w:rPr>
        <w:t xml:space="preserve">hile critical </w:t>
      </w:r>
      <w:r w:rsidR="00362ECC" w:rsidRPr="0092628D">
        <w:rPr>
          <w:i w:val="0"/>
          <w:lang w:val="en-US" w:eastAsia="en-GB"/>
        </w:rPr>
        <w:t>reflection</w:t>
      </w:r>
      <w:r w:rsidR="0077668C" w:rsidRPr="0092628D">
        <w:rPr>
          <w:i w:val="0"/>
          <w:lang w:val="en-US" w:eastAsia="en-GB"/>
        </w:rPr>
        <w:t xml:space="preserve"> might prepare students to work with Indigenous clients or in Indigenous communities where the focus is </w:t>
      </w:r>
      <w:r w:rsidR="00362ECC" w:rsidRPr="0092628D">
        <w:rPr>
          <w:i w:val="0"/>
          <w:lang w:val="en-US" w:eastAsia="en-GB"/>
        </w:rPr>
        <w:t xml:space="preserve">on </w:t>
      </w:r>
      <w:r w:rsidR="0077668C" w:rsidRPr="0092628D">
        <w:rPr>
          <w:i w:val="0"/>
          <w:lang w:val="en-US" w:eastAsia="en-GB"/>
        </w:rPr>
        <w:t xml:space="preserve">developing </w:t>
      </w:r>
      <w:r w:rsidR="00362ECC" w:rsidRPr="0092628D">
        <w:rPr>
          <w:i w:val="0"/>
          <w:lang w:val="en-US" w:eastAsia="en-GB"/>
        </w:rPr>
        <w:t xml:space="preserve">and practicing </w:t>
      </w:r>
      <w:r w:rsidR="0077668C" w:rsidRPr="0092628D">
        <w:rPr>
          <w:i w:val="0"/>
          <w:lang w:val="en-US" w:eastAsia="en-GB"/>
        </w:rPr>
        <w:t xml:space="preserve">appropriate </w:t>
      </w:r>
      <w:r w:rsidR="007F1456" w:rsidRPr="0092628D">
        <w:rPr>
          <w:i w:val="0"/>
          <w:lang w:val="en-US" w:eastAsia="en-GB"/>
        </w:rPr>
        <w:t>professional</w:t>
      </w:r>
      <w:r w:rsidR="0077668C" w:rsidRPr="0092628D">
        <w:rPr>
          <w:i w:val="0"/>
          <w:lang w:val="en-US" w:eastAsia="en-GB"/>
        </w:rPr>
        <w:t xml:space="preserve">-client protocols, critical </w:t>
      </w:r>
      <w:r w:rsidR="0077668C" w:rsidRPr="0092628D">
        <w:rPr>
          <w:lang w:val="en-US" w:eastAsia="en-GB"/>
        </w:rPr>
        <w:t>self</w:t>
      </w:r>
      <w:r w:rsidR="0077668C" w:rsidRPr="0092628D">
        <w:rPr>
          <w:i w:val="0"/>
          <w:lang w:val="en-US" w:eastAsia="en-GB"/>
        </w:rPr>
        <w:t>-reflection prepares students by encouraging them to</w:t>
      </w:r>
      <w:r w:rsidR="00362ECC" w:rsidRPr="0092628D">
        <w:rPr>
          <w:i w:val="0"/>
          <w:lang w:val="en-US" w:eastAsia="en-GB"/>
        </w:rPr>
        <w:t xml:space="preserve"> examine their own </w:t>
      </w:r>
      <w:proofErr w:type="spellStart"/>
      <w:r w:rsidR="00362ECC" w:rsidRPr="0092628D">
        <w:rPr>
          <w:i w:val="0"/>
          <w:lang w:val="en-US" w:eastAsia="en-GB"/>
        </w:rPr>
        <w:t>socialis</w:t>
      </w:r>
      <w:r w:rsidR="0077668C" w:rsidRPr="0092628D">
        <w:rPr>
          <w:i w:val="0"/>
          <w:lang w:val="en-US" w:eastAsia="en-GB"/>
        </w:rPr>
        <w:t>ation</w:t>
      </w:r>
      <w:proofErr w:type="spellEnd"/>
      <w:r w:rsidR="0077668C" w:rsidRPr="0092628D">
        <w:rPr>
          <w:i w:val="0"/>
          <w:lang w:val="en-US" w:eastAsia="en-GB"/>
        </w:rPr>
        <w:t xml:space="preserve"> and how this influences these </w:t>
      </w:r>
      <w:r w:rsidR="007F1456" w:rsidRPr="0092628D">
        <w:rPr>
          <w:i w:val="0"/>
          <w:lang w:val="en-US" w:eastAsia="en-GB"/>
        </w:rPr>
        <w:t>professional</w:t>
      </w:r>
      <w:r w:rsidR="0077668C" w:rsidRPr="0092628D">
        <w:rPr>
          <w:i w:val="0"/>
          <w:lang w:val="en-US" w:eastAsia="en-GB"/>
        </w:rPr>
        <w:t>-client relationships.</w:t>
      </w:r>
      <w:r w:rsidR="0009775F" w:rsidRPr="0092628D">
        <w:rPr>
          <w:i w:val="0"/>
          <w:lang w:val="en-US" w:eastAsia="en-GB"/>
        </w:rPr>
        <w:t xml:space="preserve"> The e</w:t>
      </w:r>
      <w:r w:rsidR="001D6330" w:rsidRPr="0092628D">
        <w:rPr>
          <w:i w:val="0"/>
          <w:lang w:val="en-US" w:eastAsia="en-GB"/>
        </w:rPr>
        <w:t xml:space="preserve">thical </w:t>
      </w:r>
      <w:r w:rsidR="0009775F" w:rsidRPr="0092628D">
        <w:rPr>
          <w:i w:val="0"/>
          <w:lang w:val="en-US" w:eastAsia="en-GB"/>
        </w:rPr>
        <w:t>aspect of this graduate quality i</w:t>
      </w:r>
      <w:r w:rsidR="00064151" w:rsidRPr="0092628D">
        <w:rPr>
          <w:i w:val="0"/>
          <w:lang w:val="en-US" w:eastAsia="en-GB"/>
        </w:rPr>
        <w:t xml:space="preserve">n the context of </w:t>
      </w:r>
      <w:proofErr w:type="spellStart"/>
      <w:r w:rsidR="00064151" w:rsidRPr="0092628D">
        <w:rPr>
          <w:i w:val="0"/>
          <w:lang w:val="en-US" w:eastAsia="en-GB"/>
        </w:rPr>
        <w:t>decolonis</w:t>
      </w:r>
      <w:r w:rsidR="000B4EC8" w:rsidRPr="0092628D">
        <w:rPr>
          <w:i w:val="0"/>
          <w:lang w:val="en-US" w:eastAsia="en-GB"/>
        </w:rPr>
        <w:t>ation</w:t>
      </w:r>
      <w:proofErr w:type="spellEnd"/>
      <w:r w:rsidR="000B4EC8" w:rsidRPr="0092628D">
        <w:rPr>
          <w:i w:val="0"/>
          <w:lang w:val="en-US" w:eastAsia="en-GB"/>
        </w:rPr>
        <w:t xml:space="preserve"> </w:t>
      </w:r>
      <w:r w:rsidR="00A01407" w:rsidRPr="0092628D">
        <w:rPr>
          <w:i w:val="0"/>
          <w:lang w:val="en-US" w:eastAsia="en-GB"/>
        </w:rPr>
        <w:t>should</w:t>
      </w:r>
      <w:r w:rsidR="000B4EC8" w:rsidRPr="0092628D">
        <w:rPr>
          <w:i w:val="0"/>
          <w:lang w:val="en-US" w:eastAsia="en-GB"/>
        </w:rPr>
        <w:t xml:space="preserve"> </w:t>
      </w:r>
      <w:r w:rsidR="001D6330" w:rsidRPr="0092628D">
        <w:rPr>
          <w:i w:val="0"/>
          <w:lang w:val="en-US" w:eastAsia="en-GB"/>
        </w:rPr>
        <w:t xml:space="preserve">include a willingness to acknowledge one’s own privilege </w:t>
      </w:r>
      <w:r w:rsidR="00602B29" w:rsidRPr="0092628D">
        <w:rPr>
          <w:i w:val="0"/>
          <w:lang w:val="en-US" w:eastAsia="en-GB"/>
        </w:rPr>
        <w:t>and power differentials but also to question whose system</w:t>
      </w:r>
      <w:r w:rsidR="0009775F" w:rsidRPr="0092628D">
        <w:rPr>
          <w:i w:val="0"/>
          <w:lang w:val="en-US" w:eastAsia="en-GB"/>
        </w:rPr>
        <w:t>/s</w:t>
      </w:r>
      <w:r w:rsidR="00602B29" w:rsidRPr="0092628D">
        <w:rPr>
          <w:i w:val="0"/>
          <w:lang w:val="en-US" w:eastAsia="en-GB"/>
        </w:rPr>
        <w:t xml:space="preserve"> of ethics are at stake</w:t>
      </w:r>
      <w:r w:rsidR="007F1456" w:rsidRPr="0092628D">
        <w:rPr>
          <w:i w:val="0"/>
          <w:lang w:val="en-US" w:eastAsia="en-GB"/>
        </w:rPr>
        <w:t>.</w:t>
      </w:r>
    </w:p>
    <w:p w14:paraId="77116729" w14:textId="3B8757A5" w:rsidR="008C353A" w:rsidRPr="00027D30" w:rsidRDefault="00A01407" w:rsidP="00875C9E">
      <w:pPr>
        <w:pStyle w:val="Heading3"/>
        <w:jc w:val="both"/>
        <w:rPr>
          <w:i w:val="0"/>
          <w:lang w:val="en-US"/>
        </w:rPr>
      </w:pPr>
      <w:r w:rsidRPr="00027D30">
        <w:rPr>
          <w:i w:val="0"/>
          <w:lang w:val="en-US"/>
        </w:rPr>
        <w:t>Finally, w</w:t>
      </w:r>
      <w:r w:rsidR="005C2E43" w:rsidRPr="00027D30">
        <w:rPr>
          <w:i w:val="0"/>
          <w:lang w:val="en-US"/>
        </w:rPr>
        <w:t>hile c</w:t>
      </w:r>
      <w:r w:rsidR="00AF6185" w:rsidRPr="00027D30">
        <w:rPr>
          <w:i w:val="0"/>
          <w:lang w:val="en-US"/>
        </w:rPr>
        <w:t xml:space="preserve">ommunication </w:t>
      </w:r>
      <w:r w:rsidR="000E2453" w:rsidRPr="00027D30">
        <w:rPr>
          <w:i w:val="0"/>
          <w:lang w:val="en-US"/>
        </w:rPr>
        <w:t xml:space="preserve">(written and oral) </w:t>
      </w:r>
      <w:r w:rsidR="005C2E43" w:rsidRPr="00027D30">
        <w:rPr>
          <w:i w:val="0"/>
          <w:lang w:val="en-US"/>
        </w:rPr>
        <w:t>is expressed as a separate skill</w:t>
      </w:r>
      <w:r w:rsidR="00554255">
        <w:rPr>
          <w:i w:val="0"/>
          <w:lang w:val="en-US"/>
        </w:rPr>
        <w:t xml:space="preserve"> in our graduate qualities</w:t>
      </w:r>
      <w:r w:rsidR="005C2E43" w:rsidRPr="00027D30">
        <w:rPr>
          <w:i w:val="0"/>
          <w:lang w:val="en-US"/>
        </w:rPr>
        <w:t xml:space="preserve">, in an ideal world it </w:t>
      </w:r>
      <w:r w:rsidR="001E4FB1" w:rsidRPr="00027D30">
        <w:rPr>
          <w:i w:val="0"/>
          <w:lang w:val="en-US"/>
        </w:rPr>
        <w:t>might</w:t>
      </w:r>
      <w:r w:rsidR="005C2E43" w:rsidRPr="00027D30">
        <w:rPr>
          <w:i w:val="0"/>
          <w:lang w:val="en-US"/>
        </w:rPr>
        <w:t xml:space="preserve"> be </w:t>
      </w:r>
      <w:r w:rsidR="0057149F" w:rsidRPr="00027D30">
        <w:rPr>
          <w:i w:val="0"/>
          <w:lang w:val="en-US"/>
        </w:rPr>
        <w:t>seen as inseparable from the constru</w:t>
      </w:r>
      <w:r w:rsidR="005C2E43" w:rsidRPr="00027D30">
        <w:rPr>
          <w:i w:val="0"/>
          <w:lang w:val="en-US"/>
        </w:rPr>
        <w:t>ction o</w:t>
      </w:r>
      <w:r w:rsidR="00F42AAE" w:rsidRPr="00027D30">
        <w:rPr>
          <w:i w:val="0"/>
          <w:lang w:val="en-US"/>
        </w:rPr>
        <w:t>f disciplinary knowledge. I</w:t>
      </w:r>
      <w:r w:rsidR="0057149F" w:rsidRPr="00027D30">
        <w:rPr>
          <w:i w:val="0"/>
          <w:lang w:val="en-US"/>
        </w:rPr>
        <w:t xml:space="preserve">t is </w:t>
      </w:r>
      <w:r w:rsidR="00F42AAE" w:rsidRPr="00027D30">
        <w:rPr>
          <w:i w:val="0"/>
          <w:lang w:val="en-US"/>
        </w:rPr>
        <w:t xml:space="preserve">also </w:t>
      </w:r>
      <w:r w:rsidR="0057149F" w:rsidRPr="00027D30">
        <w:rPr>
          <w:i w:val="0"/>
          <w:lang w:val="en-US"/>
        </w:rPr>
        <w:t xml:space="preserve">through communication that the critical thinking and critical-self reflection </w:t>
      </w:r>
      <w:r w:rsidR="005C2E43" w:rsidRPr="00027D30">
        <w:rPr>
          <w:i w:val="0"/>
          <w:lang w:val="en-US"/>
        </w:rPr>
        <w:t>enabling</w:t>
      </w:r>
      <w:r w:rsidR="0057149F" w:rsidRPr="00027D30">
        <w:rPr>
          <w:i w:val="0"/>
          <w:lang w:val="en-US"/>
        </w:rPr>
        <w:t xml:space="preserve"> cul</w:t>
      </w:r>
      <w:r w:rsidR="005C2E43" w:rsidRPr="00027D30">
        <w:rPr>
          <w:i w:val="0"/>
          <w:lang w:val="en-US"/>
        </w:rPr>
        <w:t xml:space="preserve">tural competence </w:t>
      </w:r>
      <w:r w:rsidR="001E1F5E" w:rsidRPr="00027D30">
        <w:rPr>
          <w:i w:val="0"/>
          <w:lang w:val="en-US"/>
        </w:rPr>
        <w:t>take place</w:t>
      </w:r>
      <w:r w:rsidR="003955E6" w:rsidRPr="00027D30">
        <w:rPr>
          <w:i w:val="0"/>
          <w:lang w:val="en-US"/>
        </w:rPr>
        <w:t xml:space="preserve"> (Harvey, Russell-</w:t>
      </w:r>
      <w:proofErr w:type="spellStart"/>
      <w:r w:rsidR="003955E6" w:rsidRPr="00027D30">
        <w:rPr>
          <w:i w:val="0"/>
          <w:lang w:val="en-US"/>
        </w:rPr>
        <w:t>Mundine</w:t>
      </w:r>
      <w:proofErr w:type="spellEnd"/>
      <w:r w:rsidR="007F1456" w:rsidRPr="00027D30">
        <w:rPr>
          <w:i w:val="0"/>
          <w:lang w:val="en-US"/>
        </w:rPr>
        <w:t>,</w:t>
      </w:r>
      <w:r w:rsidR="003955E6" w:rsidRPr="00027D30">
        <w:rPr>
          <w:i w:val="0"/>
          <w:lang w:val="en-US"/>
        </w:rPr>
        <w:t xml:space="preserve"> &amp; Hoving, 2016)</w:t>
      </w:r>
      <w:r w:rsidR="00BD356A" w:rsidRPr="00027D30">
        <w:rPr>
          <w:i w:val="0"/>
          <w:lang w:val="en-US"/>
        </w:rPr>
        <w:t xml:space="preserve"> and</w:t>
      </w:r>
      <w:r w:rsidR="001E1F5E" w:rsidRPr="00027D30">
        <w:rPr>
          <w:i w:val="0"/>
          <w:lang w:val="en-US"/>
        </w:rPr>
        <w:t xml:space="preserve"> </w:t>
      </w:r>
      <w:r w:rsidR="00BD356A" w:rsidRPr="00027D30">
        <w:rPr>
          <w:i w:val="0"/>
          <w:lang w:val="en-US"/>
        </w:rPr>
        <w:t>c</w:t>
      </w:r>
      <w:r w:rsidR="001E1F5E" w:rsidRPr="00027D30">
        <w:rPr>
          <w:i w:val="0"/>
          <w:lang w:val="en-US"/>
        </w:rPr>
        <w:t>ommunication is also</w:t>
      </w:r>
      <w:r w:rsidR="0017152A" w:rsidRPr="00027D30">
        <w:rPr>
          <w:i w:val="0"/>
          <w:lang w:val="en-US"/>
        </w:rPr>
        <w:t xml:space="preserve"> the primary method </w:t>
      </w:r>
      <w:r w:rsidR="005C2E43" w:rsidRPr="00027D30">
        <w:rPr>
          <w:i w:val="0"/>
          <w:lang w:val="en-US"/>
        </w:rPr>
        <w:t xml:space="preserve">through which </w:t>
      </w:r>
      <w:r w:rsidR="001E4FB1" w:rsidRPr="00027D30">
        <w:rPr>
          <w:i w:val="0"/>
          <w:lang w:val="en-US"/>
        </w:rPr>
        <w:t>we influence others</w:t>
      </w:r>
      <w:r w:rsidR="0057149F" w:rsidRPr="00027D30">
        <w:rPr>
          <w:i w:val="0"/>
          <w:lang w:val="en-US"/>
        </w:rPr>
        <w:t xml:space="preserve">. </w:t>
      </w:r>
      <w:r w:rsidR="000767A6">
        <w:rPr>
          <w:i w:val="0"/>
          <w:lang w:val="en-US"/>
        </w:rPr>
        <w:t>However, i</w:t>
      </w:r>
      <w:r w:rsidR="00554255">
        <w:rPr>
          <w:i w:val="0"/>
          <w:lang w:val="en-US"/>
        </w:rPr>
        <w:t>n</w:t>
      </w:r>
      <w:r w:rsidR="00F42AAE" w:rsidRPr="00027D30">
        <w:rPr>
          <w:i w:val="0"/>
          <w:lang w:val="en-US"/>
        </w:rPr>
        <w:t xml:space="preserve"> our desire to influence </w:t>
      </w:r>
      <w:r w:rsidR="001E1F5E" w:rsidRPr="00027D30">
        <w:rPr>
          <w:i w:val="0"/>
          <w:lang w:val="en-US"/>
        </w:rPr>
        <w:t xml:space="preserve">others </w:t>
      </w:r>
      <w:r w:rsidR="00F42AAE" w:rsidRPr="00027D30">
        <w:rPr>
          <w:i w:val="0"/>
          <w:lang w:val="en-US"/>
        </w:rPr>
        <w:t>(and engage in persuasive argument</w:t>
      </w:r>
      <w:r w:rsidR="00BD356A" w:rsidRPr="00027D30">
        <w:rPr>
          <w:i w:val="0"/>
          <w:lang w:val="en-US"/>
        </w:rPr>
        <w:t>, one form of critical thinking</w:t>
      </w:r>
      <w:r w:rsidR="00F42AAE" w:rsidRPr="00027D30">
        <w:rPr>
          <w:i w:val="0"/>
          <w:lang w:val="en-US"/>
        </w:rPr>
        <w:t>)</w:t>
      </w:r>
      <w:r w:rsidR="00BD356A" w:rsidRPr="00027D30">
        <w:rPr>
          <w:i w:val="0"/>
          <w:lang w:val="en-US"/>
        </w:rPr>
        <w:t>,</w:t>
      </w:r>
      <w:r w:rsidR="00F42AAE" w:rsidRPr="00027D30">
        <w:rPr>
          <w:i w:val="0"/>
          <w:lang w:val="en-US"/>
        </w:rPr>
        <w:t xml:space="preserve"> active listening, </w:t>
      </w:r>
      <w:r w:rsidR="00BD356A" w:rsidRPr="00027D30">
        <w:rPr>
          <w:i w:val="0"/>
          <w:lang w:val="en-US"/>
        </w:rPr>
        <w:t xml:space="preserve">which is </w:t>
      </w:r>
      <w:r w:rsidR="00F42AAE" w:rsidRPr="00027D30">
        <w:rPr>
          <w:i w:val="0"/>
          <w:lang w:val="en-US"/>
        </w:rPr>
        <w:t>a</w:t>
      </w:r>
      <w:r w:rsidR="00495B9A" w:rsidRPr="00027D30">
        <w:rPr>
          <w:i w:val="0"/>
          <w:lang w:val="en-US"/>
        </w:rPr>
        <w:t xml:space="preserve"> cornerstone of </w:t>
      </w:r>
      <w:r w:rsidR="001E1F5E" w:rsidRPr="00027D30">
        <w:rPr>
          <w:i w:val="0"/>
          <w:lang w:val="en-US"/>
        </w:rPr>
        <w:t xml:space="preserve">the meaningful conversation needed for </w:t>
      </w:r>
      <w:r w:rsidR="00495B9A" w:rsidRPr="00027D30">
        <w:rPr>
          <w:i w:val="0"/>
          <w:lang w:val="en-US"/>
        </w:rPr>
        <w:t>cultural competence</w:t>
      </w:r>
      <w:r w:rsidR="00F42AAE" w:rsidRPr="00027D30">
        <w:rPr>
          <w:i w:val="0"/>
          <w:lang w:val="en-US"/>
        </w:rPr>
        <w:t>, is often neglected</w:t>
      </w:r>
      <w:r w:rsidR="00495B9A" w:rsidRPr="00027D30">
        <w:rPr>
          <w:i w:val="0"/>
          <w:lang w:val="en-US"/>
        </w:rPr>
        <w:t xml:space="preserve"> </w:t>
      </w:r>
      <w:r w:rsidR="00495B9A" w:rsidRPr="0092628D">
        <w:rPr>
          <w:i w:val="0"/>
          <w:lang w:val="en-US"/>
        </w:rPr>
        <w:t>(</w:t>
      </w:r>
      <w:r w:rsidR="0092628D" w:rsidRPr="0092628D">
        <w:rPr>
          <w:i w:val="0"/>
          <w:lang w:val="en-US"/>
        </w:rPr>
        <w:t>Sherwood et al., 2010</w:t>
      </w:r>
      <w:r w:rsidR="00495B9A" w:rsidRPr="0092628D">
        <w:rPr>
          <w:i w:val="0"/>
          <w:lang w:val="en-US"/>
        </w:rPr>
        <w:t>).</w:t>
      </w:r>
      <w:r w:rsidR="00495B9A" w:rsidRPr="00027D30">
        <w:rPr>
          <w:i w:val="0"/>
          <w:lang w:val="en-US"/>
        </w:rPr>
        <w:t xml:space="preserve"> </w:t>
      </w:r>
      <w:r w:rsidR="001E1F5E" w:rsidRPr="00027D30">
        <w:rPr>
          <w:i w:val="0"/>
          <w:lang w:val="en-US"/>
        </w:rPr>
        <w:t>An excellent example of how active listening can lead to persuasion of a type that furthers cultural competence is the process of ‘intergroup dialogue”, as described in</w:t>
      </w:r>
      <w:r w:rsidR="000E2453" w:rsidRPr="00027D30">
        <w:rPr>
          <w:i w:val="0"/>
          <w:lang w:val="en-US"/>
        </w:rPr>
        <w:t xml:space="preserve"> </w:t>
      </w:r>
      <w:proofErr w:type="spellStart"/>
      <w:r w:rsidR="006F4205" w:rsidRPr="00027D30">
        <w:rPr>
          <w:i w:val="0"/>
        </w:rPr>
        <w:t>Zúñiga</w:t>
      </w:r>
      <w:proofErr w:type="spellEnd"/>
      <w:r w:rsidR="006F4205" w:rsidRPr="00027D30">
        <w:rPr>
          <w:i w:val="0"/>
        </w:rPr>
        <w:t xml:space="preserve">, </w:t>
      </w:r>
      <w:proofErr w:type="spellStart"/>
      <w:r w:rsidR="006F4205" w:rsidRPr="00027D30">
        <w:rPr>
          <w:i w:val="0"/>
        </w:rPr>
        <w:t>Nagda</w:t>
      </w:r>
      <w:proofErr w:type="spellEnd"/>
      <w:r w:rsidR="006F4205" w:rsidRPr="00027D30">
        <w:rPr>
          <w:i w:val="0"/>
        </w:rPr>
        <w:t xml:space="preserve"> &amp; </w:t>
      </w:r>
      <w:proofErr w:type="spellStart"/>
      <w:r w:rsidR="006F4205" w:rsidRPr="00027D30">
        <w:rPr>
          <w:i w:val="0"/>
        </w:rPr>
        <w:t>Sevig</w:t>
      </w:r>
      <w:proofErr w:type="spellEnd"/>
      <w:r w:rsidR="001E1F5E" w:rsidRPr="00027D30">
        <w:rPr>
          <w:i w:val="0"/>
          <w:lang w:val="en-US"/>
        </w:rPr>
        <w:t xml:space="preserve"> (2002). This </w:t>
      </w:r>
      <w:r w:rsidR="00772136">
        <w:rPr>
          <w:i w:val="0"/>
          <w:lang w:val="en-US"/>
        </w:rPr>
        <w:t>approach</w:t>
      </w:r>
      <w:r w:rsidR="00772136" w:rsidRPr="00027D30">
        <w:rPr>
          <w:i w:val="0"/>
          <w:lang w:val="en-US"/>
        </w:rPr>
        <w:t xml:space="preserve"> </w:t>
      </w:r>
      <w:r w:rsidR="001E1F5E" w:rsidRPr="00027D30">
        <w:rPr>
          <w:i w:val="0"/>
          <w:lang w:val="en-US"/>
        </w:rPr>
        <w:t>aims to enhance participants’</w:t>
      </w:r>
      <w:r w:rsidR="000E2453" w:rsidRPr="00027D30">
        <w:rPr>
          <w:i w:val="0"/>
          <w:lang w:val="en-US"/>
        </w:rPr>
        <w:t xml:space="preserve"> understanding </w:t>
      </w:r>
      <w:r w:rsidR="00A40335" w:rsidRPr="00027D30">
        <w:rPr>
          <w:i w:val="0"/>
          <w:lang w:val="en-US"/>
        </w:rPr>
        <w:t>of</w:t>
      </w:r>
      <w:r w:rsidR="000E2453" w:rsidRPr="00027D30">
        <w:rPr>
          <w:i w:val="0"/>
          <w:lang w:val="en-US"/>
        </w:rPr>
        <w:t xml:space="preserve"> social identity,</w:t>
      </w:r>
      <w:r w:rsidR="001E1F5E" w:rsidRPr="00027D30">
        <w:rPr>
          <w:i w:val="0"/>
          <w:lang w:val="en-US"/>
        </w:rPr>
        <w:t xml:space="preserve"> and at th</w:t>
      </w:r>
      <w:r w:rsidR="00772136">
        <w:rPr>
          <w:i w:val="0"/>
          <w:lang w:val="en-US"/>
        </w:rPr>
        <w:t>e</w:t>
      </w:r>
      <w:r w:rsidR="001E1F5E" w:rsidRPr="00027D30">
        <w:rPr>
          <w:i w:val="0"/>
          <w:lang w:val="en-US"/>
        </w:rPr>
        <w:t xml:space="preserve"> end of a facilitated process, many </w:t>
      </w:r>
      <w:r w:rsidR="00772136">
        <w:rPr>
          <w:i w:val="0"/>
          <w:lang w:val="en-US"/>
        </w:rPr>
        <w:t xml:space="preserve">participants </w:t>
      </w:r>
      <w:r w:rsidR="001E1F5E" w:rsidRPr="00027D30">
        <w:rPr>
          <w:i w:val="0"/>
          <w:lang w:val="en-US"/>
        </w:rPr>
        <w:t>report they have moved</w:t>
      </w:r>
      <w:r w:rsidR="000E2453" w:rsidRPr="00027D30">
        <w:rPr>
          <w:i w:val="0"/>
          <w:lang w:val="en-US"/>
        </w:rPr>
        <w:t xml:space="preserve"> ‘from dialogue to </w:t>
      </w:r>
      <w:r w:rsidR="001E1F5E" w:rsidRPr="00027D30">
        <w:rPr>
          <w:i w:val="0"/>
          <w:lang w:val="en-US"/>
        </w:rPr>
        <w:t xml:space="preserve">action’ and </w:t>
      </w:r>
      <w:r w:rsidR="000767A6">
        <w:rPr>
          <w:i w:val="0"/>
          <w:lang w:val="en-US"/>
        </w:rPr>
        <w:t xml:space="preserve">towards </w:t>
      </w:r>
      <w:r w:rsidR="001E1F5E" w:rsidRPr="00027D30">
        <w:rPr>
          <w:i w:val="0"/>
          <w:lang w:val="en-US"/>
        </w:rPr>
        <w:t>‘alliance building</w:t>
      </w:r>
      <w:r w:rsidR="000767A6">
        <w:rPr>
          <w:i w:val="0"/>
          <w:lang w:val="en-US"/>
        </w:rPr>
        <w:t>’</w:t>
      </w:r>
      <w:r w:rsidR="001E1F5E" w:rsidRPr="00027D30">
        <w:rPr>
          <w:i w:val="0"/>
          <w:lang w:val="en-US"/>
        </w:rPr>
        <w:t>, which</w:t>
      </w:r>
      <w:r w:rsidR="002B1FBB" w:rsidRPr="00027D30">
        <w:rPr>
          <w:i w:val="0"/>
          <w:lang w:val="en-US"/>
        </w:rPr>
        <w:t>, in essence, reflects an emancipatory approach</w:t>
      </w:r>
      <w:r w:rsidR="001E1F5E" w:rsidRPr="00027D30">
        <w:rPr>
          <w:i w:val="0"/>
          <w:lang w:val="en-US"/>
        </w:rPr>
        <w:t xml:space="preserve"> to critical thinking, as described above</w:t>
      </w:r>
      <w:r w:rsidR="002B1FBB" w:rsidRPr="00027D30">
        <w:rPr>
          <w:i w:val="0"/>
          <w:lang w:val="en-US"/>
        </w:rPr>
        <w:t xml:space="preserve">. </w:t>
      </w:r>
    </w:p>
    <w:p w14:paraId="71AF8DFF" w14:textId="77777777" w:rsidR="00C54FC2" w:rsidRPr="00027D30" w:rsidRDefault="00C54FC2" w:rsidP="00C54FC2">
      <w:pPr>
        <w:rPr>
          <w:rFonts w:asciiTheme="majorHAnsi" w:hAnsiTheme="majorHAnsi"/>
          <w:sz w:val="22"/>
          <w:szCs w:val="22"/>
          <w:lang w:val="en-US"/>
        </w:rPr>
      </w:pPr>
    </w:p>
    <w:p w14:paraId="76E76472" w14:textId="77777777" w:rsidR="00DE63BF" w:rsidRPr="00027D30" w:rsidRDefault="00604BD1" w:rsidP="00DE63BF">
      <w:pPr>
        <w:pStyle w:val="Heading1"/>
      </w:pPr>
      <w:r w:rsidRPr="00027D30">
        <w:t>Conclusion</w:t>
      </w:r>
    </w:p>
    <w:p w14:paraId="78D65E35" w14:textId="77777777" w:rsidR="000767A6" w:rsidRDefault="003146C6" w:rsidP="00D1000C">
      <w:pPr>
        <w:jc w:val="both"/>
        <w:rPr>
          <w:lang w:val="en-US"/>
        </w:rPr>
      </w:pPr>
      <w:r w:rsidRPr="00027D30">
        <w:rPr>
          <w:lang w:val="en-US"/>
        </w:rPr>
        <w:t>Our</w:t>
      </w:r>
      <w:r w:rsidR="00A72BA5" w:rsidRPr="00027D30">
        <w:rPr>
          <w:lang w:val="en-US"/>
        </w:rPr>
        <w:t xml:space="preserve"> institution </w:t>
      </w:r>
      <w:r w:rsidR="000D7F52" w:rsidRPr="00027D30">
        <w:rPr>
          <w:lang w:val="en-US"/>
        </w:rPr>
        <w:t>is one of the few u</w:t>
      </w:r>
      <w:r w:rsidR="00A72BA5" w:rsidRPr="00027D30">
        <w:rPr>
          <w:lang w:val="en-US"/>
        </w:rPr>
        <w:t xml:space="preserve">niversities in the world that is attempting to embed Indigenous </w:t>
      </w:r>
      <w:proofErr w:type="spellStart"/>
      <w:r w:rsidR="00A72BA5" w:rsidRPr="00027D30">
        <w:rPr>
          <w:lang w:val="en-US"/>
        </w:rPr>
        <w:t>knowledges</w:t>
      </w:r>
      <w:proofErr w:type="spellEnd"/>
      <w:r w:rsidR="00A72BA5" w:rsidRPr="00027D30">
        <w:rPr>
          <w:lang w:val="en-US"/>
        </w:rPr>
        <w:t xml:space="preserve"> (</w:t>
      </w:r>
      <w:r w:rsidRPr="00027D30">
        <w:rPr>
          <w:lang w:val="en-US"/>
        </w:rPr>
        <w:t>as part of</w:t>
      </w:r>
      <w:r w:rsidR="00A72BA5" w:rsidRPr="00027D30">
        <w:rPr>
          <w:lang w:val="en-US"/>
        </w:rPr>
        <w:t xml:space="preserve"> cultural competence) university-wide. </w:t>
      </w:r>
      <w:r w:rsidR="003C6AB2" w:rsidRPr="00027D30">
        <w:rPr>
          <w:lang w:val="en-US"/>
        </w:rPr>
        <w:t xml:space="preserve">The initiative has high-level support and work is underway to ensure that staff members (professional and academic) are able to implement the strategy in their varying contexts. </w:t>
      </w:r>
      <w:r w:rsidRPr="00027D30">
        <w:rPr>
          <w:rFonts w:cs="Verdana"/>
          <w:lang w:val="en-US"/>
        </w:rPr>
        <w:t xml:space="preserve">The key to the success of this work is transformation at multiple levels, including the system, staff and students (Universities Australia, 2011). </w:t>
      </w:r>
      <w:r w:rsidR="00520436" w:rsidRPr="00027D30">
        <w:rPr>
          <w:lang w:val="en-US"/>
        </w:rPr>
        <w:t xml:space="preserve">At the same time, we need to consider the broader </w:t>
      </w:r>
      <w:r w:rsidRPr="00027D30">
        <w:rPr>
          <w:lang w:val="en-US"/>
        </w:rPr>
        <w:t>(</w:t>
      </w:r>
      <w:r w:rsidR="004814F1">
        <w:rPr>
          <w:lang w:val="en-US"/>
        </w:rPr>
        <w:t xml:space="preserve">national and </w:t>
      </w:r>
      <w:r w:rsidRPr="00027D30">
        <w:rPr>
          <w:lang w:val="en-US"/>
        </w:rPr>
        <w:t xml:space="preserve">global) </w:t>
      </w:r>
      <w:r w:rsidR="00520436" w:rsidRPr="00027D30">
        <w:rPr>
          <w:lang w:val="en-US"/>
        </w:rPr>
        <w:t xml:space="preserve">context </w:t>
      </w:r>
      <w:r w:rsidR="00EC459F" w:rsidRPr="00027D30">
        <w:rPr>
          <w:lang w:val="en-US"/>
        </w:rPr>
        <w:t>with</w:t>
      </w:r>
      <w:r w:rsidR="00520436" w:rsidRPr="00027D30">
        <w:rPr>
          <w:lang w:val="en-US"/>
        </w:rPr>
        <w:t xml:space="preserve">in which our University </w:t>
      </w:r>
      <w:r w:rsidRPr="00027D30">
        <w:rPr>
          <w:lang w:val="en-US"/>
        </w:rPr>
        <w:t>operates</w:t>
      </w:r>
      <w:r w:rsidR="003C6AB2">
        <w:rPr>
          <w:lang w:val="en-US"/>
        </w:rPr>
        <w:t xml:space="preserve">, that is, an </w:t>
      </w:r>
      <w:proofErr w:type="spellStart"/>
      <w:r w:rsidR="003C6AB2">
        <w:rPr>
          <w:lang w:val="en-US"/>
        </w:rPr>
        <w:t>internationalised</w:t>
      </w:r>
      <w:proofErr w:type="spellEnd"/>
      <w:r w:rsidR="003C6AB2">
        <w:rPr>
          <w:lang w:val="en-US"/>
        </w:rPr>
        <w:t xml:space="preserve"> </w:t>
      </w:r>
      <w:r w:rsidRPr="00027D30">
        <w:rPr>
          <w:lang w:val="en-US"/>
        </w:rPr>
        <w:t>higher education sector</w:t>
      </w:r>
      <w:r w:rsidR="00C54FC2" w:rsidRPr="00027D30">
        <w:rPr>
          <w:lang w:val="en-US"/>
        </w:rPr>
        <w:t xml:space="preserve"> </w:t>
      </w:r>
      <w:r w:rsidR="00822BFA" w:rsidRPr="00027D30">
        <w:rPr>
          <w:lang w:val="en-US"/>
        </w:rPr>
        <w:t xml:space="preserve">that </w:t>
      </w:r>
      <w:r w:rsidRPr="00027D30">
        <w:rPr>
          <w:lang w:val="en-US"/>
        </w:rPr>
        <w:t>has</w:t>
      </w:r>
      <w:r w:rsidR="00C54FC2" w:rsidRPr="00027D30">
        <w:rPr>
          <w:lang w:val="en-US"/>
        </w:rPr>
        <w:t xml:space="preserve"> been “captured by the market</w:t>
      </w:r>
      <w:r w:rsidR="00822BFA" w:rsidRPr="00027D30">
        <w:rPr>
          <w:lang w:val="en-US"/>
        </w:rPr>
        <w:t xml:space="preserve"> discourse” and </w:t>
      </w:r>
      <w:r w:rsidR="00013F5B" w:rsidRPr="00027D30">
        <w:rPr>
          <w:lang w:val="en-US"/>
        </w:rPr>
        <w:t xml:space="preserve">is </w:t>
      </w:r>
      <w:r w:rsidR="00822BFA" w:rsidRPr="00027D30">
        <w:rPr>
          <w:lang w:val="en-US"/>
        </w:rPr>
        <w:t>beholden to</w:t>
      </w:r>
      <w:r w:rsidR="00BA53F7" w:rsidRPr="00027D30">
        <w:rPr>
          <w:lang w:val="en-US"/>
        </w:rPr>
        <w:t xml:space="preserve"> </w:t>
      </w:r>
      <w:r w:rsidR="000E4F3E" w:rsidRPr="00027D30">
        <w:rPr>
          <w:lang w:val="en-US"/>
        </w:rPr>
        <w:t>the “neoliberal political project”</w:t>
      </w:r>
      <w:r w:rsidR="003C6AB2">
        <w:rPr>
          <w:lang w:val="en-US"/>
        </w:rPr>
        <w:t xml:space="preserve"> (Case, 2015)</w:t>
      </w:r>
      <w:r w:rsidR="004814F1">
        <w:rPr>
          <w:lang w:val="en-US"/>
        </w:rPr>
        <w:t xml:space="preserve">. This context </w:t>
      </w:r>
      <w:r w:rsidR="000E4F3E" w:rsidRPr="00027D30">
        <w:rPr>
          <w:lang w:val="en-US"/>
        </w:rPr>
        <w:t>can make</w:t>
      </w:r>
      <w:r w:rsidR="00C54FC2" w:rsidRPr="00027D30">
        <w:rPr>
          <w:lang w:val="en-US"/>
        </w:rPr>
        <w:t xml:space="preserve"> it difficult </w:t>
      </w:r>
      <w:r w:rsidR="004814F1">
        <w:rPr>
          <w:lang w:val="en-US"/>
        </w:rPr>
        <w:t>to engage in</w:t>
      </w:r>
      <w:r w:rsidR="0090066F" w:rsidRPr="00027D30">
        <w:rPr>
          <w:lang w:val="en-US"/>
        </w:rPr>
        <w:t xml:space="preserve"> </w:t>
      </w:r>
      <w:r w:rsidR="00C54FC2" w:rsidRPr="00027D30">
        <w:rPr>
          <w:lang w:val="en-US"/>
        </w:rPr>
        <w:t>“knowledge and knowing” and “human flourishing”</w:t>
      </w:r>
      <w:r w:rsidR="00822BFA" w:rsidRPr="00027D30">
        <w:rPr>
          <w:lang w:val="en-US"/>
        </w:rPr>
        <w:t xml:space="preserve"> especially when </w:t>
      </w:r>
      <w:r w:rsidR="004814F1">
        <w:rPr>
          <w:lang w:val="en-US"/>
        </w:rPr>
        <w:t xml:space="preserve">Indigenous and </w:t>
      </w:r>
      <w:r w:rsidR="00822BFA" w:rsidRPr="00027D30">
        <w:rPr>
          <w:lang w:val="en-US"/>
        </w:rPr>
        <w:t xml:space="preserve">non-Western ways of </w:t>
      </w:r>
      <w:r w:rsidR="00002048">
        <w:rPr>
          <w:lang w:val="en-US"/>
        </w:rPr>
        <w:t>“</w:t>
      </w:r>
      <w:r w:rsidR="00822BFA" w:rsidRPr="00027D30">
        <w:rPr>
          <w:lang w:val="en-US"/>
        </w:rPr>
        <w:t>being, knowing and doing</w:t>
      </w:r>
      <w:r w:rsidR="00002048">
        <w:rPr>
          <w:lang w:val="en-US"/>
        </w:rPr>
        <w:t>”</w:t>
      </w:r>
      <w:r w:rsidR="00822BFA" w:rsidRPr="00027D30">
        <w:rPr>
          <w:lang w:val="en-US"/>
        </w:rPr>
        <w:t xml:space="preserve"> </w:t>
      </w:r>
      <w:r w:rsidR="004814F1">
        <w:rPr>
          <w:lang w:val="en-US"/>
        </w:rPr>
        <w:t xml:space="preserve">are factored in </w:t>
      </w:r>
      <w:r w:rsidR="00822BFA" w:rsidRPr="00027D30">
        <w:rPr>
          <w:lang w:val="en-US"/>
        </w:rPr>
        <w:t>(</w:t>
      </w:r>
      <w:r w:rsidR="00013F5B" w:rsidRPr="00027D30">
        <w:rPr>
          <w:lang w:val="en-US"/>
        </w:rPr>
        <w:t>Martin, 2008</w:t>
      </w:r>
      <w:r w:rsidR="00822BFA" w:rsidRPr="00027D30">
        <w:rPr>
          <w:lang w:val="en-US"/>
        </w:rPr>
        <w:t>)</w:t>
      </w:r>
      <w:r w:rsidR="00C54FC2" w:rsidRPr="00027D30">
        <w:rPr>
          <w:lang w:val="en-US"/>
        </w:rPr>
        <w:t xml:space="preserve">. </w:t>
      </w:r>
      <w:r w:rsidR="00BC545E">
        <w:rPr>
          <w:lang w:val="en-US"/>
        </w:rPr>
        <w:t>All of o</w:t>
      </w:r>
      <w:r w:rsidR="00822BFA" w:rsidRPr="00027D30">
        <w:rPr>
          <w:lang w:val="en-US"/>
        </w:rPr>
        <w:t xml:space="preserve">ur graduates </w:t>
      </w:r>
      <w:r w:rsidR="00BC545E">
        <w:rPr>
          <w:lang w:val="en-US"/>
        </w:rPr>
        <w:t>will be</w:t>
      </w:r>
      <w:r w:rsidR="00822BFA" w:rsidRPr="00027D30">
        <w:rPr>
          <w:lang w:val="en-US"/>
        </w:rPr>
        <w:t xml:space="preserve"> called on to solve ‘real-world’ problems in </w:t>
      </w:r>
      <w:proofErr w:type="gramStart"/>
      <w:r w:rsidR="00822BFA" w:rsidRPr="00027D30">
        <w:rPr>
          <w:lang w:val="en-US"/>
        </w:rPr>
        <w:t>their</w:t>
      </w:r>
      <w:proofErr w:type="gramEnd"/>
      <w:r w:rsidR="00822BFA" w:rsidRPr="00027D30">
        <w:rPr>
          <w:lang w:val="en-US"/>
        </w:rPr>
        <w:t xml:space="preserve"> working lives, regardless of their disciplines</w:t>
      </w:r>
      <w:r w:rsidR="00D73551">
        <w:rPr>
          <w:lang w:val="en-US"/>
        </w:rPr>
        <w:t>.</w:t>
      </w:r>
      <w:r w:rsidR="00822BFA" w:rsidRPr="00027D30">
        <w:rPr>
          <w:lang w:val="en-US"/>
        </w:rPr>
        <w:t xml:space="preserve"> </w:t>
      </w:r>
      <w:r w:rsidR="00D73551">
        <w:rPr>
          <w:lang w:val="en-US"/>
        </w:rPr>
        <w:lastRenderedPageBreak/>
        <w:t>W</w:t>
      </w:r>
      <w:r w:rsidR="00822BFA" w:rsidRPr="00027D30">
        <w:rPr>
          <w:lang w:val="en-US"/>
        </w:rPr>
        <w:t>e need</w:t>
      </w:r>
      <w:r w:rsidR="00EC459F" w:rsidRPr="00027D30">
        <w:rPr>
          <w:lang w:val="en-US"/>
        </w:rPr>
        <w:t xml:space="preserve"> to </w:t>
      </w:r>
      <w:r w:rsidR="00822BFA" w:rsidRPr="00027D30">
        <w:rPr>
          <w:lang w:val="en-US"/>
        </w:rPr>
        <w:t xml:space="preserve">find a way </w:t>
      </w:r>
      <w:r w:rsidR="00BC545E">
        <w:rPr>
          <w:lang w:val="en-US"/>
        </w:rPr>
        <w:t>of</w:t>
      </w:r>
      <w:r w:rsidR="00002048">
        <w:rPr>
          <w:lang w:val="en-US"/>
        </w:rPr>
        <w:t xml:space="preserve"> ensuring</w:t>
      </w:r>
      <w:r w:rsidR="00BC545E">
        <w:rPr>
          <w:lang w:val="en-US"/>
        </w:rPr>
        <w:t>, through our curriculum and graduate qualities,</w:t>
      </w:r>
      <w:r w:rsidR="00002048">
        <w:rPr>
          <w:lang w:val="en-US"/>
        </w:rPr>
        <w:t xml:space="preserve"> that </w:t>
      </w:r>
      <w:r w:rsidR="001A26DD">
        <w:rPr>
          <w:lang w:val="en-US"/>
        </w:rPr>
        <w:t>we</w:t>
      </w:r>
      <w:r w:rsidR="00BC545E">
        <w:rPr>
          <w:lang w:val="en-US"/>
        </w:rPr>
        <w:t xml:space="preserve"> </w:t>
      </w:r>
      <w:r w:rsidR="001A26DD">
        <w:rPr>
          <w:lang w:val="en-US"/>
        </w:rPr>
        <w:t xml:space="preserve">as educators </w:t>
      </w:r>
      <w:r w:rsidR="00BC545E">
        <w:rPr>
          <w:lang w:val="en-US"/>
        </w:rPr>
        <w:t xml:space="preserve">can work together </w:t>
      </w:r>
      <w:r w:rsidR="001A26DD">
        <w:rPr>
          <w:lang w:val="en-US"/>
        </w:rPr>
        <w:t xml:space="preserve">with our students </w:t>
      </w:r>
      <w:r w:rsidR="00C353D2">
        <w:rPr>
          <w:lang w:val="en-US"/>
        </w:rPr>
        <w:t>in innovative</w:t>
      </w:r>
      <w:r w:rsidR="00BC545E">
        <w:rPr>
          <w:lang w:val="en-US"/>
        </w:rPr>
        <w:t xml:space="preserve"> ways to create new ways of knowing that </w:t>
      </w:r>
      <w:r w:rsidR="001A26DD">
        <w:rPr>
          <w:lang w:val="en-US"/>
        </w:rPr>
        <w:t xml:space="preserve">can </w:t>
      </w:r>
      <w:r w:rsidR="00C353D2">
        <w:rPr>
          <w:lang w:val="en-US"/>
        </w:rPr>
        <w:t>enhance</w:t>
      </w:r>
      <w:r w:rsidR="00BC545E">
        <w:rPr>
          <w:lang w:val="en-US"/>
        </w:rPr>
        <w:t xml:space="preserve"> </w:t>
      </w:r>
      <w:r w:rsidR="001A26DD">
        <w:rPr>
          <w:lang w:val="en-US"/>
        </w:rPr>
        <w:t>our students’</w:t>
      </w:r>
      <w:r w:rsidR="00BC545E">
        <w:rPr>
          <w:lang w:val="en-US"/>
        </w:rPr>
        <w:t xml:space="preserve"> </w:t>
      </w:r>
      <w:r w:rsidR="007E74BC" w:rsidRPr="00027D30">
        <w:rPr>
          <w:lang w:val="en-US"/>
        </w:rPr>
        <w:t xml:space="preserve">employability and </w:t>
      </w:r>
      <w:r w:rsidR="00002048">
        <w:rPr>
          <w:lang w:val="en-US"/>
        </w:rPr>
        <w:t>their</w:t>
      </w:r>
      <w:r w:rsidR="00002048" w:rsidRPr="00027D30">
        <w:rPr>
          <w:lang w:val="en-US"/>
        </w:rPr>
        <w:t xml:space="preserve"> </w:t>
      </w:r>
      <w:r w:rsidR="00822BFA" w:rsidRPr="00027D30">
        <w:rPr>
          <w:lang w:val="en-US"/>
        </w:rPr>
        <w:t>human flourishing</w:t>
      </w:r>
      <w:r w:rsidR="00027D30">
        <w:rPr>
          <w:lang w:val="en-US"/>
        </w:rPr>
        <w:t>.</w:t>
      </w:r>
    </w:p>
    <w:p w14:paraId="0DBCD179" w14:textId="52E91475" w:rsidR="005F5900" w:rsidRDefault="00D84918" w:rsidP="00D1000C">
      <w:pPr>
        <w:jc w:val="both"/>
        <w:rPr>
          <w:lang w:val="en-US"/>
        </w:rPr>
      </w:pPr>
      <w:r w:rsidRPr="00027D30">
        <w:rPr>
          <w:lang w:val="en-US"/>
        </w:rPr>
        <w:t xml:space="preserve"> </w:t>
      </w:r>
    </w:p>
    <w:p w14:paraId="33410DBE" w14:textId="485A616C" w:rsidR="000E4F3E" w:rsidRPr="00027D30" w:rsidRDefault="008E5258" w:rsidP="00D1000C">
      <w:pPr>
        <w:jc w:val="both"/>
        <w:rPr>
          <w:lang w:val="en-US"/>
        </w:rPr>
      </w:pPr>
      <w:r>
        <w:rPr>
          <w:rFonts w:cs="Verdana"/>
          <w:lang w:val="en-US"/>
        </w:rPr>
        <w:t>To achieve this</w:t>
      </w:r>
      <w:r w:rsidR="000767A6">
        <w:rPr>
          <w:rFonts w:cs="Verdana"/>
          <w:lang w:val="en-US"/>
        </w:rPr>
        <w:t xml:space="preserve"> </w:t>
      </w:r>
      <w:r>
        <w:rPr>
          <w:rFonts w:cs="Verdana"/>
          <w:lang w:val="en-US"/>
        </w:rPr>
        <w:t>we need to ask</w:t>
      </w:r>
      <w:r w:rsidR="000767A6">
        <w:rPr>
          <w:rFonts w:cs="Verdana"/>
          <w:lang w:val="en-US"/>
        </w:rPr>
        <w:t xml:space="preserve"> </w:t>
      </w:r>
      <w:r w:rsidR="000767A6">
        <w:rPr>
          <w:rFonts w:cs="Calibri"/>
          <w:lang w:val="en-US"/>
        </w:rPr>
        <w:t>h</w:t>
      </w:r>
      <w:r w:rsidR="00640B3A" w:rsidRPr="00027D30">
        <w:rPr>
          <w:rFonts w:cs="Calibri"/>
          <w:lang w:val="en-US"/>
        </w:rPr>
        <w:t>ow</w:t>
      </w:r>
      <w:r w:rsidR="007E68C7" w:rsidRPr="00027D30">
        <w:rPr>
          <w:rFonts w:cs="Calibri"/>
          <w:lang w:val="en-US"/>
        </w:rPr>
        <w:t xml:space="preserve"> those who currently benefit from privilege and an oppressive system </w:t>
      </w:r>
      <w:r w:rsidR="000767A6">
        <w:rPr>
          <w:rFonts w:cs="Calibri"/>
          <w:lang w:val="en-US"/>
        </w:rPr>
        <w:t xml:space="preserve">can </w:t>
      </w:r>
      <w:r w:rsidR="007E68C7" w:rsidRPr="00027D30">
        <w:rPr>
          <w:rFonts w:cs="Calibri"/>
          <w:lang w:val="en-US"/>
        </w:rPr>
        <w:t xml:space="preserve">work towards transforming </w:t>
      </w:r>
      <w:r w:rsidR="00822BFA" w:rsidRPr="00027D30">
        <w:rPr>
          <w:rFonts w:cs="Calibri"/>
          <w:lang w:val="en-US"/>
        </w:rPr>
        <w:t>the</w:t>
      </w:r>
      <w:r w:rsidR="007E68C7" w:rsidRPr="00027D30">
        <w:rPr>
          <w:rFonts w:cs="Calibri"/>
          <w:lang w:val="en-US"/>
        </w:rPr>
        <w:t xml:space="preserve"> system</w:t>
      </w:r>
      <w:r w:rsidR="000767A6">
        <w:rPr>
          <w:rFonts w:cs="Calibri"/>
          <w:lang w:val="en-US"/>
        </w:rPr>
        <w:t>.</w:t>
      </w:r>
      <w:r w:rsidR="007E68C7" w:rsidRPr="00027D30">
        <w:rPr>
          <w:rFonts w:cs="Calibri"/>
          <w:lang w:val="en-US"/>
        </w:rPr>
        <w:t xml:space="preserve"> </w:t>
      </w:r>
      <w:r>
        <w:rPr>
          <w:rFonts w:cs="Calibri"/>
          <w:lang w:val="en-US"/>
        </w:rPr>
        <w:t>One</w:t>
      </w:r>
      <w:r w:rsidR="007E1C48" w:rsidRPr="00027D30">
        <w:rPr>
          <w:rFonts w:cs="Calibri"/>
          <w:lang w:val="en-US"/>
        </w:rPr>
        <w:t xml:space="preserve"> of the</w:t>
      </w:r>
      <w:r w:rsidR="000D7F52" w:rsidRPr="00027D30">
        <w:rPr>
          <w:rFonts w:cs="Verdana"/>
          <w:lang w:val="en-US"/>
        </w:rPr>
        <w:t xml:space="preserve"> key</w:t>
      </w:r>
      <w:r w:rsidR="007E1C48" w:rsidRPr="00027D30">
        <w:rPr>
          <w:rFonts w:cs="Verdana"/>
          <w:lang w:val="en-US"/>
        </w:rPr>
        <w:t>s</w:t>
      </w:r>
      <w:r w:rsidR="000D7F52" w:rsidRPr="00027D30">
        <w:rPr>
          <w:rFonts w:cs="Verdana"/>
          <w:lang w:val="en-US"/>
        </w:rPr>
        <w:t xml:space="preserve"> to this transformation </w:t>
      </w:r>
      <w:r w:rsidR="009B2FED" w:rsidRPr="00027D30">
        <w:rPr>
          <w:rFonts w:cs="Verdana"/>
          <w:lang w:val="en-US"/>
        </w:rPr>
        <w:t xml:space="preserve">is </w:t>
      </w:r>
      <w:r w:rsidR="00C54FC2" w:rsidRPr="00027D30">
        <w:rPr>
          <w:rFonts w:cs="Verdana"/>
          <w:lang w:val="en-US"/>
        </w:rPr>
        <w:t xml:space="preserve">critical self-reflection, for students </w:t>
      </w:r>
      <w:r w:rsidR="00C54FC2" w:rsidRPr="00027D30">
        <w:rPr>
          <w:rFonts w:cs="Verdana"/>
          <w:i/>
          <w:lang w:val="en-US"/>
        </w:rPr>
        <w:t>and</w:t>
      </w:r>
      <w:r w:rsidR="00C54FC2" w:rsidRPr="00027D30">
        <w:rPr>
          <w:rFonts w:cs="Verdana"/>
          <w:lang w:val="en-US"/>
        </w:rPr>
        <w:t xml:space="preserve"> staff, </w:t>
      </w:r>
      <w:r w:rsidR="00822BFA" w:rsidRPr="00027D30">
        <w:rPr>
          <w:rFonts w:cs="Calibri"/>
          <w:lang w:val="en-US"/>
        </w:rPr>
        <w:t>the majority of whom at our U</w:t>
      </w:r>
      <w:r w:rsidR="00C54FC2" w:rsidRPr="00027D30">
        <w:rPr>
          <w:rFonts w:cs="Calibri"/>
          <w:lang w:val="en-US"/>
        </w:rPr>
        <w:t>niversity are non-Indigenous</w:t>
      </w:r>
      <w:r w:rsidR="00C54FC2" w:rsidRPr="00027D30">
        <w:rPr>
          <w:rFonts w:cs="Verdana"/>
          <w:lang w:val="en-US"/>
        </w:rPr>
        <w:t xml:space="preserve">. </w:t>
      </w:r>
      <w:r>
        <w:rPr>
          <w:lang w:val="en-US"/>
        </w:rPr>
        <w:t>A</w:t>
      </w:r>
      <w:r w:rsidR="000E4F3E" w:rsidRPr="00027D30">
        <w:rPr>
          <w:lang w:val="en-US"/>
        </w:rPr>
        <w:t xml:space="preserve">ll members of the university </w:t>
      </w:r>
      <w:r w:rsidR="007E1C48" w:rsidRPr="00027D30">
        <w:rPr>
          <w:lang w:val="en-US"/>
        </w:rPr>
        <w:t xml:space="preserve">(including those in the upper echelons) </w:t>
      </w:r>
      <w:r>
        <w:rPr>
          <w:lang w:val="en-US"/>
        </w:rPr>
        <w:t>will need</w:t>
      </w:r>
      <w:r w:rsidRPr="00027D30">
        <w:rPr>
          <w:lang w:val="en-US"/>
        </w:rPr>
        <w:t xml:space="preserve"> </w:t>
      </w:r>
      <w:r w:rsidR="000E4F3E" w:rsidRPr="00027D30">
        <w:rPr>
          <w:lang w:val="en-US"/>
        </w:rPr>
        <w:t xml:space="preserve">to explicitly acknowledge </w:t>
      </w:r>
      <w:r w:rsidR="007E1C48" w:rsidRPr="00027D30">
        <w:rPr>
          <w:lang w:val="en-US"/>
        </w:rPr>
        <w:t xml:space="preserve">our own roles and that </w:t>
      </w:r>
      <w:r w:rsidR="00822BFA" w:rsidRPr="00027D30">
        <w:rPr>
          <w:lang w:val="en-US"/>
        </w:rPr>
        <w:t xml:space="preserve">of </w:t>
      </w:r>
      <w:r>
        <w:rPr>
          <w:lang w:val="en-US"/>
        </w:rPr>
        <w:t>our</w:t>
      </w:r>
      <w:r w:rsidR="007E1C48" w:rsidRPr="00027D30">
        <w:rPr>
          <w:lang w:val="en-US"/>
        </w:rPr>
        <w:t xml:space="preserve"> institution </w:t>
      </w:r>
      <w:r w:rsidR="00822BFA" w:rsidRPr="00027D30">
        <w:rPr>
          <w:lang w:val="en-US"/>
        </w:rPr>
        <w:t xml:space="preserve">in preserving </w:t>
      </w:r>
      <w:r w:rsidR="00F26F27" w:rsidRPr="00027D30">
        <w:rPr>
          <w:lang w:val="en-US"/>
        </w:rPr>
        <w:t>a</w:t>
      </w:r>
      <w:r w:rsidR="00822BFA" w:rsidRPr="00027D30">
        <w:rPr>
          <w:lang w:val="en-US"/>
        </w:rPr>
        <w:t xml:space="preserve"> </w:t>
      </w:r>
      <w:r w:rsidR="00F26F27" w:rsidRPr="00027D30">
        <w:rPr>
          <w:lang w:val="en-US"/>
        </w:rPr>
        <w:t>system that silences non-Western voices and perspectives</w:t>
      </w:r>
      <w:r w:rsidR="00822BFA" w:rsidRPr="00027D30">
        <w:rPr>
          <w:lang w:val="en-US"/>
        </w:rPr>
        <w:t xml:space="preserve">. </w:t>
      </w:r>
      <w:r w:rsidR="00C54FC2" w:rsidRPr="00027D30">
        <w:rPr>
          <w:rFonts w:cs="Calibri"/>
          <w:lang w:val="en-US"/>
        </w:rPr>
        <w:t xml:space="preserve">Yet, how do we </w:t>
      </w:r>
      <w:r w:rsidR="000E4F3E" w:rsidRPr="00027D30">
        <w:rPr>
          <w:rFonts w:cs="Calibri"/>
          <w:lang w:val="en-US"/>
        </w:rPr>
        <w:t xml:space="preserve">successfully </w:t>
      </w:r>
      <w:proofErr w:type="spellStart"/>
      <w:r w:rsidR="00064151" w:rsidRPr="00027D30">
        <w:rPr>
          <w:rFonts w:cs="Calibri"/>
          <w:lang w:val="en-US"/>
        </w:rPr>
        <w:t>decolonis</w:t>
      </w:r>
      <w:r w:rsidR="00C54FC2" w:rsidRPr="00027D30">
        <w:rPr>
          <w:rFonts w:cs="Calibri"/>
          <w:lang w:val="en-US"/>
        </w:rPr>
        <w:t>e</w:t>
      </w:r>
      <w:proofErr w:type="spellEnd"/>
      <w:r w:rsidR="00C54FC2" w:rsidRPr="00027D30">
        <w:rPr>
          <w:rFonts w:cs="Calibri"/>
          <w:lang w:val="en-US"/>
        </w:rPr>
        <w:t xml:space="preserve"> our world-view</w:t>
      </w:r>
      <w:r w:rsidR="005E77BD">
        <w:rPr>
          <w:rFonts w:cs="Calibri"/>
          <w:lang w:val="en-US"/>
        </w:rPr>
        <w:t xml:space="preserve">, </w:t>
      </w:r>
      <w:r w:rsidR="009F5A38" w:rsidRPr="00027D30">
        <w:rPr>
          <w:rFonts w:cs="Calibri"/>
          <w:lang w:val="en-US"/>
        </w:rPr>
        <w:t>our teaching</w:t>
      </w:r>
      <w:r w:rsidR="00F26F27" w:rsidRPr="00027D30">
        <w:rPr>
          <w:rFonts w:cs="Calibri"/>
          <w:lang w:val="en-US"/>
        </w:rPr>
        <w:t xml:space="preserve"> </w:t>
      </w:r>
      <w:r w:rsidR="00C54FC2" w:rsidRPr="00027D30">
        <w:rPr>
          <w:rFonts w:cs="Calibri"/>
          <w:lang w:val="en-US"/>
        </w:rPr>
        <w:t>and</w:t>
      </w:r>
      <w:r w:rsidR="005E77BD">
        <w:rPr>
          <w:rFonts w:cs="Calibri"/>
          <w:lang w:val="en-US"/>
        </w:rPr>
        <w:t xml:space="preserve"> </w:t>
      </w:r>
      <w:r w:rsidR="000E4F3E" w:rsidRPr="00027D30">
        <w:rPr>
          <w:rFonts w:cs="Calibri"/>
          <w:lang w:val="en-US"/>
        </w:rPr>
        <w:t xml:space="preserve">our </w:t>
      </w:r>
      <w:r w:rsidR="009F5A38" w:rsidRPr="00027D30">
        <w:rPr>
          <w:rFonts w:cs="Calibri"/>
          <w:lang w:val="en-US"/>
        </w:rPr>
        <w:t xml:space="preserve">students’ </w:t>
      </w:r>
      <w:r w:rsidR="00C54FC2" w:rsidRPr="00027D30">
        <w:rPr>
          <w:rFonts w:cs="Calibri"/>
          <w:lang w:val="en-US"/>
        </w:rPr>
        <w:t>learnin</w:t>
      </w:r>
      <w:r w:rsidR="00F26F27" w:rsidRPr="00027D30">
        <w:rPr>
          <w:rFonts w:cs="Calibri"/>
          <w:lang w:val="en-US"/>
        </w:rPr>
        <w:t>g</w:t>
      </w:r>
      <w:r w:rsidR="000D7F52" w:rsidRPr="00027D30">
        <w:rPr>
          <w:rFonts w:cs="Calibri"/>
          <w:lang w:val="en-US"/>
        </w:rPr>
        <w:t>? C</w:t>
      </w:r>
      <w:r w:rsidR="00C54FC2" w:rsidRPr="00027D30">
        <w:rPr>
          <w:rFonts w:cs="Calibri"/>
          <w:lang w:val="en-US"/>
        </w:rPr>
        <w:t xml:space="preserve">ritics of reflexivity would argue that we can never have a complete understanding of the self </w:t>
      </w:r>
      <w:r w:rsidR="00C54FC2" w:rsidRPr="00027D30">
        <w:rPr>
          <w:rFonts w:cs="Calibri"/>
          <w:lang w:val="en-US"/>
        </w:rPr>
        <w:fldChar w:fldCharType="begin"/>
      </w:r>
      <w:r w:rsidR="00C54FC2" w:rsidRPr="00027D30">
        <w:rPr>
          <w:rFonts w:cs="Calibri"/>
          <w:lang w:val="en-US"/>
        </w:rPr>
        <w:instrText xml:space="preserve"> ADDIN EN.CITE &lt;EndNote&gt;&lt;Cite&gt;&lt;Author&gt;Rose&lt;/Author&gt;&lt;Year&gt;1997&lt;/Year&gt;&lt;RecNum&gt;417&lt;/RecNum&gt;&lt;DisplayText&gt;(Rose, 1997)&lt;/DisplayText&gt;&lt;record&gt;&lt;rec-number&gt;417&lt;/rec-number&gt;&lt;foreign-keys&gt;&lt;key app="EN" db-id="2r2ad5tz7tad26ep9fbvwtd22xd2appftfav" timestamp="1429140198"&gt;417&lt;/key&gt;&lt;/foreign-keys&gt;&lt;ref-type name="Journal Article"&gt;17&lt;/ref-type&gt;&lt;contributors&gt;&lt;authors&gt;&lt;author&gt;Rose, G&lt;/author&gt;&lt;/authors&gt;&lt;/contributors&gt;&lt;titles&gt;&lt;title&gt;Situating Knowledges: Positionality, Reflexivities and Other Tactics&lt;/title&gt;&lt;secondary-title&gt;Progress in Human Geography&lt;/secondary-title&gt;&lt;/titles&gt;&lt;periodical&gt;&lt;full-title&gt;Progress in Human Geography&lt;/full-title&gt;&lt;/periodical&gt;&lt;pages&gt;305-320&lt;/pages&gt;&lt;volume&gt;21&lt;/volume&gt;&lt;number&gt;3&lt;/number&gt;&lt;keywords&gt;&lt;keyword&gt;Reflexivity&lt;/keyword&gt;&lt;/keywords&gt;&lt;dates&gt;&lt;year&gt;1997&lt;/year&gt;&lt;pub-dates&gt;&lt;date&gt;September&lt;/date&gt;&lt;/pub-dates&gt;&lt;/dates&gt;&lt;urls&gt;&lt;/urls&gt;&lt;/record&gt;&lt;/Cite&gt;&lt;/EndNote&gt;</w:instrText>
      </w:r>
      <w:r w:rsidR="00C54FC2" w:rsidRPr="00027D30">
        <w:rPr>
          <w:rFonts w:cs="Calibri"/>
          <w:lang w:val="en-US"/>
        </w:rPr>
        <w:fldChar w:fldCharType="separate"/>
      </w:r>
      <w:r w:rsidR="00C54FC2" w:rsidRPr="00027D30">
        <w:rPr>
          <w:rFonts w:cs="Calibri"/>
          <w:noProof/>
          <w:lang w:val="en-US"/>
        </w:rPr>
        <w:t>(Rose, 1997)</w:t>
      </w:r>
      <w:r w:rsidR="00C54FC2" w:rsidRPr="00027D30">
        <w:rPr>
          <w:rFonts w:cs="Calibri"/>
          <w:lang w:val="en-US"/>
        </w:rPr>
        <w:fldChar w:fldCharType="end"/>
      </w:r>
      <w:r w:rsidR="00C54FC2" w:rsidRPr="00027D30">
        <w:rPr>
          <w:rFonts w:cs="Calibri"/>
          <w:lang w:val="en-US"/>
        </w:rPr>
        <w:t xml:space="preserve"> and there is always the chance that in reflexivity we are in fact o</w:t>
      </w:r>
      <w:r w:rsidR="008F180F" w:rsidRPr="00027D30">
        <w:rPr>
          <w:rFonts w:cs="Calibri"/>
          <w:lang w:val="en-US"/>
        </w:rPr>
        <w:t xml:space="preserve">nly reinforcing our </w:t>
      </w:r>
      <w:r w:rsidR="00F26F27" w:rsidRPr="00027D30">
        <w:rPr>
          <w:rFonts w:cs="Calibri"/>
          <w:lang w:val="en-US"/>
        </w:rPr>
        <w:t xml:space="preserve">own </w:t>
      </w:r>
      <w:r w:rsidR="008F180F" w:rsidRPr="00027D30">
        <w:rPr>
          <w:rFonts w:cs="Calibri"/>
          <w:lang w:val="en-US"/>
        </w:rPr>
        <w:t>world-views</w:t>
      </w:r>
      <w:r w:rsidR="000E4F3E" w:rsidRPr="00027D30">
        <w:rPr>
          <w:rFonts w:cs="Calibri"/>
          <w:lang w:val="en-US"/>
        </w:rPr>
        <w:t xml:space="preserve">. </w:t>
      </w:r>
      <w:r w:rsidR="00AE3280" w:rsidRPr="00027D30">
        <w:rPr>
          <w:rFonts w:cs="Calibri"/>
          <w:lang w:val="en-US"/>
        </w:rPr>
        <w:t xml:space="preserve">One answer is that we need to guard against a </w:t>
      </w:r>
      <w:r w:rsidR="005E77BD">
        <w:rPr>
          <w:rFonts w:cs="Calibri"/>
          <w:lang w:val="en-US"/>
        </w:rPr>
        <w:t>desire</w:t>
      </w:r>
      <w:r w:rsidR="005E77BD" w:rsidRPr="00027D30">
        <w:rPr>
          <w:rFonts w:cs="Calibri"/>
          <w:lang w:val="en-US"/>
        </w:rPr>
        <w:t xml:space="preserve"> </w:t>
      </w:r>
      <w:r w:rsidR="00AE3280" w:rsidRPr="00027D30">
        <w:rPr>
          <w:rFonts w:cs="Calibri"/>
          <w:lang w:val="en-US"/>
        </w:rPr>
        <w:t>for closure</w:t>
      </w:r>
      <w:r w:rsidR="000767A6">
        <w:rPr>
          <w:rFonts w:cs="Calibri"/>
          <w:lang w:val="en-US"/>
        </w:rPr>
        <w:t xml:space="preserve"> or completeness</w:t>
      </w:r>
      <w:r w:rsidR="00AE3280" w:rsidRPr="00027D30">
        <w:rPr>
          <w:rFonts w:cs="Calibri"/>
          <w:lang w:val="en-US"/>
        </w:rPr>
        <w:t xml:space="preserve"> (</w:t>
      </w:r>
      <w:r w:rsidR="000D7F52" w:rsidRPr="00027D30">
        <w:rPr>
          <w:rFonts w:cs="Calibri"/>
          <w:lang w:val="en-US"/>
        </w:rPr>
        <w:t>Nakata</w:t>
      </w:r>
      <w:r w:rsidR="00AE3280" w:rsidRPr="00027D30">
        <w:rPr>
          <w:rFonts w:cs="Calibri"/>
          <w:lang w:val="en-US"/>
        </w:rPr>
        <w:t xml:space="preserve"> et al. </w:t>
      </w:r>
      <w:r w:rsidR="000E4F3E" w:rsidRPr="00027D30">
        <w:rPr>
          <w:rFonts w:cs="Calibri"/>
          <w:lang w:val="en-US"/>
        </w:rPr>
        <w:t>2012)</w:t>
      </w:r>
      <w:r w:rsidR="00AE3280" w:rsidRPr="00027D30">
        <w:rPr>
          <w:rFonts w:cs="Calibri"/>
          <w:lang w:val="en-US"/>
        </w:rPr>
        <w:t xml:space="preserve"> and </w:t>
      </w:r>
      <w:r w:rsidR="000D7F52" w:rsidRPr="00027D30">
        <w:rPr>
          <w:rFonts w:cs="Calibri"/>
          <w:lang w:val="en-US"/>
        </w:rPr>
        <w:t xml:space="preserve">instead </w:t>
      </w:r>
      <w:r w:rsidR="000E4F3E" w:rsidRPr="00027D30">
        <w:rPr>
          <w:rFonts w:cs="Calibri"/>
          <w:lang w:val="en-US"/>
        </w:rPr>
        <w:t xml:space="preserve">work at </w:t>
      </w:r>
      <w:r w:rsidR="003E0F58" w:rsidRPr="00027D30">
        <w:rPr>
          <w:rFonts w:cs="Calibri"/>
          <w:lang w:val="en-US"/>
        </w:rPr>
        <w:t>this</w:t>
      </w:r>
      <w:r w:rsidR="000E4F3E" w:rsidRPr="00027D30">
        <w:rPr>
          <w:rFonts w:cs="Calibri"/>
          <w:lang w:val="en-US"/>
        </w:rPr>
        <w:t xml:space="preserve"> cultural interface </w:t>
      </w:r>
      <w:r w:rsidR="00AE3280" w:rsidRPr="00027D30">
        <w:rPr>
          <w:rFonts w:cs="Calibri"/>
          <w:lang w:val="en-US"/>
        </w:rPr>
        <w:t>with</w:t>
      </w:r>
      <w:r w:rsidR="000E4F3E" w:rsidRPr="00027D30">
        <w:rPr>
          <w:rFonts w:cs="Calibri"/>
          <w:lang w:val="en-US"/>
        </w:rPr>
        <w:t xml:space="preserve"> </w:t>
      </w:r>
      <w:r w:rsidR="000D7F52" w:rsidRPr="00027D30">
        <w:rPr>
          <w:rFonts w:cs="Calibri"/>
          <w:lang w:val="en-US"/>
        </w:rPr>
        <w:t xml:space="preserve">an appreciation </w:t>
      </w:r>
      <w:r w:rsidR="00AE3280" w:rsidRPr="00027D30">
        <w:rPr>
          <w:rFonts w:cs="Calibri"/>
          <w:lang w:val="en-US"/>
        </w:rPr>
        <w:t>for</w:t>
      </w:r>
      <w:r w:rsidR="003E0F58" w:rsidRPr="00027D30">
        <w:rPr>
          <w:rFonts w:cs="Calibri"/>
          <w:lang w:val="en-US"/>
        </w:rPr>
        <w:t xml:space="preserve"> </w:t>
      </w:r>
      <w:r w:rsidR="000D7F52" w:rsidRPr="00027D30">
        <w:rPr>
          <w:rFonts w:cs="Calibri"/>
          <w:lang w:val="en-US"/>
        </w:rPr>
        <w:t xml:space="preserve">the complexity </w:t>
      </w:r>
      <w:r w:rsidR="000E4F3E" w:rsidRPr="00027D30">
        <w:rPr>
          <w:rFonts w:cs="Calibri"/>
          <w:lang w:val="en-US"/>
        </w:rPr>
        <w:t>of this work</w:t>
      </w:r>
      <w:r w:rsidR="003E0F58" w:rsidRPr="00027D30">
        <w:rPr>
          <w:rFonts w:cs="Calibri"/>
          <w:lang w:val="en-US"/>
        </w:rPr>
        <w:t xml:space="preserve"> </w:t>
      </w:r>
      <w:r w:rsidR="002506FE" w:rsidRPr="00027D30">
        <w:rPr>
          <w:rFonts w:cs="Calibri"/>
          <w:lang w:val="en-US"/>
        </w:rPr>
        <w:t xml:space="preserve">and </w:t>
      </w:r>
      <w:r w:rsidR="005E77BD">
        <w:rPr>
          <w:rFonts w:cs="Calibri"/>
          <w:lang w:val="en-US"/>
        </w:rPr>
        <w:t xml:space="preserve">to </w:t>
      </w:r>
      <w:r w:rsidR="00AE3280" w:rsidRPr="00027D30">
        <w:rPr>
          <w:rFonts w:cs="Calibri"/>
          <w:lang w:val="en-US"/>
        </w:rPr>
        <w:t xml:space="preserve">do our best to </w:t>
      </w:r>
      <w:r w:rsidR="002506FE" w:rsidRPr="00027D30">
        <w:rPr>
          <w:rFonts w:cs="Calibri"/>
          <w:lang w:val="en-US"/>
        </w:rPr>
        <w:t>resist</w:t>
      </w:r>
      <w:r w:rsidR="00A9748E" w:rsidRPr="00027D30">
        <w:rPr>
          <w:rFonts w:cs="Calibri"/>
          <w:lang w:val="en-US"/>
        </w:rPr>
        <w:t xml:space="preserve"> </w:t>
      </w:r>
      <w:r w:rsidR="002506FE" w:rsidRPr="00027D30">
        <w:rPr>
          <w:rFonts w:cs="Calibri"/>
          <w:lang w:val="en-US"/>
        </w:rPr>
        <w:t>demand</w:t>
      </w:r>
      <w:r w:rsidR="00AE3280" w:rsidRPr="00027D30">
        <w:rPr>
          <w:rFonts w:cs="Calibri"/>
          <w:lang w:val="en-US"/>
        </w:rPr>
        <w:t>s for</w:t>
      </w:r>
      <w:r w:rsidR="002506FE" w:rsidRPr="00027D30">
        <w:rPr>
          <w:rFonts w:cs="Calibri"/>
          <w:lang w:val="en-US"/>
        </w:rPr>
        <w:t xml:space="preserve"> </w:t>
      </w:r>
      <w:r w:rsidR="005C2383" w:rsidRPr="00027D30">
        <w:rPr>
          <w:rFonts w:cs="Calibri"/>
          <w:lang w:val="en-US"/>
        </w:rPr>
        <w:t xml:space="preserve">quick solutions and </w:t>
      </w:r>
      <w:r w:rsidR="00D5476F" w:rsidRPr="00027D30">
        <w:rPr>
          <w:rFonts w:cs="Calibri"/>
          <w:lang w:val="en-US"/>
        </w:rPr>
        <w:t xml:space="preserve">immediate </w:t>
      </w:r>
      <w:r w:rsidR="002506FE" w:rsidRPr="00027D30">
        <w:rPr>
          <w:rFonts w:cs="Calibri"/>
          <w:lang w:val="en-US"/>
        </w:rPr>
        <w:t>results</w:t>
      </w:r>
      <w:r w:rsidR="000D7F52" w:rsidRPr="00027D30">
        <w:rPr>
          <w:rFonts w:cs="Calibri"/>
          <w:lang w:val="en-US"/>
        </w:rPr>
        <w:t xml:space="preserve">. </w:t>
      </w:r>
    </w:p>
    <w:p w14:paraId="61B8F83B" w14:textId="77777777" w:rsidR="00D82CD7" w:rsidRPr="00027D30" w:rsidRDefault="00D82CD7" w:rsidP="00855760"/>
    <w:p w14:paraId="1017D0D8" w14:textId="77777777" w:rsidR="009B3580" w:rsidRPr="00027D30" w:rsidRDefault="009B3580" w:rsidP="009B3580">
      <w:pPr>
        <w:pStyle w:val="Conf-ReferenceHeader"/>
      </w:pPr>
      <w:r w:rsidRPr="00027D30">
        <w:t>References</w:t>
      </w:r>
    </w:p>
    <w:p w14:paraId="7CB3A709" w14:textId="77777777" w:rsidR="009C73EE" w:rsidRPr="00027D30" w:rsidRDefault="009C73EE" w:rsidP="009C73EE">
      <w:pPr>
        <w:pStyle w:val="Conf-References"/>
      </w:pPr>
      <w:proofErr w:type="spellStart"/>
      <w:r w:rsidRPr="00027D30">
        <w:t>Adorno</w:t>
      </w:r>
      <w:proofErr w:type="spellEnd"/>
      <w:r w:rsidRPr="00027D30">
        <w:t xml:space="preserve">, T. (2005). </w:t>
      </w:r>
      <w:r w:rsidRPr="00027D30">
        <w:rPr>
          <w:iCs/>
        </w:rPr>
        <w:t>Critical Models</w:t>
      </w:r>
      <w:r w:rsidRPr="00027D30">
        <w:t>. New York, NY: Columbia University Press.</w:t>
      </w:r>
    </w:p>
    <w:p w14:paraId="131C09CB" w14:textId="77777777" w:rsidR="000059E8" w:rsidRDefault="000059E8" w:rsidP="009E2AE0">
      <w:pPr>
        <w:pStyle w:val="Conf-References"/>
      </w:pPr>
      <w:proofErr w:type="gramStart"/>
      <w:r w:rsidRPr="00027D30">
        <w:t>Ahern, A., O’Connor, T.,</w:t>
      </w:r>
      <w:r w:rsidR="00774CEC" w:rsidRPr="00027D30">
        <w:t xml:space="preserve"> </w:t>
      </w:r>
      <w:proofErr w:type="spellStart"/>
      <w:r w:rsidR="00774CEC" w:rsidRPr="00027D30">
        <w:t>McRuairc</w:t>
      </w:r>
      <w:proofErr w:type="spellEnd"/>
      <w:r w:rsidR="00774CEC" w:rsidRPr="00027D30">
        <w:t>, G., McNamara, M. &amp; O’</w:t>
      </w:r>
      <w:r w:rsidRPr="00027D30">
        <w:t>Donnell, D. (2012).</w:t>
      </w:r>
      <w:proofErr w:type="gramEnd"/>
      <w:r w:rsidRPr="00027D30">
        <w:t xml:space="preserve"> </w:t>
      </w:r>
      <w:proofErr w:type="gramStart"/>
      <w:r w:rsidRPr="00027D30">
        <w:t xml:space="preserve">Critical thinking in the university curriculum – the impact on engineering education, European Journal of Engineering Education, </w:t>
      </w:r>
      <w:r w:rsidR="00E63814" w:rsidRPr="00027D30">
        <w:t>37(</w:t>
      </w:r>
      <w:r w:rsidRPr="00027D30">
        <w:t>2</w:t>
      </w:r>
      <w:r w:rsidR="00E63814" w:rsidRPr="00027D30">
        <w:t>)</w:t>
      </w:r>
      <w:r w:rsidRPr="00027D30">
        <w:t>, 125-132.</w:t>
      </w:r>
      <w:proofErr w:type="gramEnd"/>
    </w:p>
    <w:p w14:paraId="35B07E99" w14:textId="77777777" w:rsidR="009C73EE" w:rsidRDefault="009C73EE" w:rsidP="009C73EE">
      <w:pPr>
        <w:pStyle w:val="Conf-References"/>
      </w:pPr>
      <w:proofErr w:type="spellStart"/>
      <w:r w:rsidRPr="00027D30">
        <w:t>Argyris</w:t>
      </w:r>
      <w:proofErr w:type="spellEnd"/>
      <w:r w:rsidRPr="00027D30">
        <w:t xml:space="preserve">, C., &amp; </w:t>
      </w:r>
      <w:proofErr w:type="spellStart"/>
      <w:r w:rsidRPr="00027D30">
        <w:t>Shön</w:t>
      </w:r>
      <w:proofErr w:type="spellEnd"/>
      <w:r w:rsidRPr="00027D30">
        <w:t xml:space="preserve">, D. (1974). </w:t>
      </w:r>
      <w:r w:rsidR="00A86A88" w:rsidRPr="00027D30">
        <w:rPr>
          <w:iCs/>
        </w:rPr>
        <w:t>Theory in Practice: Increasing P</w:t>
      </w:r>
      <w:r w:rsidRPr="00027D30">
        <w:rPr>
          <w:iCs/>
        </w:rPr>
        <w:t xml:space="preserve">rofessional </w:t>
      </w:r>
      <w:r w:rsidR="00A86A88" w:rsidRPr="00027D30">
        <w:rPr>
          <w:iCs/>
        </w:rPr>
        <w:t>E</w:t>
      </w:r>
      <w:r w:rsidRPr="00027D30">
        <w:rPr>
          <w:iCs/>
        </w:rPr>
        <w:t>ffectiveness</w:t>
      </w:r>
      <w:r w:rsidRPr="00027D30">
        <w:t xml:space="preserve">.  San Francisco: </w:t>
      </w:r>
      <w:proofErr w:type="spellStart"/>
      <w:r w:rsidRPr="00027D30">
        <w:t>Jossey</w:t>
      </w:r>
      <w:proofErr w:type="spellEnd"/>
      <w:r w:rsidRPr="00027D30">
        <w:t xml:space="preserve"> Bass.</w:t>
      </w:r>
    </w:p>
    <w:p w14:paraId="4EF582DB" w14:textId="77777777" w:rsidR="007062C4" w:rsidRDefault="007062C4" w:rsidP="006E797B">
      <w:pPr>
        <w:pStyle w:val="Conf-References"/>
      </w:pPr>
      <w:proofErr w:type="spellStart"/>
      <w:proofErr w:type="gramStart"/>
      <w:r w:rsidRPr="00027D30">
        <w:t>Battiste</w:t>
      </w:r>
      <w:proofErr w:type="spellEnd"/>
      <w:r w:rsidRPr="00027D30">
        <w:t xml:space="preserve">, M., &amp; </w:t>
      </w:r>
      <w:r w:rsidR="006C714B" w:rsidRPr="00027D30">
        <w:t xml:space="preserve">Youngblood </w:t>
      </w:r>
      <w:r w:rsidRPr="00027D30">
        <w:t>Henderson, J. (</w:t>
      </w:r>
      <w:r w:rsidR="004940CC" w:rsidRPr="00027D30">
        <w:t>2009).</w:t>
      </w:r>
      <w:proofErr w:type="gramEnd"/>
      <w:r w:rsidR="004940CC" w:rsidRPr="00027D30">
        <w:t xml:space="preserve"> Naturalizing Indigenous knowledge in </w:t>
      </w:r>
      <w:proofErr w:type="spellStart"/>
      <w:proofErr w:type="gramStart"/>
      <w:r w:rsidR="004940CC" w:rsidRPr="00027D30">
        <w:t>eurocentric</w:t>
      </w:r>
      <w:proofErr w:type="spellEnd"/>
      <w:proofErr w:type="gramEnd"/>
      <w:r w:rsidR="004940CC" w:rsidRPr="00027D30">
        <w:t xml:space="preserve"> e</w:t>
      </w:r>
      <w:r w:rsidRPr="00027D30">
        <w:t xml:space="preserve">ducation. </w:t>
      </w:r>
      <w:proofErr w:type="gramStart"/>
      <w:r w:rsidRPr="00027D30">
        <w:rPr>
          <w:iCs/>
        </w:rPr>
        <w:t>Canadian Journal of Native Education, 32</w:t>
      </w:r>
      <w:r w:rsidRPr="00027D30">
        <w:t>(1), 5-18.</w:t>
      </w:r>
      <w:proofErr w:type="gramEnd"/>
    </w:p>
    <w:p w14:paraId="00D50017" w14:textId="77777777" w:rsidR="009C73EE" w:rsidRPr="00027D30" w:rsidRDefault="009C73EE" w:rsidP="009C73EE">
      <w:pPr>
        <w:pStyle w:val="Conf-References"/>
      </w:pPr>
      <w:proofErr w:type="gramStart"/>
      <w:r w:rsidRPr="00027D30">
        <w:t>Case, J. (2015).</w:t>
      </w:r>
      <w:proofErr w:type="gramEnd"/>
      <w:r w:rsidRPr="00027D30">
        <w:t xml:space="preserve"> Higher education and social justice: Asking the education questions. Keynote, Higher Education Close Up 8,</w:t>
      </w:r>
      <w:r w:rsidR="007F3C79" w:rsidRPr="00027D30">
        <w:t xml:space="preserve"> Lancaster UK, 18-20 July 2016</w:t>
      </w:r>
      <w:r w:rsidR="007F3C79" w:rsidRPr="00100FD9">
        <w:t xml:space="preserve">. </w:t>
      </w:r>
      <w:hyperlink r:id="rId8" w:history="1">
        <w:r w:rsidR="007F3C79" w:rsidRPr="00100FD9">
          <w:rPr>
            <w:rStyle w:val="Hyperlink"/>
            <w:color w:val="auto"/>
            <w:u w:val="none"/>
          </w:rPr>
          <w:t>http://www.lancaster.ac.uk/fass/events/hecu8/keynote.htm</w:t>
        </w:r>
      </w:hyperlink>
      <w:r w:rsidR="007F3C79" w:rsidRPr="00027D30">
        <w:t xml:space="preserve"> [viewed 2 February 2016].</w:t>
      </w:r>
    </w:p>
    <w:p w14:paraId="06713220" w14:textId="77777777" w:rsidR="003E0806" w:rsidRPr="00027D30" w:rsidRDefault="003E0806" w:rsidP="003E0806">
      <w:pPr>
        <w:pStyle w:val="Conf-References"/>
        <w:rPr>
          <w:rFonts w:ascii="Times" w:hAnsi="Times" w:cs="Times"/>
          <w:sz w:val="24"/>
          <w:szCs w:val="24"/>
          <w:lang w:eastAsia="en-GB"/>
        </w:rPr>
      </w:pPr>
      <w:proofErr w:type="spellStart"/>
      <w:r w:rsidRPr="00027D30">
        <w:rPr>
          <w:lang w:eastAsia="en-GB"/>
        </w:rPr>
        <w:t>Fook</w:t>
      </w:r>
      <w:proofErr w:type="spellEnd"/>
      <w:r w:rsidRPr="00027D30">
        <w:rPr>
          <w:lang w:eastAsia="en-GB"/>
        </w:rPr>
        <w:t xml:space="preserve">, J., White, S., &amp; Gardner, F. (2006). Critical reflection: A review of contemporary literature and understandings. In S. White, J. </w:t>
      </w:r>
      <w:proofErr w:type="spellStart"/>
      <w:r w:rsidRPr="00027D30">
        <w:rPr>
          <w:lang w:eastAsia="en-GB"/>
        </w:rPr>
        <w:t>Fook</w:t>
      </w:r>
      <w:proofErr w:type="spellEnd"/>
      <w:r w:rsidRPr="00027D30">
        <w:rPr>
          <w:lang w:eastAsia="en-GB"/>
        </w:rPr>
        <w:t xml:space="preserve">, &amp; F. Gardner (Eds.) </w:t>
      </w:r>
      <w:proofErr w:type="gramStart"/>
      <w:r w:rsidRPr="00027D30">
        <w:rPr>
          <w:rFonts w:ascii="Times" w:hAnsi="Times" w:cs="Times"/>
          <w:iCs/>
          <w:lang w:eastAsia="en-GB"/>
        </w:rPr>
        <w:t xml:space="preserve">Critical reflection in health and social care </w:t>
      </w:r>
      <w:r w:rsidRPr="00027D30">
        <w:rPr>
          <w:lang w:eastAsia="en-GB"/>
        </w:rPr>
        <w:t>(pp. 105-132)</w:t>
      </w:r>
      <w:r w:rsidRPr="00027D30">
        <w:rPr>
          <w:rFonts w:ascii="Times" w:hAnsi="Times" w:cs="Times"/>
          <w:i/>
          <w:iCs/>
          <w:lang w:eastAsia="en-GB"/>
        </w:rPr>
        <w:t>.</w:t>
      </w:r>
      <w:proofErr w:type="gramEnd"/>
      <w:r w:rsidRPr="00027D30">
        <w:rPr>
          <w:rFonts w:ascii="Times" w:hAnsi="Times" w:cs="Times"/>
          <w:i/>
          <w:iCs/>
          <w:lang w:eastAsia="en-GB"/>
        </w:rPr>
        <w:t xml:space="preserve"> </w:t>
      </w:r>
      <w:r w:rsidRPr="00027D30">
        <w:rPr>
          <w:lang w:eastAsia="en-GB"/>
        </w:rPr>
        <w:t xml:space="preserve">Maidenhead: Open University Press. </w:t>
      </w:r>
    </w:p>
    <w:p w14:paraId="3F9C98D8" w14:textId="77777777" w:rsidR="009C73EE" w:rsidRPr="00027D30" w:rsidRDefault="009C73EE" w:rsidP="009C73EE">
      <w:pPr>
        <w:pStyle w:val="Conf-References"/>
      </w:pPr>
      <w:proofErr w:type="spellStart"/>
      <w:r w:rsidRPr="00027D30">
        <w:t>Fricker</w:t>
      </w:r>
      <w:proofErr w:type="spellEnd"/>
      <w:r w:rsidRPr="00027D30">
        <w:t xml:space="preserve">, M. (2007). </w:t>
      </w:r>
      <w:r w:rsidR="00A86A88" w:rsidRPr="00027D30">
        <w:rPr>
          <w:iCs/>
        </w:rPr>
        <w:t>Epistemic Injustice: Power and the Ethics of K</w:t>
      </w:r>
      <w:r w:rsidRPr="00027D30">
        <w:rPr>
          <w:iCs/>
        </w:rPr>
        <w:t>nowing</w:t>
      </w:r>
      <w:r w:rsidRPr="00027D30">
        <w:t xml:space="preserve">. Oxford: Oxford University Press. </w:t>
      </w:r>
    </w:p>
    <w:p w14:paraId="75A063AD" w14:textId="77777777" w:rsidR="000C4CC8" w:rsidRPr="00027D30" w:rsidRDefault="000C4CC8" w:rsidP="000C4CC8">
      <w:pPr>
        <w:pStyle w:val="Conf-References"/>
        <w:rPr>
          <w:lang w:eastAsia="en-GB"/>
        </w:rPr>
      </w:pPr>
      <w:r w:rsidRPr="00027D30">
        <w:rPr>
          <w:lang w:eastAsia="en-GB"/>
        </w:rPr>
        <w:t xml:space="preserve">Gordon, L. (2006). </w:t>
      </w:r>
      <w:r w:rsidR="00A86A88" w:rsidRPr="00027D30">
        <w:rPr>
          <w:rFonts w:ascii="Times" w:hAnsi="Times" w:cs="Times"/>
          <w:iCs/>
          <w:lang w:eastAsia="en-GB"/>
        </w:rPr>
        <w:t>Disciplinary Decadence: Living T</w:t>
      </w:r>
      <w:r w:rsidRPr="00027D30">
        <w:rPr>
          <w:rFonts w:ascii="Times" w:hAnsi="Times" w:cs="Times"/>
          <w:iCs/>
          <w:lang w:eastAsia="en-GB"/>
        </w:rPr>
        <w:t>hought</w:t>
      </w:r>
      <w:r w:rsidR="00A86A88" w:rsidRPr="00027D30">
        <w:rPr>
          <w:rFonts w:ascii="Times" w:hAnsi="Times" w:cs="Times"/>
          <w:iCs/>
          <w:lang w:eastAsia="en-GB"/>
        </w:rPr>
        <w:t xml:space="preserve"> in Trying T</w:t>
      </w:r>
      <w:r w:rsidRPr="00027D30">
        <w:rPr>
          <w:rFonts w:ascii="Times" w:hAnsi="Times" w:cs="Times"/>
          <w:iCs/>
          <w:lang w:eastAsia="en-GB"/>
        </w:rPr>
        <w:t xml:space="preserve">imes. </w:t>
      </w:r>
      <w:r w:rsidRPr="00027D30">
        <w:rPr>
          <w:lang w:eastAsia="en-GB"/>
        </w:rPr>
        <w:t xml:space="preserve">Boulder, London: Paradigm Publishers. </w:t>
      </w:r>
    </w:p>
    <w:p w14:paraId="251CD032" w14:textId="77777777" w:rsidR="008771A6" w:rsidRPr="00027D30" w:rsidRDefault="008771A6" w:rsidP="00A26786">
      <w:pPr>
        <w:pStyle w:val="Conf-References"/>
        <w:rPr>
          <w:rFonts w:ascii="Times" w:hAnsi="Times" w:cs="Times"/>
          <w:lang w:eastAsia="en-GB"/>
        </w:rPr>
      </w:pPr>
      <w:r w:rsidRPr="00027D30">
        <w:rPr>
          <w:lang w:eastAsia="en-GB"/>
        </w:rPr>
        <w:t>Harvey, A., Russell-Mundine, G., &amp; Hoving, E. (2016). Modelling interdisciplinary collaboration to build cultural competence and academic literacy</w:t>
      </w:r>
      <w:r w:rsidR="00A26786" w:rsidRPr="00027D30">
        <w:rPr>
          <w:lang w:eastAsia="en-GB"/>
        </w:rPr>
        <w:t>.</w:t>
      </w:r>
      <w:r w:rsidRPr="00027D30">
        <w:rPr>
          <w:lang w:eastAsia="en-GB"/>
        </w:rPr>
        <w:t xml:space="preserve"> </w:t>
      </w:r>
      <w:proofErr w:type="gramStart"/>
      <w:r w:rsidRPr="00027D30">
        <w:rPr>
          <w:lang w:eastAsia="en-GB"/>
        </w:rPr>
        <w:t xml:space="preserve">Journal of Academic Language and Learning, </w:t>
      </w:r>
      <w:r w:rsidR="00137586" w:rsidRPr="00027D30">
        <w:rPr>
          <w:lang w:eastAsia="en-GB"/>
        </w:rPr>
        <w:t>10</w:t>
      </w:r>
      <w:r w:rsidRPr="00027D30">
        <w:rPr>
          <w:lang w:eastAsia="en-GB"/>
        </w:rPr>
        <w:t>(1), A101-A117</w:t>
      </w:r>
      <w:r w:rsidR="00A26786" w:rsidRPr="00027D30">
        <w:rPr>
          <w:lang w:eastAsia="en-GB"/>
        </w:rPr>
        <w:t>.</w:t>
      </w:r>
      <w:proofErr w:type="gramEnd"/>
    </w:p>
    <w:p w14:paraId="5D6BDAD0" w14:textId="77777777" w:rsidR="009C73EE" w:rsidRPr="00027D30" w:rsidRDefault="009C73EE" w:rsidP="009C73EE">
      <w:pPr>
        <w:pStyle w:val="Conf-References"/>
      </w:pPr>
      <w:proofErr w:type="spellStart"/>
      <w:r w:rsidRPr="00027D30">
        <w:t>Honneth</w:t>
      </w:r>
      <w:proofErr w:type="spellEnd"/>
      <w:r w:rsidRPr="00027D30">
        <w:t xml:space="preserve">, A. (2007). </w:t>
      </w:r>
      <w:r w:rsidR="00A86A88" w:rsidRPr="00027D30">
        <w:rPr>
          <w:iCs/>
        </w:rPr>
        <w:t>Disrespect: The Normative Foundations of Critical T</w:t>
      </w:r>
      <w:r w:rsidRPr="00027D30">
        <w:rPr>
          <w:iCs/>
        </w:rPr>
        <w:t>heory</w:t>
      </w:r>
      <w:r w:rsidRPr="00027D30">
        <w:t>. Cambridge: Polity Press.</w:t>
      </w:r>
    </w:p>
    <w:p w14:paraId="0DB656CD" w14:textId="77777777" w:rsidR="00211D9F" w:rsidRPr="00027D30" w:rsidRDefault="00211D9F" w:rsidP="007062C4">
      <w:pPr>
        <w:pStyle w:val="Conf-References"/>
      </w:pPr>
      <w:r w:rsidRPr="00027D30">
        <w:t xml:space="preserve">Jones, A. (2009). Redisciplining generic attributes: The disciplinary context in focus. </w:t>
      </w:r>
      <w:proofErr w:type="gramStart"/>
      <w:r w:rsidRPr="00027D30">
        <w:t>Studies in Higher Education, 34(1), 85-100.</w:t>
      </w:r>
      <w:proofErr w:type="gramEnd"/>
    </w:p>
    <w:p w14:paraId="272CA5E7" w14:textId="77777777" w:rsidR="004B5553" w:rsidRDefault="004B5553" w:rsidP="004B5553">
      <w:pPr>
        <w:pStyle w:val="Conf-References"/>
      </w:pPr>
      <w:proofErr w:type="spellStart"/>
      <w:r w:rsidRPr="00027D30">
        <w:t>Kahlke</w:t>
      </w:r>
      <w:proofErr w:type="spellEnd"/>
      <w:r w:rsidRPr="00027D30">
        <w:t>, R. &amp; White, J. (2013). Critical thinking in health sciences education: Considering “three waves”, Creative Education, 4(12A), 21-29.</w:t>
      </w:r>
    </w:p>
    <w:p w14:paraId="06ADF491" w14:textId="77777777" w:rsidR="009E2AE0" w:rsidRPr="00027D30" w:rsidRDefault="009E2AE0" w:rsidP="009E2AE0">
      <w:pPr>
        <w:pStyle w:val="Conf-References"/>
      </w:pPr>
      <w:r w:rsidRPr="00027D30">
        <w:t>Larkin, S. (2013). Indigenous Standpoint and University Corporate Identity: transforming an organisational culture. In R. Craven &amp; J. Mooney (Eds.), Seeding success in Indigenous Australian Higher Education, Diversity in Education (Vol. 14). Bingley: Emerald Books.</w:t>
      </w:r>
    </w:p>
    <w:p w14:paraId="44027A79" w14:textId="77777777" w:rsidR="009C73EE" w:rsidRPr="00027D30" w:rsidRDefault="009C73EE" w:rsidP="007F3C79">
      <w:pPr>
        <w:pStyle w:val="Conf-References"/>
      </w:pPr>
      <w:r w:rsidRPr="00027D30">
        <w:t xml:space="preserve">McArthur, J. (2015). From close-up </w:t>
      </w:r>
      <w:proofErr w:type="gramStart"/>
      <w:r w:rsidRPr="00027D30">
        <w:t>to</w:t>
      </w:r>
      <w:proofErr w:type="gramEnd"/>
      <w:r w:rsidRPr="00027D30">
        <w:t xml:space="preserve"> far, far away: The mediating role of social justice? Keynote, Higher Education Close Up 8,</w:t>
      </w:r>
      <w:r w:rsidR="007F3C79" w:rsidRPr="00027D30">
        <w:t xml:space="preserve"> Lancaster UK, 18-20 July 2016. </w:t>
      </w:r>
      <w:hyperlink r:id="rId9" w:history="1">
        <w:r w:rsidR="007F3C79" w:rsidRPr="00100FD9">
          <w:rPr>
            <w:rStyle w:val="Hyperlink"/>
            <w:color w:val="auto"/>
            <w:u w:val="none"/>
          </w:rPr>
          <w:t>http://www.lancaster.ac.uk/fass/events/hecu8/keynote.htm</w:t>
        </w:r>
      </w:hyperlink>
      <w:r w:rsidR="007F3C79" w:rsidRPr="00027D30">
        <w:t xml:space="preserve"> [viewed </w:t>
      </w:r>
      <w:r w:rsidRPr="00027D30">
        <w:t>2 February, 2016</w:t>
      </w:r>
      <w:r w:rsidR="007F3C79" w:rsidRPr="00027D30">
        <w:t>].</w:t>
      </w:r>
    </w:p>
    <w:p w14:paraId="2E214508" w14:textId="77777777" w:rsidR="00A93913" w:rsidRPr="00027D30" w:rsidRDefault="00A93913" w:rsidP="009C73EE">
      <w:pPr>
        <w:pStyle w:val="Conf-References"/>
      </w:pPr>
      <w:r w:rsidRPr="00027D30">
        <w:t xml:space="preserve">McLaughlin, J. &amp; </w:t>
      </w:r>
      <w:proofErr w:type="spellStart"/>
      <w:r w:rsidRPr="00027D30">
        <w:t>Whatman</w:t>
      </w:r>
      <w:proofErr w:type="spellEnd"/>
      <w:r w:rsidRPr="00027D30">
        <w:t xml:space="preserve">, S. (2008). Embedding university perspectives in university teaching and learning: Lessons learnt and possibilities for reforming/decolonising curriculum. In </w:t>
      </w:r>
      <w:r w:rsidR="00731B3C" w:rsidRPr="00027D30">
        <w:t>R. Heber (E</w:t>
      </w:r>
      <w:r w:rsidRPr="00027D30">
        <w:t>d</w:t>
      </w:r>
      <w:r w:rsidR="002B54FA" w:rsidRPr="00027D30">
        <w:t>.)</w:t>
      </w:r>
      <w:r w:rsidR="00731B3C" w:rsidRPr="00027D30">
        <w:t>,</w:t>
      </w:r>
      <w:r w:rsidR="002B54FA" w:rsidRPr="00027D30">
        <w:t xml:space="preserve"> </w:t>
      </w:r>
      <w:r w:rsidR="00A86A88" w:rsidRPr="00027D30">
        <w:t>Indigenous E</w:t>
      </w:r>
      <w:r w:rsidR="002B54FA" w:rsidRPr="00027D30">
        <w:t xml:space="preserve">ducation: Asia/Pacific. </w:t>
      </w:r>
      <w:r w:rsidR="00731B3C" w:rsidRPr="00027D30">
        <w:t>(</w:t>
      </w:r>
      <w:proofErr w:type="gramStart"/>
      <w:r w:rsidR="00731B3C" w:rsidRPr="00027D30">
        <w:t>pp</w:t>
      </w:r>
      <w:proofErr w:type="gramEnd"/>
      <w:r w:rsidR="00731B3C" w:rsidRPr="00027D30">
        <w:t xml:space="preserve">. 123-146). Regina, Saskatchewan: </w:t>
      </w:r>
      <w:r w:rsidR="002B54FA" w:rsidRPr="00027D30">
        <w:t>Indigenous Studies Research Centre, First Nations University</w:t>
      </w:r>
      <w:r w:rsidR="00731B3C" w:rsidRPr="00027D30">
        <w:t xml:space="preserve"> of Canada.</w:t>
      </w:r>
    </w:p>
    <w:p w14:paraId="4D620BE9" w14:textId="77777777" w:rsidR="009C73EE" w:rsidRPr="00027D30" w:rsidRDefault="009C73EE" w:rsidP="009C73EE">
      <w:pPr>
        <w:pStyle w:val="Conf-References"/>
      </w:pPr>
      <w:r w:rsidRPr="00027D30">
        <w:t xml:space="preserve">McLean, M. (2015). </w:t>
      </w:r>
      <w:proofErr w:type="gramStart"/>
      <w:r w:rsidRPr="00027D30">
        <w:t>Close-up higher education research to investigate epistemic in/justice.</w:t>
      </w:r>
      <w:proofErr w:type="gramEnd"/>
      <w:r w:rsidRPr="00027D30">
        <w:t xml:space="preserve"> Keynote, Higher Education Close Up 8, Lancaster UK, 18-20 July 2016. </w:t>
      </w:r>
      <w:hyperlink r:id="rId10" w:history="1">
        <w:r w:rsidR="007F3C79" w:rsidRPr="00100FD9">
          <w:rPr>
            <w:rStyle w:val="Hyperlink"/>
            <w:color w:val="auto"/>
            <w:u w:val="none"/>
          </w:rPr>
          <w:t>http://www.lancaster.ac.uk/fass/events/hecu8/keynote.htm</w:t>
        </w:r>
      </w:hyperlink>
      <w:r w:rsidR="007F3C79" w:rsidRPr="00027D30">
        <w:t xml:space="preserve"> [viewed 2 February 2016].</w:t>
      </w:r>
    </w:p>
    <w:p w14:paraId="456FD8D7" w14:textId="77777777" w:rsidR="0070710B" w:rsidRPr="00027D30" w:rsidRDefault="0070710B" w:rsidP="0070710B">
      <w:pPr>
        <w:pStyle w:val="Conf-References"/>
        <w:rPr>
          <w:sz w:val="24"/>
          <w:szCs w:val="24"/>
          <w:lang w:eastAsia="en-GB"/>
        </w:rPr>
      </w:pPr>
      <w:proofErr w:type="spellStart"/>
      <w:r w:rsidRPr="00027D30">
        <w:rPr>
          <w:lang w:eastAsia="en-GB"/>
        </w:rPr>
        <w:t>McPeck</w:t>
      </w:r>
      <w:proofErr w:type="spellEnd"/>
      <w:r w:rsidRPr="00027D30">
        <w:rPr>
          <w:lang w:eastAsia="en-GB"/>
        </w:rPr>
        <w:t xml:space="preserve">, J. (1990). Teaching Critical Thinking: Dialogue and Dialectic. New York: Routledge. </w:t>
      </w:r>
    </w:p>
    <w:p w14:paraId="3D738002" w14:textId="77777777" w:rsidR="005F2EB3" w:rsidRPr="00027D30" w:rsidRDefault="005F2EB3" w:rsidP="005F2EB3">
      <w:pPr>
        <w:pStyle w:val="Conf-References"/>
        <w:rPr>
          <w:rFonts w:ascii="Times" w:hAnsi="Times" w:cs="Times"/>
          <w:sz w:val="24"/>
          <w:szCs w:val="24"/>
          <w:lang w:eastAsia="en-GB"/>
        </w:rPr>
      </w:pPr>
      <w:proofErr w:type="gramStart"/>
      <w:r w:rsidRPr="00027D30">
        <w:rPr>
          <w:lang w:eastAsia="en-GB"/>
        </w:rPr>
        <w:t>Maldonado-Torres, N. (2011).</w:t>
      </w:r>
      <w:proofErr w:type="gramEnd"/>
      <w:r w:rsidRPr="00027D30">
        <w:rPr>
          <w:lang w:eastAsia="en-GB"/>
        </w:rPr>
        <w:t xml:space="preserve"> Thinking through </w:t>
      </w:r>
      <w:proofErr w:type="gramStart"/>
      <w:r w:rsidRPr="00027D30">
        <w:rPr>
          <w:lang w:eastAsia="en-GB"/>
        </w:rPr>
        <w:t xml:space="preserve">the </w:t>
      </w:r>
      <w:proofErr w:type="spellStart"/>
      <w:r w:rsidRPr="00027D30">
        <w:rPr>
          <w:lang w:eastAsia="en-GB"/>
        </w:rPr>
        <w:t>decolonial</w:t>
      </w:r>
      <w:proofErr w:type="spellEnd"/>
      <w:proofErr w:type="gramEnd"/>
      <w:r w:rsidRPr="00027D30">
        <w:rPr>
          <w:lang w:eastAsia="en-GB"/>
        </w:rPr>
        <w:t xml:space="preserve"> turn: Post-continental interventions in theory, philosophy, and critique – An introduction. </w:t>
      </w:r>
      <w:proofErr w:type="spellStart"/>
      <w:r w:rsidRPr="00027D30">
        <w:rPr>
          <w:rFonts w:ascii="Times" w:hAnsi="Times" w:cs="Times"/>
          <w:iCs/>
          <w:lang w:eastAsia="en-GB"/>
        </w:rPr>
        <w:t>Transmodernity</w:t>
      </w:r>
      <w:proofErr w:type="spellEnd"/>
      <w:r w:rsidRPr="00027D30">
        <w:rPr>
          <w:rFonts w:ascii="Times" w:hAnsi="Times" w:cs="Times"/>
          <w:iCs/>
          <w:lang w:eastAsia="en-GB"/>
        </w:rPr>
        <w:t xml:space="preserve">: Journal of Peripheral Cultural Production of the </w:t>
      </w:r>
      <w:proofErr w:type="spellStart"/>
      <w:r w:rsidRPr="00027D30">
        <w:rPr>
          <w:rFonts w:ascii="Times" w:hAnsi="Times" w:cs="Times"/>
          <w:iCs/>
          <w:lang w:eastAsia="en-GB"/>
        </w:rPr>
        <w:t>Luso</w:t>
      </w:r>
      <w:proofErr w:type="spellEnd"/>
      <w:r w:rsidRPr="00027D30">
        <w:rPr>
          <w:rFonts w:ascii="Times" w:hAnsi="Times" w:cs="Times"/>
          <w:iCs/>
          <w:lang w:eastAsia="en-GB"/>
        </w:rPr>
        <w:t>-Hispanic World, 1</w:t>
      </w:r>
      <w:r w:rsidRPr="00027D30">
        <w:rPr>
          <w:lang w:eastAsia="en-GB"/>
        </w:rPr>
        <w:t xml:space="preserve">(2), </w:t>
      </w:r>
      <w:proofErr w:type="gramStart"/>
      <w:r w:rsidRPr="00027D30">
        <w:rPr>
          <w:lang w:eastAsia="en-GB"/>
        </w:rPr>
        <w:t>1</w:t>
      </w:r>
      <w:proofErr w:type="gramEnd"/>
      <w:r w:rsidRPr="00027D30">
        <w:rPr>
          <w:lang w:eastAsia="en-GB"/>
        </w:rPr>
        <w:t xml:space="preserve">-15. </w:t>
      </w:r>
    </w:p>
    <w:p w14:paraId="130294E3" w14:textId="77777777" w:rsidR="005F2EB3" w:rsidRPr="00027D30" w:rsidRDefault="005F2EB3" w:rsidP="005F2EB3">
      <w:pPr>
        <w:pStyle w:val="Conf-References"/>
      </w:pPr>
      <w:r w:rsidRPr="00027D30">
        <w:lastRenderedPageBreak/>
        <w:t>Martin, K. (2008). Please knock before you enter: Aboriginal regulation of Outsiders and the implications for researchers. Teneriffe, Qld: Post Pressed.</w:t>
      </w:r>
    </w:p>
    <w:p w14:paraId="6EDE78DC" w14:textId="77777777" w:rsidR="00774CEC" w:rsidRDefault="00774CEC" w:rsidP="00774CEC">
      <w:pPr>
        <w:pStyle w:val="Conf-References"/>
        <w:rPr>
          <w:lang w:eastAsia="en-GB"/>
        </w:rPr>
      </w:pPr>
      <w:proofErr w:type="spellStart"/>
      <w:r w:rsidRPr="00027D30">
        <w:rPr>
          <w:lang w:eastAsia="en-GB"/>
        </w:rPr>
        <w:t>Mignolo</w:t>
      </w:r>
      <w:proofErr w:type="spellEnd"/>
      <w:r w:rsidRPr="00027D30">
        <w:rPr>
          <w:lang w:eastAsia="en-GB"/>
        </w:rPr>
        <w:t xml:space="preserve">, W. (2009). Epistemic disobedience, independent thought and </w:t>
      </w:r>
      <w:proofErr w:type="spellStart"/>
      <w:r w:rsidRPr="00027D30">
        <w:rPr>
          <w:lang w:eastAsia="en-GB"/>
        </w:rPr>
        <w:t>decolonial</w:t>
      </w:r>
      <w:proofErr w:type="spellEnd"/>
      <w:r w:rsidRPr="00027D30">
        <w:rPr>
          <w:lang w:eastAsia="en-GB"/>
        </w:rPr>
        <w:t xml:space="preserve"> freedom. </w:t>
      </w:r>
      <w:r w:rsidRPr="00027D30">
        <w:rPr>
          <w:iCs/>
          <w:lang w:eastAsia="en-GB"/>
        </w:rPr>
        <w:t>Theory, Culture &amp; Society, 26</w:t>
      </w:r>
      <w:r w:rsidRPr="00027D30">
        <w:rPr>
          <w:lang w:eastAsia="en-GB"/>
        </w:rPr>
        <w:t>(7/8), 159–181.</w:t>
      </w:r>
    </w:p>
    <w:p w14:paraId="534BDE3F" w14:textId="29AE2F9B" w:rsidR="009E2AE0" w:rsidRPr="00027D30" w:rsidRDefault="009E2AE0" w:rsidP="009E2AE0">
      <w:pPr>
        <w:pStyle w:val="Conf-References"/>
      </w:pPr>
      <w:proofErr w:type="gramStart"/>
      <w:r w:rsidRPr="00027D30">
        <w:t>Moreton-Robinson, A., Walter, M., Singh, D., &amp; Kimber, M. (2011).</w:t>
      </w:r>
      <w:proofErr w:type="gramEnd"/>
      <w:r w:rsidRPr="00027D30">
        <w:t xml:space="preserve"> On Stoney Ground: Governance and Aboriginal and Torres Strait Islander Participation in Australian Universities. Report to teh Review of Higher Education Access and Outcomes for Aboriginal and Torres Strait Isalnder people. Canberra: Department of Education, Employment and Workplace Relations.</w:t>
      </w:r>
    </w:p>
    <w:p w14:paraId="67CF7812" w14:textId="77777777" w:rsidR="009C73EE" w:rsidRPr="00027D30" w:rsidRDefault="009C73EE" w:rsidP="00774CEC">
      <w:pPr>
        <w:pStyle w:val="Conf-References"/>
        <w:rPr>
          <w:lang w:val="en"/>
        </w:rPr>
      </w:pPr>
      <w:r w:rsidRPr="00027D30">
        <w:rPr>
          <w:lang w:val="en"/>
        </w:rPr>
        <w:t>Nakata,  M. (2007). The cultural interface. Australian Journal of Indigenous Education, 36</w:t>
      </w:r>
      <w:r w:rsidR="000B143F" w:rsidRPr="00027D30">
        <w:rPr>
          <w:lang w:val="en"/>
        </w:rPr>
        <w:t>, 7-14.</w:t>
      </w:r>
    </w:p>
    <w:p w14:paraId="1D3E36F6" w14:textId="77777777" w:rsidR="00262769" w:rsidRPr="00027D30" w:rsidRDefault="00262769" w:rsidP="009C73EE">
      <w:pPr>
        <w:pStyle w:val="Conf-References"/>
        <w:rPr>
          <w:lang w:val="en"/>
        </w:rPr>
      </w:pPr>
      <w:r w:rsidRPr="00027D30">
        <w:rPr>
          <w:lang w:val="en"/>
        </w:rPr>
        <w:t>Nakata, M., Nakata, V., Keech, S., &amp; Bolt, R. (2012). Decolonial goals and pedagogies for Indigenous Studies. Decolonization: Indigeneity, Education and Society, 1(1), 120-140.</w:t>
      </w:r>
    </w:p>
    <w:p w14:paraId="76CF4ED6" w14:textId="77777777" w:rsidR="00D14D77" w:rsidRPr="00027D30" w:rsidRDefault="00D14D77" w:rsidP="00D14D77">
      <w:pPr>
        <w:pStyle w:val="Conf-References"/>
      </w:pPr>
      <w:proofErr w:type="gramStart"/>
      <w:r w:rsidRPr="00027D30">
        <w:t xml:space="preserve">Nicholas, M. &amp; </w:t>
      </w:r>
      <w:proofErr w:type="spellStart"/>
      <w:r w:rsidRPr="00027D30">
        <w:t>Labig</w:t>
      </w:r>
      <w:proofErr w:type="spellEnd"/>
      <w:r w:rsidRPr="00027D30">
        <w:t xml:space="preserve"> Jr. C. (2013).</w:t>
      </w:r>
      <w:proofErr w:type="gramEnd"/>
      <w:r w:rsidRPr="00027D30">
        <w:t xml:space="preserve"> Faculty approaches to assessing critical thinking in the </w:t>
      </w:r>
      <w:proofErr w:type="spellStart"/>
      <w:r w:rsidRPr="00027D30">
        <w:t>Humanites</w:t>
      </w:r>
      <w:proofErr w:type="spellEnd"/>
      <w:r w:rsidRPr="00027D30">
        <w:t xml:space="preserve"> and the Natural and Social Sciences: Implications for general education. </w:t>
      </w:r>
      <w:proofErr w:type="gramStart"/>
      <w:r w:rsidRPr="00027D30">
        <w:t>The Journal of General Education, 62(4), 297-319.</w:t>
      </w:r>
      <w:proofErr w:type="gramEnd"/>
    </w:p>
    <w:p w14:paraId="0A104EEC" w14:textId="77777777" w:rsidR="009C73EE" w:rsidRPr="00027D30" w:rsidRDefault="009C73EE" w:rsidP="009C73EE">
      <w:pPr>
        <w:pStyle w:val="Conf-References"/>
      </w:pPr>
      <w:proofErr w:type="spellStart"/>
      <w:proofErr w:type="gramStart"/>
      <w:r w:rsidRPr="00027D30">
        <w:t>Ranzijn</w:t>
      </w:r>
      <w:proofErr w:type="spellEnd"/>
      <w:r w:rsidRPr="00027D30">
        <w:t xml:space="preserve"> R., </w:t>
      </w:r>
      <w:proofErr w:type="spellStart"/>
      <w:r w:rsidRPr="00027D30">
        <w:t>McConnochie</w:t>
      </w:r>
      <w:proofErr w:type="spellEnd"/>
      <w:r w:rsidRPr="00027D30">
        <w:t xml:space="preserve"> K., &amp; Nolan W. (2009).</w:t>
      </w:r>
      <w:proofErr w:type="gramEnd"/>
      <w:r w:rsidRPr="00027D30">
        <w:t xml:space="preserve"> </w:t>
      </w:r>
      <w:hyperlink r:id="rId11" w:history="1">
        <w:r w:rsidRPr="00027D30">
          <w:t>Psychology and Indigenous Austra</w:t>
        </w:r>
        <w:r w:rsidR="00A86A88" w:rsidRPr="00027D30">
          <w:t>lians: Foundations of Cultural C</w:t>
        </w:r>
        <w:r w:rsidRPr="00027D30">
          <w:t xml:space="preserve">ompetence. </w:t>
        </w:r>
      </w:hyperlink>
      <w:r w:rsidRPr="00027D30">
        <w:t>South Yarra, Vic.: Palgrave Macmillan.</w:t>
      </w:r>
    </w:p>
    <w:p w14:paraId="2EB06BDB" w14:textId="77777777" w:rsidR="00194965" w:rsidRDefault="00194965" w:rsidP="00194965">
      <w:pPr>
        <w:pStyle w:val="Conf-References"/>
        <w:rPr>
          <w:lang w:eastAsia="en-GB"/>
        </w:rPr>
      </w:pPr>
      <w:r w:rsidRPr="00027D30">
        <w:t xml:space="preserve">Reich, S. &amp; Reich, J. (2006). </w:t>
      </w:r>
      <w:r w:rsidRPr="00027D30">
        <w:rPr>
          <w:lang w:eastAsia="en-GB"/>
        </w:rPr>
        <w:t>Cultural competence in interdisciplinary collaborations</w:t>
      </w:r>
      <w:proofErr w:type="gramStart"/>
      <w:r w:rsidRPr="00027D30">
        <w:rPr>
          <w:lang w:eastAsia="en-GB"/>
        </w:rPr>
        <w:t>: </w:t>
      </w:r>
      <w:proofErr w:type="gramEnd"/>
      <w:r w:rsidRPr="00027D30">
        <w:rPr>
          <w:lang w:eastAsia="en-GB"/>
        </w:rPr>
        <w:t xml:space="preserve"> A method for respecting diversity in research partnerships. American Journal of Community Psychology, 38, 51–62.</w:t>
      </w:r>
    </w:p>
    <w:p w14:paraId="1C6BE778" w14:textId="77777777" w:rsidR="009E2AE0" w:rsidRPr="00027D30" w:rsidRDefault="009E2AE0" w:rsidP="009E2AE0">
      <w:pPr>
        <w:pStyle w:val="Conf-References"/>
      </w:pPr>
      <w:r w:rsidRPr="00027D30">
        <w:t>Rigney, L.-I. (1999). The First Perspective: Culturally Safe Research Practices On or With Indigenous Peoples. Paper presented at the Chacmool Conference, Calgary, Alberta Canada.</w:t>
      </w:r>
    </w:p>
    <w:p w14:paraId="729BB737" w14:textId="77777777" w:rsidR="009E2AE0" w:rsidRPr="00027D30" w:rsidRDefault="009E2AE0" w:rsidP="009E2AE0">
      <w:pPr>
        <w:pStyle w:val="Conf-References"/>
      </w:pPr>
      <w:r w:rsidRPr="00027D30">
        <w:t>Riley, L., Howard-Wagner, D., Mooney, J., &amp; Kutay, C. (2013). Embedding Aboriginal cultural knowledge in curriculum at university level through Aboriginal community engagement. In R. Craven &amp; J. Mooney (Eds.), Seeding Success in Indigenous Australian Higher Education, Diversity in Education (Vol. 14). Bingley: Emerald books.</w:t>
      </w:r>
    </w:p>
    <w:p w14:paraId="41268C45" w14:textId="77777777" w:rsidR="009C73EE" w:rsidRPr="00027D30" w:rsidRDefault="009C73EE" w:rsidP="009C73EE">
      <w:pPr>
        <w:pStyle w:val="Conf-References"/>
      </w:pPr>
      <w:proofErr w:type="gramStart"/>
      <w:r w:rsidRPr="00027D30">
        <w:t>Rose</w:t>
      </w:r>
      <w:proofErr w:type="gramEnd"/>
      <w:r w:rsidRPr="00027D30">
        <w:t xml:space="preserve">, G. (1997). Situating </w:t>
      </w:r>
      <w:proofErr w:type="spellStart"/>
      <w:r w:rsidRPr="00027D30">
        <w:t>knowledges</w:t>
      </w:r>
      <w:proofErr w:type="spellEnd"/>
      <w:r w:rsidRPr="00027D30">
        <w:t xml:space="preserve">: </w:t>
      </w:r>
      <w:proofErr w:type="spellStart"/>
      <w:r w:rsidRPr="00027D30">
        <w:t>Positionality</w:t>
      </w:r>
      <w:proofErr w:type="spellEnd"/>
      <w:r w:rsidRPr="00027D30">
        <w:t xml:space="preserve">, </w:t>
      </w:r>
      <w:proofErr w:type="spellStart"/>
      <w:r w:rsidRPr="00027D30">
        <w:t>reflexivities</w:t>
      </w:r>
      <w:proofErr w:type="spellEnd"/>
      <w:r w:rsidRPr="00027D30">
        <w:t xml:space="preserve"> and other tactics. </w:t>
      </w:r>
      <w:proofErr w:type="gramStart"/>
      <w:r w:rsidRPr="00027D30">
        <w:t xml:space="preserve">Progress in Human </w:t>
      </w:r>
      <w:bookmarkStart w:id="0" w:name="_GoBack"/>
      <w:bookmarkEnd w:id="0"/>
      <w:r w:rsidRPr="00027D30">
        <w:t>Geography, 21(3), 305-320.</w:t>
      </w:r>
      <w:proofErr w:type="gramEnd"/>
      <w:r w:rsidRPr="00027D30">
        <w:t xml:space="preserve"> </w:t>
      </w:r>
    </w:p>
    <w:p w14:paraId="763EDC39" w14:textId="7FAB52F1" w:rsidR="004412AF" w:rsidRPr="00EF3F13" w:rsidRDefault="009C73EE" w:rsidP="00EF3F13">
      <w:pPr>
        <w:pStyle w:val="Conf-References"/>
      </w:pPr>
      <w:proofErr w:type="spellStart"/>
      <w:proofErr w:type="gramStart"/>
      <w:r w:rsidRPr="00027D30">
        <w:t>Sefa</w:t>
      </w:r>
      <w:proofErr w:type="spellEnd"/>
      <w:r w:rsidRPr="00027D30">
        <w:t xml:space="preserve"> Dei, G. (2012).</w:t>
      </w:r>
      <w:proofErr w:type="gramEnd"/>
      <w:r w:rsidRPr="00027D30">
        <w:t xml:space="preserve"> </w:t>
      </w:r>
      <w:proofErr w:type="gramStart"/>
      <w:r w:rsidRPr="00027D30">
        <w:rPr>
          <w:rFonts w:cs="Georgia"/>
        </w:rPr>
        <w:t xml:space="preserve">Indigenous anti-colonial knowledge as ‘heritage knowledge’ for promoting Black/African education in </w:t>
      </w:r>
      <w:proofErr w:type="spellStart"/>
      <w:r w:rsidRPr="00027D30">
        <w:rPr>
          <w:rFonts w:cs="Georgia"/>
        </w:rPr>
        <w:t>diasporic</w:t>
      </w:r>
      <w:proofErr w:type="spellEnd"/>
      <w:r w:rsidRPr="00027D30">
        <w:rPr>
          <w:rFonts w:cs="Georgia"/>
        </w:rPr>
        <w:t xml:space="preserve"> contexts.</w:t>
      </w:r>
      <w:proofErr w:type="gramEnd"/>
      <w:r w:rsidRPr="00027D30">
        <w:rPr>
          <w:rFonts w:cs="Georgia"/>
        </w:rPr>
        <w:t xml:space="preserve"> </w:t>
      </w:r>
      <w:r w:rsidRPr="00027D30">
        <w:rPr>
          <w:rFonts w:cs="Candara"/>
          <w:bCs/>
          <w:iCs/>
        </w:rPr>
        <w:t xml:space="preserve">Decolonization: </w:t>
      </w:r>
      <w:proofErr w:type="spellStart"/>
      <w:r w:rsidRPr="00027D30">
        <w:rPr>
          <w:rFonts w:cs="Candara"/>
          <w:bCs/>
          <w:iCs/>
        </w:rPr>
        <w:t>Indigeneity</w:t>
      </w:r>
      <w:proofErr w:type="spellEnd"/>
      <w:r w:rsidRPr="00027D30">
        <w:rPr>
          <w:rFonts w:cs="Candara"/>
          <w:bCs/>
          <w:iCs/>
        </w:rPr>
        <w:t xml:space="preserve">, Education &amp; Society, </w:t>
      </w:r>
      <w:r w:rsidRPr="00027D30">
        <w:rPr>
          <w:rFonts w:cs="Candara"/>
          <w:iCs/>
        </w:rPr>
        <w:t>1(1), 102-119.</w:t>
      </w:r>
      <w:r w:rsidRPr="00EF3F13">
        <w:fldChar w:fldCharType="begin"/>
      </w:r>
      <w:r w:rsidRPr="00EF3F13">
        <w:instrText xml:space="preserve"> ADDIN EN.REFLIST </w:instrText>
      </w:r>
      <w:r w:rsidRPr="00EF3F13">
        <w:fldChar w:fldCharType="separate"/>
      </w:r>
    </w:p>
    <w:p w14:paraId="7AABCAC9" w14:textId="77777777" w:rsidR="004412AF" w:rsidRPr="00EF3F13" w:rsidRDefault="004412AF" w:rsidP="00EF3F13">
      <w:pPr>
        <w:pStyle w:val="Conf-References"/>
      </w:pPr>
      <w:r w:rsidRPr="00EF3F13">
        <w:t>Sensoy, O., &amp; DiAngelo, R. (2014). Resepect Differences? Challenging the Common Guidelines in Social Justice Education. Democracy and Education,</w:t>
      </w:r>
      <w:r w:rsidRPr="00100FD9">
        <w:t xml:space="preserve"> 22</w:t>
      </w:r>
      <w:r w:rsidRPr="00EF3F13">
        <w:t xml:space="preserve">(2), 1-10. </w:t>
      </w:r>
    </w:p>
    <w:p w14:paraId="4CC42BE5" w14:textId="66E4AB74" w:rsidR="0016090D" w:rsidRDefault="0016090D" w:rsidP="00EF3F13">
      <w:pPr>
        <w:pStyle w:val="Conf-References"/>
      </w:pPr>
      <w:r w:rsidRPr="00100FD9">
        <w:t>Sherwood, J., Keech, S., Keenan, T., &amp; Kelly, B. (2010). Indigenous studies: Teaching and learning together. In G. Milgate, N. Purdue., &amp; H. Bell (Eds.). Two way teaching and learning: Toward culturally reflective and relevant education (pp. 189-201). Melbourne: Australian Council Education Research Press.</w:t>
      </w:r>
    </w:p>
    <w:p w14:paraId="0518C804" w14:textId="75D05432" w:rsidR="005F2EB3" w:rsidRPr="00100FD9" w:rsidRDefault="005F2EB3" w:rsidP="005F2EB3">
      <w:pPr>
        <w:pStyle w:val="Conf-References"/>
      </w:pPr>
      <w:r w:rsidRPr="00100FD9">
        <w:t xml:space="preserve">Sherwood, J. &amp; Russell-Mundine, G. (to appear). How we do business: Setting the agenda for cultural competence at the University of Sydney. In J. Frawley, J. Smith, &amp; S. Larkin (Eds.), Indigenous Pathways and Transitions into Higher Education - From Policy To Practice. </w:t>
      </w:r>
      <w:r w:rsidR="0082251E">
        <w:t>Singapore</w:t>
      </w:r>
      <w:r w:rsidRPr="00100FD9">
        <w:t>: Springer.</w:t>
      </w:r>
    </w:p>
    <w:p w14:paraId="753B87BB" w14:textId="07D2FEEF" w:rsidR="005F2EB3" w:rsidRPr="00EF3F13" w:rsidRDefault="004412AF" w:rsidP="005F2EB3">
      <w:pPr>
        <w:pStyle w:val="Conf-References"/>
      </w:pPr>
      <w:r w:rsidRPr="00EF3F13">
        <w:t xml:space="preserve">Smith, L. T. (2003). </w:t>
      </w:r>
      <w:r w:rsidRPr="00100FD9">
        <w:t>Decolonizing Methodologies: Research and Indigenous Peoples</w:t>
      </w:r>
      <w:r w:rsidRPr="00EF3F13">
        <w:t>. London: Zed Books.</w:t>
      </w:r>
    </w:p>
    <w:p w14:paraId="2395E3BF" w14:textId="77777777" w:rsidR="00A62EAA" w:rsidRPr="00027D30" w:rsidRDefault="009C73EE" w:rsidP="00EF3F13">
      <w:pPr>
        <w:pStyle w:val="Conf-References"/>
      </w:pPr>
      <w:r w:rsidRPr="00EF3F13">
        <w:fldChar w:fldCharType="end"/>
      </w:r>
      <w:proofErr w:type="gramStart"/>
      <w:r w:rsidR="00A62EAA" w:rsidRPr="00027D30">
        <w:t>University of Sydney (2015).</w:t>
      </w:r>
      <w:proofErr w:type="gramEnd"/>
      <w:r w:rsidR="00A62EAA" w:rsidRPr="00027D30">
        <w:t xml:space="preserve"> </w:t>
      </w:r>
      <w:r w:rsidR="00A86A88" w:rsidRPr="00027D30">
        <w:t>Learning and Teaching P</w:t>
      </w:r>
      <w:r w:rsidR="00A62EAA" w:rsidRPr="00027D30">
        <w:t>olicy.</w:t>
      </w:r>
      <w:r w:rsidR="003F7B38" w:rsidRPr="00027D30">
        <w:t xml:space="preserve"> Sydney</w:t>
      </w:r>
      <w:r w:rsidR="00A62EAA" w:rsidRPr="00027D30">
        <w:t>: University of Sydney.</w:t>
      </w:r>
    </w:p>
    <w:p w14:paraId="484EEA3B" w14:textId="77777777" w:rsidR="009C73EE" w:rsidRPr="00027D30" w:rsidRDefault="003F7B38" w:rsidP="003F7B38">
      <w:pPr>
        <w:pStyle w:val="Conf-References"/>
      </w:pPr>
      <w:proofErr w:type="gramStart"/>
      <w:r w:rsidRPr="00027D30">
        <w:t>University of Sydney.</w:t>
      </w:r>
      <w:proofErr w:type="gramEnd"/>
      <w:r w:rsidRPr="00027D30">
        <w:t xml:space="preserve"> (2016)</w:t>
      </w:r>
      <w:proofErr w:type="gramStart"/>
      <w:r w:rsidRPr="00027D30">
        <w:t>. The University of Sydney 2016-20 Strategic Plan.</w:t>
      </w:r>
      <w:proofErr w:type="gramEnd"/>
      <w:r w:rsidRPr="00027D30">
        <w:t xml:space="preserve"> Sydney: University of Sydney.</w:t>
      </w:r>
    </w:p>
    <w:p w14:paraId="167CBD17" w14:textId="77777777" w:rsidR="003F7B38" w:rsidRDefault="003F7B38" w:rsidP="003F7B38">
      <w:pPr>
        <w:pStyle w:val="Conf-References"/>
      </w:pPr>
      <w:proofErr w:type="gramStart"/>
      <w:r w:rsidRPr="00027D30">
        <w:rPr>
          <w:lang w:eastAsia="en-GB"/>
        </w:rPr>
        <w:t>Universities Australia and Indigenous Higher Education Advisory Council (IHEAC) (2011).</w:t>
      </w:r>
      <w:proofErr w:type="gramEnd"/>
      <w:r w:rsidRPr="00027D30">
        <w:rPr>
          <w:lang w:eastAsia="en-GB"/>
        </w:rPr>
        <w:t xml:space="preserve"> </w:t>
      </w:r>
      <w:r w:rsidRPr="00027D30">
        <w:rPr>
          <w:i/>
          <w:iCs/>
          <w:lang w:val="en-US" w:eastAsia="en-GB"/>
        </w:rPr>
        <w:t xml:space="preserve">Best practice framework for Indigenous cultural competency in Australian universities. </w:t>
      </w:r>
      <w:r w:rsidRPr="00027D30">
        <w:rPr>
          <w:lang w:val="en-US" w:eastAsia="en-GB"/>
        </w:rPr>
        <w:t xml:space="preserve">Canberra, Australian Capital Territory. </w:t>
      </w:r>
      <w:hyperlink r:id="rId12" w:anchor="VbS5eGAdJFI" w:history="1">
        <w:r w:rsidRPr="00100FD9">
          <w:rPr>
            <w:rStyle w:val="Hyperlink"/>
            <w:color w:val="auto"/>
            <w:u w:val="none"/>
          </w:rPr>
          <w:t>https://www.universitiesaustralia.edu.au/uni-participation-quality/Indigenous-Higher-Education/Indigenous-Cultural-Competency-Framework/Indigenous-Cultural-Competency-Framework#VbS5eGAdJFI</w:t>
        </w:r>
      </w:hyperlink>
      <w:r w:rsidRPr="00100FD9">
        <w:t xml:space="preserve"> </w:t>
      </w:r>
      <w:r w:rsidRPr="00027D30">
        <w:t>[viewed 15 June, 2016]</w:t>
      </w:r>
    </w:p>
    <w:p w14:paraId="784F479B" w14:textId="77777777" w:rsidR="00D70D29" w:rsidRPr="00EF3F13" w:rsidRDefault="00D70D29" w:rsidP="00D70D29">
      <w:pPr>
        <w:pStyle w:val="Conf-References"/>
      </w:pPr>
      <w:r w:rsidRPr="00EF3F13">
        <w:t xml:space="preserve">Walker, R., Schultz, C., &amp; </w:t>
      </w:r>
      <w:proofErr w:type="spellStart"/>
      <w:r w:rsidRPr="00EF3F13">
        <w:t>Sonn</w:t>
      </w:r>
      <w:proofErr w:type="spellEnd"/>
      <w:r w:rsidRPr="00EF3F13">
        <w:t xml:space="preserve">, C. (2014). </w:t>
      </w:r>
      <w:proofErr w:type="gramStart"/>
      <w:r w:rsidRPr="00EF3F13">
        <w:t>Cultural competence - Transforming Policy, Services, Programs and Practice.</w:t>
      </w:r>
      <w:proofErr w:type="gramEnd"/>
      <w:r w:rsidRPr="00EF3F13">
        <w:t xml:space="preserve"> In P. Dudgeon, H. Milroy, &amp; R. Walker (Eds.), </w:t>
      </w:r>
      <w:r w:rsidRPr="00100FD9">
        <w:t>Working Together:  Aboriginal and Torres Strait Islander Mental Health and Wellbeing Principles and Practice</w:t>
      </w:r>
      <w:r w:rsidRPr="00EF3F13">
        <w:t xml:space="preserve"> (pp. 588). Barton, ACT: Telethon Institute for Child Health Research, </w:t>
      </w:r>
      <w:proofErr w:type="spellStart"/>
      <w:r w:rsidRPr="00EF3F13">
        <w:t>Kulunga</w:t>
      </w:r>
      <w:proofErr w:type="spellEnd"/>
      <w:r w:rsidRPr="00EF3F13">
        <w:t xml:space="preserve"> Research Network, Commonwealth of Australia, </w:t>
      </w:r>
      <w:proofErr w:type="gramStart"/>
      <w:r w:rsidRPr="00EF3F13">
        <w:t>The</w:t>
      </w:r>
      <w:proofErr w:type="gramEnd"/>
      <w:r w:rsidRPr="00EF3F13">
        <w:t xml:space="preserve"> University of Western Australia.</w:t>
      </w:r>
    </w:p>
    <w:p w14:paraId="4A6EE529" w14:textId="5425767A" w:rsidR="006F4205" w:rsidRPr="00027D30" w:rsidRDefault="006F4205" w:rsidP="003F7B38">
      <w:pPr>
        <w:pStyle w:val="Conf-References"/>
      </w:pPr>
      <w:proofErr w:type="spellStart"/>
      <w:r w:rsidRPr="00027D30">
        <w:t>Zúñiga</w:t>
      </w:r>
      <w:proofErr w:type="spellEnd"/>
      <w:r w:rsidRPr="00027D30">
        <w:t xml:space="preserve">, X., </w:t>
      </w:r>
      <w:proofErr w:type="spellStart"/>
      <w:r w:rsidRPr="00027D30">
        <w:t>Nagda</w:t>
      </w:r>
      <w:proofErr w:type="spellEnd"/>
      <w:r w:rsidRPr="00027D30">
        <w:t xml:space="preserve">, B. A., &amp; </w:t>
      </w:r>
      <w:proofErr w:type="spellStart"/>
      <w:r w:rsidRPr="00027D30">
        <w:t>Sevig</w:t>
      </w:r>
      <w:proofErr w:type="spellEnd"/>
      <w:r w:rsidRPr="00027D30">
        <w:t xml:space="preserve">, T. D. (2002). Intergroup dialogues: An educational model for cultivating student engagement across differences. </w:t>
      </w:r>
      <w:r w:rsidRPr="00027D30">
        <w:rPr>
          <w:iCs/>
        </w:rPr>
        <w:t>Equity and Excellence in Education, 35</w:t>
      </w:r>
      <w:r w:rsidRPr="00027D30">
        <w:t xml:space="preserve">(1), 7–17. </w:t>
      </w:r>
    </w:p>
    <w:sectPr w:rsidR="006F4205" w:rsidRPr="00027D30" w:rsidSect="003A0FA4">
      <w:footerReference w:type="even" r:id="rId13"/>
      <w:footerReference w:type="default" r:id="rId14"/>
      <w:pgSz w:w="11906" w:h="16838"/>
      <w:pgMar w:top="1440" w:right="1440" w:bottom="1440" w:left="1440" w:header="709" w:footer="5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79965" w14:textId="77777777" w:rsidR="00115B3A" w:rsidRDefault="00115B3A" w:rsidP="00B64A7C">
      <w:r>
        <w:separator/>
      </w:r>
    </w:p>
  </w:endnote>
  <w:endnote w:type="continuationSeparator" w:id="0">
    <w:p w14:paraId="650E035E" w14:textId="77777777" w:rsidR="00115B3A" w:rsidRDefault="00115B3A" w:rsidP="00B6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Angsana New">
    <w:panose1 w:val="00000000000000000000"/>
    <w:charset w:val="DE"/>
    <w:family w:val="roman"/>
    <w:notTrueType/>
    <w:pitch w:val="variable"/>
    <w:sig w:usb0="01000001" w:usb1="00000000" w:usb2="00000000" w:usb3="00000000" w:csb0="00010000" w:csb1="00000000"/>
  </w:font>
  <w:font w:name="Bodoni">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BE045" w14:textId="77777777" w:rsidR="00115B3A" w:rsidRDefault="00115B3A" w:rsidP="000D52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579AA5" w14:textId="77777777" w:rsidR="00115B3A" w:rsidRDefault="00115B3A" w:rsidP="006C71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A60D2" w14:textId="77777777" w:rsidR="00115B3A" w:rsidRPr="00BC7850" w:rsidRDefault="00115B3A" w:rsidP="006C714B">
    <w:pPr>
      <w:pStyle w:val="Footer"/>
      <w:ind w:right="360"/>
    </w:pPr>
  </w:p>
  <w:p w14:paraId="45110A7E" w14:textId="77777777" w:rsidR="00115B3A" w:rsidRPr="00A05A66" w:rsidRDefault="00115B3A" w:rsidP="00B64A7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73F74" w14:textId="77777777" w:rsidR="00115B3A" w:rsidRDefault="00115B3A" w:rsidP="00B64A7C">
      <w:r>
        <w:separator/>
      </w:r>
    </w:p>
  </w:footnote>
  <w:footnote w:type="continuationSeparator" w:id="0">
    <w:p w14:paraId="07554C87" w14:textId="77777777" w:rsidR="00115B3A" w:rsidRDefault="00115B3A" w:rsidP="00B64A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760704"/>
    <w:lvl w:ilvl="0">
      <w:start w:val="1"/>
      <w:numFmt w:val="decimal"/>
      <w:lvlText w:val="%1."/>
      <w:lvlJc w:val="left"/>
      <w:pPr>
        <w:tabs>
          <w:tab w:val="num" w:pos="1492"/>
        </w:tabs>
        <w:ind w:left="1492" w:hanging="360"/>
      </w:pPr>
    </w:lvl>
  </w:abstractNum>
  <w:abstractNum w:abstractNumId="1">
    <w:nsid w:val="FFFFFF7D"/>
    <w:multiLevelType w:val="singleLevel"/>
    <w:tmpl w:val="B69C35EA"/>
    <w:lvl w:ilvl="0">
      <w:start w:val="1"/>
      <w:numFmt w:val="decimal"/>
      <w:lvlText w:val="%1."/>
      <w:lvlJc w:val="left"/>
      <w:pPr>
        <w:tabs>
          <w:tab w:val="num" w:pos="1209"/>
        </w:tabs>
        <w:ind w:left="1209" w:hanging="360"/>
      </w:pPr>
    </w:lvl>
  </w:abstractNum>
  <w:abstractNum w:abstractNumId="2">
    <w:nsid w:val="FFFFFF7E"/>
    <w:multiLevelType w:val="singleLevel"/>
    <w:tmpl w:val="15A80F18"/>
    <w:lvl w:ilvl="0">
      <w:start w:val="1"/>
      <w:numFmt w:val="decimal"/>
      <w:lvlText w:val="%1."/>
      <w:lvlJc w:val="left"/>
      <w:pPr>
        <w:tabs>
          <w:tab w:val="num" w:pos="926"/>
        </w:tabs>
        <w:ind w:left="926" w:hanging="360"/>
      </w:pPr>
    </w:lvl>
  </w:abstractNum>
  <w:abstractNum w:abstractNumId="3">
    <w:nsid w:val="FFFFFF7F"/>
    <w:multiLevelType w:val="singleLevel"/>
    <w:tmpl w:val="A0B85F1A"/>
    <w:lvl w:ilvl="0">
      <w:start w:val="1"/>
      <w:numFmt w:val="decimal"/>
      <w:lvlText w:val="%1."/>
      <w:lvlJc w:val="left"/>
      <w:pPr>
        <w:tabs>
          <w:tab w:val="num" w:pos="643"/>
        </w:tabs>
        <w:ind w:left="643" w:hanging="360"/>
      </w:pPr>
    </w:lvl>
  </w:abstractNum>
  <w:abstractNum w:abstractNumId="4">
    <w:nsid w:val="FFFFFF80"/>
    <w:multiLevelType w:val="singleLevel"/>
    <w:tmpl w:val="16FE5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68A7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A227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32E3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CE3E34"/>
    <w:lvl w:ilvl="0">
      <w:start w:val="1"/>
      <w:numFmt w:val="decimal"/>
      <w:lvlText w:val="%1."/>
      <w:lvlJc w:val="left"/>
      <w:pPr>
        <w:tabs>
          <w:tab w:val="num" w:pos="360"/>
        </w:tabs>
        <w:ind w:left="360" w:hanging="360"/>
      </w:pPr>
    </w:lvl>
  </w:abstractNum>
  <w:abstractNum w:abstractNumId="9">
    <w:nsid w:val="FFFFFF89"/>
    <w:multiLevelType w:val="singleLevel"/>
    <w:tmpl w:val="BACA8D5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6CE4981"/>
    <w:multiLevelType w:val="hybridMultilevel"/>
    <w:tmpl w:val="223CD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C902235"/>
    <w:multiLevelType w:val="hybridMultilevel"/>
    <w:tmpl w:val="B0B0C3FC"/>
    <w:lvl w:ilvl="0" w:tplc="96747344">
      <w:numFmt w:val="bullet"/>
      <w:lvlText w:val="-"/>
      <w:lvlJc w:val="left"/>
      <w:pPr>
        <w:ind w:left="360" w:hanging="360"/>
      </w:pPr>
      <w:rPr>
        <w:rFonts w:ascii="Helvetica" w:eastAsia="Times New Roman" w:hAnsi="Helvetic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C90C64"/>
    <w:multiLevelType w:val="multilevel"/>
    <w:tmpl w:val="050605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D908A1"/>
    <w:multiLevelType w:val="hybridMultilevel"/>
    <w:tmpl w:val="5FC8E102"/>
    <w:lvl w:ilvl="0" w:tplc="9C9C78EE">
      <w:start w:val="1"/>
      <w:numFmt w:val="decimal"/>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D97EE5"/>
    <w:multiLevelType w:val="hybridMultilevel"/>
    <w:tmpl w:val="EEFCEF92"/>
    <w:lvl w:ilvl="0" w:tplc="00B68352">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A4361BA"/>
    <w:multiLevelType w:val="hybridMultilevel"/>
    <w:tmpl w:val="928C66F0"/>
    <w:lvl w:ilvl="0" w:tplc="CBEE1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C715F0"/>
    <w:multiLevelType w:val="hybridMultilevel"/>
    <w:tmpl w:val="9D96F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CC2E8F"/>
    <w:multiLevelType w:val="hybridMultilevel"/>
    <w:tmpl w:val="0E169E92"/>
    <w:lvl w:ilvl="0" w:tplc="BE52FC84">
      <w:start w:val="1"/>
      <w:numFmt w:val="bullet"/>
      <w:pStyle w:val="Conf-Bulleted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A782889"/>
    <w:multiLevelType w:val="hybridMultilevel"/>
    <w:tmpl w:val="773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C12436"/>
    <w:multiLevelType w:val="hybridMultilevel"/>
    <w:tmpl w:val="C860AEA2"/>
    <w:lvl w:ilvl="0" w:tplc="8F6CF4A2">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6A022624"/>
    <w:multiLevelType w:val="hybridMultilevel"/>
    <w:tmpl w:val="F47E2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CFA621A"/>
    <w:multiLevelType w:val="hybridMultilevel"/>
    <w:tmpl w:val="4FE6AD3E"/>
    <w:lvl w:ilvl="0" w:tplc="6998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3"/>
  </w:num>
  <w:num w:numId="4">
    <w:abstractNumId w:val="19"/>
  </w:num>
  <w:num w:numId="5">
    <w:abstractNumId w:val="22"/>
  </w:num>
  <w:num w:numId="6">
    <w:abstractNumId w:val="11"/>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10"/>
  </w:num>
  <w:num w:numId="21">
    <w:abstractNumId w:val="12"/>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cumentProtection w:formatting="1" w:enforcement="0"/>
  <w:styleLockTheme/>
  <w:styleLockQFSet/>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2ad5tz7tad26ep9fbvwtd22xd2appftfav&quot;&gt;My EndNote Library-Saved&lt;record-ids&gt;&lt;item&gt;417&lt;/item&gt;&lt;item&gt;498&lt;/item&gt;&lt;item&gt;500&lt;/item&gt;&lt;item&gt;503&lt;/item&gt;&lt;item&gt;511&lt;/item&gt;&lt;item&gt;515&lt;/item&gt;&lt;item&gt;526&lt;/item&gt;&lt;item&gt;539&lt;/item&gt;&lt;item&gt;540&lt;/item&gt;&lt;item&gt;542&lt;/item&gt;&lt;item&gt;559&lt;/item&gt;&lt;item&gt;580&lt;/item&gt;&lt;item&gt;581&lt;/item&gt;&lt;item&gt;627&lt;/item&gt;&lt;/record-ids&gt;&lt;/item&gt;&lt;/Libraries&gt;"/>
  </w:docVars>
  <w:rsids>
    <w:rsidRoot w:val="00E33F29"/>
    <w:rsid w:val="00002048"/>
    <w:rsid w:val="000039BB"/>
    <w:rsid w:val="000059E8"/>
    <w:rsid w:val="00011851"/>
    <w:rsid w:val="0001228E"/>
    <w:rsid w:val="00013F5B"/>
    <w:rsid w:val="0002128C"/>
    <w:rsid w:val="0002312A"/>
    <w:rsid w:val="00025A7E"/>
    <w:rsid w:val="0002750F"/>
    <w:rsid w:val="00027D30"/>
    <w:rsid w:val="00035531"/>
    <w:rsid w:val="0003572C"/>
    <w:rsid w:val="00037552"/>
    <w:rsid w:val="00043792"/>
    <w:rsid w:val="00046774"/>
    <w:rsid w:val="00047AEE"/>
    <w:rsid w:val="00050D00"/>
    <w:rsid w:val="00051973"/>
    <w:rsid w:val="00064151"/>
    <w:rsid w:val="00067B3E"/>
    <w:rsid w:val="000717A3"/>
    <w:rsid w:val="00071D8F"/>
    <w:rsid w:val="00071DC8"/>
    <w:rsid w:val="000766C7"/>
    <w:rsid w:val="000767A6"/>
    <w:rsid w:val="00081A64"/>
    <w:rsid w:val="000841A5"/>
    <w:rsid w:val="00094117"/>
    <w:rsid w:val="0009775F"/>
    <w:rsid w:val="000A0EF8"/>
    <w:rsid w:val="000A3A8A"/>
    <w:rsid w:val="000A5FD0"/>
    <w:rsid w:val="000A66E6"/>
    <w:rsid w:val="000B0B17"/>
    <w:rsid w:val="000B1185"/>
    <w:rsid w:val="000B143F"/>
    <w:rsid w:val="000B2EC5"/>
    <w:rsid w:val="000B4EC8"/>
    <w:rsid w:val="000B4FD9"/>
    <w:rsid w:val="000C0E53"/>
    <w:rsid w:val="000C1676"/>
    <w:rsid w:val="000C4CC8"/>
    <w:rsid w:val="000D0E1D"/>
    <w:rsid w:val="000D5281"/>
    <w:rsid w:val="000D7F52"/>
    <w:rsid w:val="000E2453"/>
    <w:rsid w:val="000E4F3E"/>
    <w:rsid w:val="000F0D07"/>
    <w:rsid w:val="000F263A"/>
    <w:rsid w:val="000F7D0D"/>
    <w:rsid w:val="00100FD9"/>
    <w:rsid w:val="0010348F"/>
    <w:rsid w:val="00103C61"/>
    <w:rsid w:val="00103F43"/>
    <w:rsid w:val="00104DF9"/>
    <w:rsid w:val="00110E54"/>
    <w:rsid w:val="0011380B"/>
    <w:rsid w:val="001142F1"/>
    <w:rsid w:val="0011503F"/>
    <w:rsid w:val="00115B3A"/>
    <w:rsid w:val="001213D7"/>
    <w:rsid w:val="001216E9"/>
    <w:rsid w:val="001239CF"/>
    <w:rsid w:val="00126B3F"/>
    <w:rsid w:val="00127256"/>
    <w:rsid w:val="001300B9"/>
    <w:rsid w:val="00130AC9"/>
    <w:rsid w:val="00130F6F"/>
    <w:rsid w:val="0013158F"/>
    <w:rsid w:val="0013306E"/>
    <w:rsid w:val="001333FE"/>
    <w:rsid w:val="00134916"/>
    <w:rsid w:val="0013566D"/>
    <w:rsid w:val="00135F04"/>
    <w:rsid w:val="001363FE"/>
    <w:rsid w:val="00137586"/>
    <w:rsid w:val="0014034C"/>
    <w:rsid w:val="00142C79"/>
    <w:rsid w:val="0014391E"/>
    <w:rsid w:val="00150FBA"/>
    <w:rsid w:val="0015249C"/>
    <w:rsid w:val="00152E41"/>
    <w:rsid w:val="00160008"/>
    <w:rsid w:val="0016090D"/>
    <w:rsid w:val="00160F2D"/>
    <w:rsid w:val="00164EE0"/>
    <w:rsid w:val="0017152A"/>
    <w:rsid w:val="00181A51"/>
    <w:rsid w:val="001836B4"/>
    <w:rsid w:val="001860B1"/>
    <w:rsid w:val="001874C8"/>
    <w:rsid w:val="00193276"/>
    <w:rsid w:val="00194472"/>
    <w:rsid w:val="00194965"/>
    <w:rsid w:val="00195BC6"/>
    <w:rsid w:val="001A01E4"/>
    <w:rsid w:val="001A209A"/>
    <w:rsid w:val="001A26DD"/>
    <w:rsid w:val="001A3A5B"/>
    <w:rsid w:val="001A5F6C"/>
    <w:rsid w:val="001A6396"/>
    <w:rsid w:val="001B0AEE"/>
    <w:rsid w:val="001B1794"/>
    <w:rsid w:val="001B28AA"/>
    <w:rsid w:val="001B3933"/>
    <w:rsid w:val="001B520E"/>
    <w:rsid w:val="001C22FE"/>
    <w:rsid w:val="001C34E5"/>
    <w:rsid w:val="001C668B"/>
    <w:rsid w:val="001C689C"/>
    <w:rsid w:val="001D1829"/>
    <w:rsid w:val="001D507C"/>
    <w:rsid w:val="001D6330"/>
    <w:rsid w:val="001E1F5E"/>
    <w:rsid w:val="001E2704"/>
    <w:rsid w:val="001E3748"/>
    <w:rsid w:val="001E40C2"/>
    <w:rsid w:val="001E42DD"/>
    <w:rsid w:val="001E4FB1"/>
    <w:rsid w:val="001E66CC"/>
    <w:rsid w:val="001E6B0F"/>
    <w:rsid w:val="001F4131"/>
    <w:rsid w:val="00200846"/>
    <w:rsid w:val="00203454"/>
    <w:rsid w:val="00203604"/>
    <w:rsid w:val="002046B1"/>
    <w:rsid w:val="00205BB2"/>
    <w:rsid w:val="00205DCC"/>
    <w:rsid w:val="00207170"/>
    <w:rsid w:val="002101E7"/>
    <w:rsid w:val="00211D9F"/>
    <w:rsid w:val="002139B1"/>
    <w:rsid w:val="00213B4E"/>
    <w:rsid w:val="002204C6"/>
    <w:rsid w:val="00222356"/>
    <w:rsid w:val="00223CAA"/>
    <w:rsid w:val="00224478"/>
    <w:rsid w:val="00224FBB"/>
    <w:rsid w:val="00226DE9"/>
    <w:rsid w:val="00227094"/>
    <w:rsid w:val="002309E7"/>
    <w:rsid w:val="00231BF7"/>
    <w:rsid w:val="0023243D"/>
    <w:rsid w:val="00232F84"/>
    <w:rsid w:val="00233C06"/>
    <w:rsid w:val="002350D8"/>
    <w:rsid w:val="00237D89"/>
    <w:rsid w:val="00240082"/>
    <w:rsid w:val="00241C2E"/>
    <w:rsid w:val="002456E9"/>
    <w:rsid w:val="002506FE"/>
    <w:rsid w:val="0025352C"/>
    <w:rsid w:val="00254938"/>
    <w:rsid w:val="00256648"/>
    <w:rsid w:val="002569C5"/>
    <w:rsid w:val="002576B5"/>
    <w:rsid w:val="00262769"/>
    <w:rsid w:val="002631D1"/>
    <w:rsid w:val="0026343E"/>
    <w:rsid w:val="002705CB"/>
    <w:rsid w:val="00270997"/>
    <w:rsid w:val="002714EB"/>
    <w:rsid w:val="002770A0"/>
    <w:rsid w:val="00277DFC"/>
    <w:rsid w:val="00283E04"/>
    <w:rsid w:val="00284651"/>
    <w:rsid w:val="00290706"/>
    <w:rsid w:val="0029372F"/>
    <w:rsid w:val="0029393A"/>
    <w:rsid w:val="002A1118"/>
    <w:rsid w:val="002A2184"/>
    <w:rsid w:val="002A2A68"/>
    <w:rsid w:val="002A392A"/>
    <w:rsid w:val="002A4AF1"/>
    <w:rsid w:val="002B142A"/>
    <w:rsid w:val="002B1FBB"/>
    <w:rsid w:val="002B25C6"/>
    <w:rsid w:val="002B29BC"/>
    <w:rsid w:val="002B3B22"/>
    <w:rsid w:val="002B54FA"/>
    <w:rsid w:val="002B5FC1"/>
    <w:rsid w:val="002B77FC"/>
    <w:rsid w:val="002C204B"/>
    <w:rsid w:val="002C4544"/>
    <w:rsid w:val="002C6562"/>
    <w:rsid w:val="002C7B6C"/>
    <w:rsid w:val="002C7BED"/>
    <w:rsid w:val="002D26F1"/>
    <w:rsid w:val="002D385F"/>
    <w:rsid w:val="002D65FD"/>
    <w:rsid w:val="002D6738"/>
    <w:rsid w:val="002D7D2B"/>
    <w:rsid w:val="002E05F8"/>
    <w:rsid w:val="002E162F"/>
    <w:rsid w:val="002E1845"/>
    <w:rsid w:val="002E3C43"/>
    <w:rsid w:val="002F02D1"/>
    <w:rsid w:val="002F7ECD"/>
    <w:rsid w:val="00305590"/>
    <w:rsid w:val="003117BB"/>
    <w:rsid w:val="003133B5"/>
    <w:rsid w:val="003146C6"/>
    <w:rsid w:val="00315631"/>
    <w:rsid w:val="003254BF"/>
    <w:rsid w:val="0033056D"/>
    <w:rsid w:val="00333BE5"/>
    <w:rsid w:val="003347CE"/>
    <w:rsid w:val="003349CA"/>
    <w:rsid w:val="00334E77"/>
    <w:rsid w:val="00335066"/>
    <w:rsid w:val="003353D1"/>
    <w:rsid w:val="0033759B"/>
    <w:rsid w:val="00337AEE"/>
    <w:rsid w:val="003434BC"/>
    <w:rsid w:val="003448D6"/>
    <w:rsid w:val="003462BC"/>
    <w:rsid w:val="00353708"/>
    <w:rsid w:val="00353971"/>
    <w:rsid w:val="00353EBC"/>
    <w:rsid w:val="003554E1"/>
    <w:rsid w:val="00360FBD"/>
    <w:rsid w:val="00362ECC"/>
    <w:rsid w:val="00371CFB"/>
    <w:rsid w:val="0037257F"/>
    <w:rsid w:val="00374D8A"/>
    <w:rsid w:val="00383951"/>
    <w:rsid w:val="003850BE"/>
    <w:rsid w:val="00387CF3"/>
    <w:rsid w:val="003955E6"/>
    <w:rsid w:val="00397B49"/>
    <w:rsid w:val="003A0FA4"/>
    <w:rsid w:val="003A1C25"/>
    <w:rsid w:val="003A4353"/>
    <w:rsid w:val="003A475A"/>
    <w:rsid w:val="003A73DC"/>
    <w:rsid w:val="003A7AAC"/>
    <w:rsid w:val="003C04AF"/>
    <w:rsid w:val="003C0D13"/>
    <w:rsid w:val="003C6AB2"/>
    <w:rsid w:val="003C6C05"/>
    <w:rsid w:val="003C77BA"/>
    <w:rsid w:val="003D0409"/>
    <w:rsid w:val="003D1C8F"/>
    <w:rsid w:val="003D2BB2"/>
    <w:rsid w:val="003D318D"/>
    <w:rsid w:val="003D3546"/>
    <w:rsid w:val="003D5151"/>
    <w:rsid w:val="003D5EAC"/>
    <w:rsid w:val="003D7BC7"/>
    <w:rsid w:val="003E0806"/>
    <w:rsid w:val="003E0F58"/>
    <w:rsid w:val="003E2C80"/>
    <w:rsid w:val="003E374C"/>
    <w:rsid w:val="003E5DF9"/>
    <w:rsid w:val="003E5FD3"/>
    <w:rsid w:val="003E7961"/>
    <w:rsid w:val="003F071A"/>
    <w:rsid w:val="003F193B"/>
    <w:rsid w:val="003F1D5D"/>
    <w:rsid w:val="003F3399"/>
    <w:rsid w:val="003F70E5"/>
    <w:rsid w:val="003F7B38"/>
    <w:rsid w:val="004040B9"/>
    <w:rsid w:val="00404B7F"/>
    <w:rsid w:val="00415EE4"/>
    <w:rsid w:val="00420CC9"/>
    <w:rsid w:val="00425BCB"/>
    <w:rsid w:val="00426910"/>
    <w:rsid w:val="004412AF"/>
    <w:rsid w:val="004419E6"/>
    <w:rsid w:val="00444C58"/>
    <w:rsid w:val="004502C5"/>
    <w:rsid w:val="00454732"/>
    <w:rsid w:val="00461F83"/>
    <w:rsid w:val="00465204"/>
    <w:rsid w:val="004672E8"/>
    <w:rsid w:val="004705D0"/>
    <w:rsid w:val="00472A88"/>
    <w:rsid w:val="0047705A"/>
    <w:rsid w:val="004801C4"/>
    <w:rsid w:val="004814F1"/>
    <w:rsid w:val="00481A98"/>
    <w:rsid w:val="00484FC8"/>
    <w:rsid w:val="00491B82"/>
    <w:rsid w:val="00494041"/>
    <w:rsid w:val="004940CC"/>
    <w:rsid w:val="00495B9A"/>
    <w:rsid w:val="004A4883"/>
    <w:rsid w:val="004B43EE"/>
    <w:rsid w:val="004B5553"/>
    <w:rsid w:val="004C2B7D"/>
    <w:rsid w:val="004C33A7"/>
    <w:rsid w:val="004C3F04"/>
    <w:rsid w:val="004C6A4D"/>
    <w:rsid w:val="004C752A"/>
    <w:rsid w:val="004D3651"/>
    <w:rsid w:val="004E1EAF"/>
    <w:rsid w:val="004E1F18"/>
    <w:rsid w:val="004E1F53"/>
    <w:rsid w:val="004E4164"/>
    <w:rsid w:val="004E4B33"/>
    <w:rsid w:val="004E4C3F"/>
    <w:rsid w:val="004F0191"/>
    <w:rsid w:val="004F1555"/>
    <w:rsid w:val="004F3B54"/>
    <w:rsid w:val="00501FA0"/>
    <w:rsid w:val="005040DD"/>
    <w:rsid w:val="005045FA"/>
    <w:rsid w:val="005079E0"/>
    <w:rsid w:val="00512724"/>
    <w:rsid w:val="00515FCB"/>
    <w:rsid w:val="00520436"/>
    <w:rsid w:val="00523746"/>
    <w:rsid w:val="00524FFA"/>
    <w:rsid w:val="0052719E"/>
    <w:rsid w:val="005324BF"/>
    <w:rsid w:val="00545003"/>
    <w:rsid w:val="00546DFF"/>
    <w:rsid w:val="00551316"/>
    <w:rsid w:val="00554255"/>
    <w:rsid w:val="005545A7"/>
    <w:rsid w:val="00560D21"/>
    <w:rsid w:val="00561F12"/>
    <w:rsid w:val="00562373"/>
    <w:rsid w:val="0057149F"/>
    <w:rsid w:val="00572DB2"/>
    <w:rsid w:val="00575A7C"/>
    <w:rsid w:val="005768C4"/>
    <w:rsid w:val="005775D8"/>
    <w:rsid w:val="00580645"/>
    <w:rsid w:val="00581703"/>
    <w:rsid w:val="00583B3A"/>
    <w:rsid w:val="005844C9"/>
    <w:rsid w:val="00592B4A"/>
    <w:rsid w:val="00595442"/>
    <w:rsid w:val="005968D8"/>
    <w:rsid w:val="005971A3"/>
    <w:rsid w:val="005B2A8E"/>
    <w:rsid w:val="005B31FA"/>
    <w:rsid w:val="005B6BA0"/>
    <w:rsid w:val="005C2383"/>
    <w:rsid w:val="005C2E43"/>
    <w:rsid w:val="005C63B8"/>
    <w:rsid w:val="005C7F4F"/>
    <w:rsid w:val="005D4029"/>
    <w:rsid w:val="005E170B"/>
    <w:rsid w:val="005E59FC"/>
    <w:rsid w:val="005E77BD"/>
    <w:rsid w:val="005F2A99"/>
    <w:rsid w:val="005F2EB3"/>
    <w:rsid w:val="005F3B53"/>
    <w:rsid w:val="005F521B"/>
    <w:rsid w:val="005F5900"/>
    <w:rsid w:val="005F7786"/>
    <w:rsid w:val="00600D71"/>
    <w:rsid w:val="00602B29"/>
    <w:rsid w:val="00603F06"/>
    <w:rsid w:val="00604BD1"/>
    <w:rsid w:val="00607EB6"/>
    <w:rsid w:val="0061156C"/>
    <w:rsid w:val="00611A9C"/>
    <w:rsid w:val="006139B6"/>
    <w:rsid w:val="006217D7"/>
    <w:rsid w:val="006249FF"/>
    <w:rsid w:val="00624CA8"/>
    <w:rsid w:val="00632F15"/>
    <w:rsid w:val="006345C2"/>
    <w:rsid w:val="00634847"/>
    <w:rsid w:val="00637026"/>
    <w:rsid w:val="00640B3A"/>
    <w:rsid w:val="00642234"/>
    <w:rsid w:val="00642D3D"/>
    <w:rsid w:val="00650905"/>
    <w:rsid w:val="006612B8"/>
    <w:rsid w:val="0066167A"/>
    <w:rsid w:val="006628D9"/>
    <w:rsid w:val="0066442B"/>
    <w:rsid w:val="00667C2F"/>
    <w:rsid w:val="006736BD"/>
    <w:rsid w:val="00674B05"/>
    <w:rsid w:val="0067797D"/>
    <w:rsid w:val="00680C61"/>
    <w:rsid w:val="00683A0C"/>
    <w:rsid w:val="0068521A"/>
    <w:rsid w:val="00686FBE"/>
    <w:rsid w:val="006917C2"/>
    <w:rsid w:val="006943CC"/>
    <w:rsid w:val="00694A3F"/>
    <w:rsid w:val="00694CBF"/>
    <w:rsid w:val="00695FA7"/>
    <w:rsid w:val="00696EAE"/>
    <w:rsid w:val="0069743F"/>
    <w:rsid w:val="00697DDF"/>
    <w:rsid w:val="006A303A"/>
    <w:rsid w:val="006A4923"/>
    <w:rsid w:val="006A4927"/>
    <w:rsid w:val="006B0EEC"/>
    <w:rsid w:val="006C4BE1"/>
    <w:rsid w:val="006C68E5"/>
    <w:rsid w:val="006C714B"/>
    <w:rsid w:val="006D374B"/>
    <w:rsid w:val="006E597C"/>
    <w:rsid w:val="006E606A"/>
    <w:rsid w:val="006E797B"/>
    <w:rsid w:val="006F1591"/>
    <w:rsid w:val="006F4205"/>
    <w:rsid w:val="007001D1"/>
    <w:rsid w:val="007048F5"/>
    <w:rsid w:val="007062C4"/>
    <w:rsid w:val="0070710B"/>
    <w:rsid w:val="00707971"/>
    <w:rsid w:val="00714F9D"/>
    <w:rsid w:val="00731B3C"/>
    <w:rsid w:val="007335D8"/>
    <w:rsid w:val="007346A6"/>
    <w:rsid w:val="007379C5"/>
    <w:rsid w:val="00737B73"/>
    <w:rsid w:val="00737E14"/>
    <w:rsid w:val="00741C15"/>
    <w:rsid w:val="00742163"/>
    <w:rsid w:val="007442FA"/>
    <w:rsid w:val="00744846"/>
    <w:rsid w:val="00744CC5"/>
    <w:rsid w:val="007553CD"/>
    <w:rsid w:val="00756D10"/>
    <w:rsid w:val="007628B2"/>
    <w:rsid w:val="007637A2"/>
    <w:rsid w:val="00764B88"/>
    <w:rsid w:val="00766DDC"/>
    <w:rsid w:val="00770060"/>
    <w:rsid w:val="007709AA"/>
    <w:rsid w:val="00772136"/>
    <w:rsid w:val="00773B43"/>
    <w:rsid w:val="00774CEC"/>
    <w:rsid w:val="0077668C"/>
    <w:rsid w:val="00777B48"/>
    <w:rsid w:val="00782DE4"/>
    <w:rsid w:val="007859E2"/>
    <w:rsid w:val="00786D62"/>
    <w:rsid w:val="00795354"/>
    <w:rsid w:val="007A0305"/>
    <w:rsid w:val="007A2ACC"/>
    <w:rsid w:val="007B373B"/>
    <w:rsid w:val="007C6174"/>
    <w:rsid w:val="007D20F5"/>
    <w:rsid w:val="007D2D2A"/>
    <w:rsid w:val="007D32A9"/>
    <w:rsid w:val="007E1C2A"/>
    <w:rsid w:val="007E1C48"/>
    <w:rsid w:val="007E30E6"/>
    <w:rsid w:val="007E3BC0"/>
    <w:rsid w:val="007E59EE"/>
    <w:rsid w:val="007E65AD"/>
    <w:rsid w:val="007E68C7"/>
    <w:rsid w:val="007E6CCF"/>
    <w:rsid w:val="007E74BC"/>
    <w:rsid w:val="007F0943"/>
    <w:rsid w:val="007F1456"/>
    <w:rsid w:val="007F3C79"/>
    <w:rsid w:val="007F6294"/>
    <w:rsid w:val="00811FF4"/>
    <w:rsid w:val="00813D27"/>
    <w:rsid w:val="00815B47"/>
    <w:rsid w:val="008201CB"/>
    <w:rsid w:val="00821C36"/>
    <w:rsid w:val="0082251E"/>
    <w:rsid w:val="00822BFA"/>
    <w:rsid w:val="0082307F"/>
    <w:rsid w:val="0082420A"/>
    <w:rsid w:val="008243B6"/>
    <w:rsid w:val="00826BA6"/>
    <w:rsid w:val="0083084C"/>
    <w:rsid w:val="00830F08"/>
    <w:rsid w:val="00837C5B"/>
    <w:rsid w:val="008402C1"/>
    <w:rsid w:val="0084797F"/>
    <w:rsid w:val="00850538"/>
    <w:rsid w:val="00855760"/>
    <w:rsid w:val="00860936"/>
    <w:rsid w:val="0086575F"/>
    <w:rsid w:val="00865D21"/>
    <w:rsid w:val="00866152"/>
    <w:rsid w:val="00870047"/>
    <w:rsid w:val="00875C9E"/>
    <w:rsid w:val="00875FD1"/>
    <w:rsid w:val="008771A6"/>
    <w:rsid w:val="008857FB"/>
    <w:rsid w:val="00885B2D"/>
    <w:rsid w:val="00893C8C"/>
    <w:rsid w:val="008A1A48"/>
    <w:rsid w:val="008A4AD0"/>
    <w:rsid w:val="008A5E44"/>
    <w:rsid w:val="008B06EC"/>
    <w:rsid w:val="008B4673"/>
    <w:rsid w:val="008B7A39"/>
    <w:rsid w:val="008C0774"/>
    <w:rsid w:val="008C2F53"/>
    <w:rsid w:val="008C353A"/>
    <w:rsid w:val="008C78BC"/>
    <w:rsid w:val="008D680A"/>
    <w:rsid w:val="008E098C"/>
    <w:rsid w:val="008E5258"/>
    <w:rsid w:val="008E6FE0"/>
    <w:rsid w:val="008F015D"/>
    <w:rsid w:val="008F180F"/>
    <w:rsid w:val="008F43BE"/>
    <w:rsid w:val="0090066F"/>
    <w:rsid w:val="00901946"/>
    <w:rsid w:val="00902E78"/>
    <w:rsid w:val="00903495"/>
    <w:rsid w:val="00903AFC"/>
    <w:rsid w:val="009051BD"/>
    <w:rsid w:val="00906C9F"/>
    <w:rsid w:val="009127C8"/>
    <w:rsid w:val="00912CB5"/>
    <w:rsid w:val="009156B8"/>
    <w:rsid w:val="00915E20"/>
    <w:rsid w:val="00916371"/>
    <w:rsid w:val="009168F0"/>
    <w:rsid w:val="009214CB"/>
    <w:rsid w:val="009246E0"/>
    <w:rsid w:val="00925C1F"/>
    <w:rsid w:val="0092628D"/>
    <w:rsid w:val="00926612"/>
    <w:rsid w:val="00932B04"/>
    <w:rsid w:val="009345FB"/>
    <w:rsid w:val="00942135"/>
    <w:rsid w:val="009432B2"/>
    <w:rsid w:val="009457AC"/>
    <w:rsid w:val="009478F1"/>
    <w:rsid w:val="00947FFC"/>
    <w:rsid w:val="009502D9"/>
    <w:rsid w:val="00952701"/>
    <w:rsid w:val="0095421E"/>
    <w:rsid w:val="00960F5C"/>
    <w:rsid w:val="00964E91"/>
    <w:rsid w:val="00966DA5"/>
    <w:rsid w:val="00973A81"/>
    <w:rsid w:val="00973F88"/>
    <w:rsid w:val="009811DC"/>
    <w:rsid w:val="00984A35"/>
    <w:rsid w:val="00992A64"/>
    <w:rsid w:val="00996077"/>
    <w:rsid w:val="009A08E2"/>
    <w:rsid w:val="009A676D"/>
    <w:rsid w:val="009B1EF5"/>
    <w:rsid w:val="009B2FED"/>
    <w:rsid w:val="009B3580"/>
    <w:rsid w:val="009B4CB9"/>
    <w:rsid w:val="009B6A3D"/>
    <w:rsid w:val="009C06A0"/>
    <w:rsid w:val="009C3019"/>
    <w:rsid w:val="009C37FD"/>
    <w:rsid w:val="009C633E"/>
    <w:rsid w:val="009C73EE"/>
    <w:rsid w:val="009D37CB"/>
    <w:rsid w:val="009D5D67"/>
    <w:rsid w:val="009D76C7"/>
    <w:rsid w:val="009E1CD7"/>
    <w:rsid w:val="009E2AE0"/>
    <w:rsid w:val="009E392F"/>
    <w:rsid w:val="009E5F68"/>
    <w:rsid w:val="009F15C2"/>
    <w:rsid w:val="009F4FAA"/>
    <w:rsid w:val="009F5A38"/>
    <w:rsid w:val="009F734B"/>
    <w:rsid w:val="00A01407"/>
    <w:rsid w:val="00A044EE"/>
    <w:rsid w:val="00A05A66"/>
    <w:rsid w:val="00A13BEE"/>
    <w:rsid w:val="00A255AA"/>
    <w:rsid w:val="00A26786"/>
    <w:rsid w:val="00A31E89"/>
    <w:rsid w:val="00A31F53"/>
    <w:rsid w:val="00A323BE"/>
    <w:rsid w:val="00A35FC5"/>
    <w:rsid w:val="00A3725E"/>
    <w:rsid w:val="00A37458"/>
    <w:rsid w:val="00A400A6"/>
    <w:rsid w:val="00A40335"/>
    <w:rsid w:val="00A463ED"/>
    <w:rsid w:val="00A46817"/>
    <w:rsid w:val="00A52261"/>
    <w:rsid w:val="00A527E4"/>
    <w:rsid w:val="00A60142"/>
    <w:rsid w:val="00A62EAA"/>
    <w:rsid w:val="00A651A0"/>
    <w:rsid w:val="00A66132"/>
    <w:rsid w:val="00A66B23"/>
    <w:rsid w:val="00A67CD6"/>
    <w:rsid w:val="00A72435"/>
    <w:rsid w:val="00A72BA5"/>
    <w:rsid w:val="00A756B5"/>
    <w:rsid w:val="00A8685D"/>
    <w:rsid w:val="00A86A88"/>
    <w:rsid w:val="00A93913"/>
    <w:rsid w:val="00A9557F"/>
    <w:rsid w:val="00A95EDA"/>
    <w:rsid w:val="00A9609C"/>
    <w:rsid w:val="00A96F26"/>
    <w:rsid w:val="00A9748E"/>
    <w:rsid w:val="00AA1EB9"/>
    <w:rsid w:val="00AA2469"/>
    <w:rsid w:val="00AA5C88"/>
    <w:rsid w:val="00AB0155"/>
    <w:rsid w:val="00AB6415"/>
    <w:rsid w:val="00AC2521"/>
    <w:rsid w:val="00AC6763"/>
    <w:rsid w:val="00AC764D"/>
    <w:rsid w:val="00AD1ADE"/>
    <w:rsid w:val="00AD2875"/>
    <w:rsid w:val="00AE1C20"/>
    <w:rsid w:val="00AE3280"/>
    <w:rsid w:val="00AF1F7C"/>
    <w:rsid w:val="00AF1FF1"/>
    <w:rsid w:val="00AF3766"/>
    <w:rsid w:val="00AF5EEF"/>
    <w:rsid w:val="00AF6185"/>
    <w:rsid w:val="00B02FB7"/>
    <w:rsid w:val="00B06D3E"/>
    <w:rsid w:val="00B16D04"/>
    <w:rsid w:val="00B173C0"/>
    <w:rsid w:val="00B21B04"/>
    <w:rsid w:val="00B239EE"/>
    <w:rsid w:val="00B30969"/>
    <w:rsid w:val="00B35604"/>
    <w:rsid w:val="00B4032F"/>
    <w:rsid w:val="00B4255B"/>
    <w:rsid w:val="00B45DBD"/>
    <w:rsid w:val="00B45F54"/>
    <w:rsid w:val="00B60051"/>
    <w:rsid w:val="00B6143F"/>
    <w:rsid w:val="00B64A7C"/>
    <w:rsid w:val="00B73F5E"/>
    <w:rsid w:val="00B84FC7"/>
    <w:rsid w:val="00B85A8C"/>
    <w:rsid w:val="00B867EE"/>
    <w:rsid w:val="00B9056B"/>
    <w:rsid w:val="00B90781"/>
    <w:rsid w:val="00BA1C1B"/>
    <w:rsid w:val="00BA53F7"/>
    <w:rsid w:val="00BA5C03"/>
    <w:rsid w:val="00BA5F46"/>
    <w:rsid w:val="00BB283E"/>
    <w:rsid w:val="00BB7DA5"/>
    <w:rsid w:val="00BC545E"/>
    <w:rsid w:val="00BC5EB7"/>
    <w:rsid w:val="00BC7850"/>
    <w:rsid w:val="00BD094B"/>
    <w:rsid w:val="00BD0FCC"/>
    <w:rsid w:val="00BD356A"/>
    <w:rsid w:val="00BD6132"/>
    <w:rsid w:val="00BD6726"/>
    <w:rsid w:val="00BE6A27"/>
    <w:rsid w:val="00BF5487"/>
    <w:rsid w:val="00BF690C"/>
    <w:rsid w:val="00BF7598"/>
    <w:rsid w:val="00C0449B"/>
    <w:rsid w:val="00C11D5B"/>
    <w:rsid w:val="00C16BC0"/>
    <w:rsid w:val="00C20CA0"/>
    <w:rsid w:val="00C2194C"/>
    <w:rsid w:val="00C235B7"/>
    <w:rsid w:val="00C236D5"/>
    <w:rsid w:val="00C25175"/>
    <w:rsid w:val="00C32C9A"/>
    <w:rsid w:val="00C353D2"/>
    <w:rsid w:val="00C3642B"/>
    <w:rsid w:val="00C37E0E"/>
    <w:rsid w:val="00C4317A"/>
    <w:rsid w:val="00C43573"/>
    <w:rsid w:val="00C54FC2"/>
    <w:rsid w:val="00C55BFF"/>
    <w:rsid w:val="00C61F4C"/>
    <w:rsid w:val="00C63C5C"/>
    <w:rsid w:val="00C64669"/>
    <w:rsid w:val="00C66151"/>
    <w:rsid w:val="00C77A98"/>
    <w:rsid w:val="00C80B93"/>
    <w:rsid w:val="00C81B9E"/>
    <w:rsid w:val="00C821BE"/>
    <w:rsid w:val="00C8627A"/>
    <w:rsid w:val="00C86CC7"/>
    <w:rsid w:val="00C92B30"/>
    <w:rsid w:val="00C93B11"/>
    <w:rsid w:val="00C94258"/>
    <w:rsid w:val="00C96D8F"/>
    <w:rsid w:val="00C96DAE"/>
    <w:rsid w:val="00CA5C86"/>
    <w:rsid w:val="00CB3945"/>
    <w:rsid w:val="00CB5520"/>
    <w:rsid w:val="00CB604A"/>
    <w:rsid w:val="00CB6C44"/>
    <w:rsid w:val="00CD0BCA"/>
    <w:rsid w:val="00CD41C6"/>
    <w:rsid w:val="00CD438F"/>
    <w:rsid w:val="00CD474B"/>
    <w:rsid w:val="00CD5BAF"/>
    <w:rsid w:val="00CD6C09"/>
    <w:rsid w:val="00CE0A15"/>
    <w:rsid w:val="00CF1010"/>
    <w:rsid w:val="00CF1D78"/>
    <w:rsid w:val="00CF7328"/>
    <w:rsid w:val="00CF766F"/>
    <w:rsid w:val="00D00D27"/>
    <w:rsid w:val="00D0143B"/>
    <w:rsid w:val="00D03D20"/>
    <w:rsid w:val="00D03D41"/>
    <w:rsid w:val="00D05E0C"/>
    <w:rsid w:val="00D1000C"/>
    <w:rsid w:val="00D119C2"/>
    <w:rsid w:val="00D11F09"/>
    <w:rsid w:val="00D14D77"/>
    <w:rsid w:val="00D14DE4"/>
    <w:rsid w:val="00D17E6C"/>
    <w:rsid w:val="00D20C5E"/>
    <w:rsid w:val="00D2127B"/>
    <w:rsid w:val="00D278E2"/>
    <w:rsid w:val="00D31740"/>
    <w:rsid w:val="00D31B77"/>
    <w:rsid w:val="00D32B54"/>
    <w:rsid w:val="00D37354"/>
    <w:rsid w:val="00D41ADF"/>
    <w:rsid w:val="00D4673C"/>
    <w:rsid w:val="00D524C2"/>
    <w:rsid w:val="00D53302"/>
    <w:rsid w:val="00D536D1"/>
    <w:rsid w:val="00D5476F"/>
    <w:rsid w:val="00D550C0"/>
    <w:rsid w:val="00D5546B"/>
    <w:rsid w:val="00D5607A"/>
    <w:rsid w:val="00D573DB"/>
    <w:rsid w:val="00D57741"/>
    <w:rsid w:val="00D63122"/>
    <w:rsid w:val="00D70D29"/>
    <w:rsid w:val="00D725FF"/>
    <w:rsid w:val="00D73551"/>
    <w:rsid w:val="00D756BB"/>
    <w:rsid w:val="00D75904"/>
    <w:rsid w:val="00D80071"/>
    <w:rsid w:val="00D82CD7"/>
    <w:rsid w:val="00D82D18"/>
    <w:rsid w:val="00D847C8"/>
    <w:rsid w:val="00D84918"/>
    <w:rsid w:val="00D87A6F"/>
    <w:rsid w:val="00D87EA8"/>
    <w:rsid w:val="00D90271"/>
    <w:rsid w:val="00DA3410"/>
    <w:rsid w:val="00DA4ABC"/>
    <w:rsid w:val="00DA58E1"/>
    <w:rsid w:val="00DB4569"/>
    <w:rsid w:val="00DB58C0"/>
    <w:rsid w:val="00DC31A8"/>
    <w:rsid w:val="00DC74F6"/>
    <w:rsid w:val="00DC7F21"/>
    <w:rsid w:val="00DD241C"/>
    <w:rsid w:val="00DD6B45"/>
    <w:rsid w:val="00DE63BF"/>
    <w:rsid w:val="00DE695E"/>
    <w:rsid w:val="00DE708B"/>
    <w:rsid w:val="00DF0BEB"/>
    <w:rsid w:val="00DF3491"/>
    <w:rsid w:val="00DF4F5C"/>
    <w:rsid w:val="00DF6675"/>
    <w:rsid w:val="00E01848"/>
    <w:rsid w:val="00E0329E"/>
    <w:rsid w:val="00E0516D"/>
    <w:rsid w:val="00E16E69"/>
    <w:rsid w:val="00E2240C"/>
    <w:rsid w:val="00E22922"/>
    <w:rsid w:val="00E23AE4"/>
    <w:rsid w:val="00E274FC"/>
    <w:rsid w:val="00E275F2"/>
    <w:rsid w:val="00E27BF4"/>
    <w:rsid w:val="00E314BD"/>
    <w:rsid w:val="00E32BE6"/>
    <w:rsid w:val="00E32C3E"/>
    <w:rsid w:val="00E33F29"/>
    <w:rsid w:val="00E409B4"/>
    <w:rsid w:val="00E468FC"/>
    <w:rsid w:val="00E50F4D"/>
    <w:rsid w:val="00E5249E"/>
    <w:rsid w:val="00E52815"/>
    <w:rsid w:val="00E63814"/>
    <w:rsid w:val="00E63F3E"/>
    <w:rsid w:val="00E763D4"/>
    <w:rsid w:val="00E825F0"/>
    <w:rsid w:val="00E841A1"/>
    <w:rsid w:val="00E8477D"/>
    <w:rsid w:val="00E85217"/>
    <w:rsid w:val="00E90C35"/>
    <w:rsid w:val="00E91F41"/>
    <w:rsid w:val="00E95855"/>
    <w:rsid w:val="00EA077C"/>
    <w:rsid w:val="00EA43AC"/>
    <w:rsid w:val="00EA4D7A"/>
    <w:rsid w:val="00EB0AB4"/>
    <w:rsid w:val="00EB528A"/>
    <w:rsid w:val="00EC3D87"/>
    <w:rsid w:val="00EC459F"/>
    <w:rsid w:val="00EC4D9D"/>
    <w:rsid w:val="00EC541D"/>
    <w:rsid w:val="00EC5EEA"/>
    <w:rsid w:val="00ED474C"/>
    <w:rsid w:val="00ED5134"/>
    <w:rsid w:val="00ED6B5E"/>
    <w:rsid w:val="00EE5F5A"/>
    <w:rsid w:val="00EE6816"/>
    <w:rsid w:val="00EE74DF"/>
    <w:rsid w:val="00EF019A"/>
    <w:rsid w:val="00EF121E"/>
    <w:rsid w:val="00EF3F13"/>
    <w:rsid w:val="00F02A34"/>
    <w:rsid w:val="00F079E5"/>
    <w:rsid w:val="00F20518"/>
    <w:rsid w:val="00F223DB"/>
    <w:rsid w:val="00F22B2D"/>
    <w:rsid w:val="00F24355"/>
    <w:rsid w:val="00F265D3"/>
    <w:rsid w:val="00F26F27"/>
    <w:rsid w:val="00F30293"/>
    <w:rsid w:val="00F330AD"/>
    <w:rsid w:val="00F42105"/>
    <w:rsid w:val="00F42AAE"/>
    <w:rsid w:val="00F438C1"/>
    <w:rsid w:val="00F44421"/>
    <w:rsid w:val="00F476DA"/>
    <w:rsid w:val="00F53520"/>
    <w:rsid w:val="00F60BF1"/>
    <w:rsid w:val="00F62F71"/>
    <w:rsid w:val="00F67771"/>
    <w:rsid w:val="00F728B2"/>
    <w:rsid w:val="00F76136"/>
    <w:rsid w:val="00F77839"/>
    <w:rsid w:val="00F8068C"/>
    <w:rsid w:val="00F811BB"/>
    <w:rsid w:val="00F84D27"/>
    <w:rsid w:val="00F8574F"/>
    <w:rsid w:val="00F861B3"/>
    <w:rsid w:val="00F9555C"/>
    <w:rsid w:val="00FC0EB0"/>
    <w:rsid w:val="00FC2A0F"/>
    <w:rsid w:val="00FC2BAD"/>
    <w:rsid w:val="00FC79D6"/>
    <w:rsid w:val="00FD00F2"/>
    <w:rsid w:val="00FD35F7"/>
    <w:rsid w:val="00FD3CB4"/>
    <w:rsid w:val="00FE5F2A"/>
    <w:rsid w:val="00FF6376"/>
    <w:rsid w:val="00FF6431"/>
    <w:rsid w:val="00FF6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8CC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26"/>
    <w:rPr>
      <w:lang w:eastAsia="en-US"/>
    </w:rPr>
  </w:style>
  <w:style w:type="paragraph" w:styleId="Heading1">
    <w:name w:val="heading 1"/>
    <w:basedOn w:val="ConfHeading1"/>
    <w:next w:val="Normal"/>
    <w:link w:val="Heading1Char"/>
    <w:uiPriority w:val="99"/>
    <w:qFormat/>
    <w:rsid w:val="00B64A7C"/>
    <w:pPr>
      <w:outlineLvl w:val="0"/>
    </w:pPr>
  </w:style>
  <w:style w:type="paragraph" w:styleId="Heading2">
    <w:name w:val="heading 2"/>
    <w:basedOn w:val="Conf-Heading2"/>
    <w:next w:val="Normal"/>
    <w:link w:val="Heading2Char"/>
    <w:uiPriority w:val="99"/>
    <w:qFormat/>
    <w:rsid w:val="00B64A7C"/>
    <w:pPr>
      <w:outlineLvl w:val="1"/>
    </w:pPr>
  </w:style>
  <w:style w:type="paragraph" w:styleId="Heading3">
    <w:name w:val="heading 3"/>
    <w:basedOn w:val="Conf-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Conf-Heading2">
    <w:name w:val="Conf -  Heading 2"/>
    <w:next w:val="Conf-Text"/>
    <w:uiPriority w:val="99"/>
    <w:rsid w:val="00575A7C"/>
    <w:pPr>
      <w:spacing w:after="120"/>
    </w:pPr>
    <w:rPr>
      <w:rFonts w:ascii="Arial" w:hAnsi="Arial" w:cs="Arial"/>
      <w:b/>
      <w:bCs/>
      <w:lang w:eastAsia="en-US"/>
    </w:rPr>
  </w:style>
  <w:style w:type="paragraph" w:customStyle="1" w:styleId="Conf-Text">
    <w:name w:val="Conf - Text"/>
    <w:basedOn w:val="Normal"/>
    <w:uiPriority w:val="99"/>
    <w:qFormat/>
    <w:rsid w:val="005040DD"/>
  </w:style>
  <w:style w:type="paragraph" w:customStyle="1" w:styleId="Conf-Heading3">
    <w:name w:val="Conf - Heading 3"/>
    <w:uiPriority w:val="99"/>
    <w:rsid w:val="006612B8"/>
    <w:pPr>
      <w:spacing w:before="120" w:after="40"/>
    </w:pPr>
    <w:rPr>
      <w:i/>
      <w:iCs/>
      <w:lang w:eastAsia="en-US"/>
    </w:rPr>
  </w:style>
  <w:style w:type="paragraph" w:customStyle="1" w:styleId="Conf-FigureCaption">
    <w:name w:val="Conf - Figure Caption"/>
    <w:basedOn w:val="Normal"/>
    <w:uiPriority w:val="99"/>
    <w:qFormat/>
    <w:rsid w:val="00A37458"/>
    <w:pPr>
      <w:spacing w:before="100" w:after="200"/>
      <w:jc w:val="center"/>
    </w:pPr>
    <w:rPr>
      <w:b/>
      <w:bCs/>
    </w:rPr>
  </w:style>
  <w:style w:type="paragraph" w:customStyle="1" w:styleId="Conf-ReferencesHeading">
    <w:name w:val="Conf - References Heading"/>
    <w:next w:val="Conf-Text"/>
    <w:link w:val="Conf-ReferencesHeadingChar"/>
    <w:uiPriority w:val="99"/>
    <w:rsid w:val="00C43573"/>
    <w:pPr>
      <w:spacing w:before="160" w:after="40"/>
    </w:pPr>
    <w:rPr>
      <w:rFonts w:ascii="Arial" w:hAnsi="Arial" w:cs="Arial"/>
      <w:b/>
      <w:bCs/>
      <w:sz w:val="24"/>
      <w:szCs w:val="24"/>
      <w:lang w:eastAsia="en-US"/>
    </w:rPr>
  </w:style>
  <w:style w:type="paragraph" w:customStyle="1" w:styleId="Conf-Figure">
    <w:name w:val="Conf - Figure"/>
    <w:basedOn w:val="Conf-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Conf-TitleofPaper">
    <w:name w:val="Conf - Title of Paper"/>
    <w:basedOn w:val="Conf-AuthorName"/>
    <w:uiPriority w:val="99"/>
    <w:rsid w:val="00047AEE"/>
    <w:pPr>
      <w:spacing w:after="300"/>
    </w:pPr>
    <w:rPr>
      <w:rFonts w:ascii="Arial (W1)" w:hAnsi="Arial (W1)" w:cs="Arial (W1)"/>
      <w:b/>
      <w:bCs/>
      <w:sz w:val="32"/>
      <w:szCs w:val="32"/>
    </w:rPr>
  </w:style>
  <w:style w:type="paragraph" w:customStyle="1" w:styleId="Conf-AuthorName">
    <w:name w:val="Conf - Author Name"/>
    <w:next w:val="Conf-AuthorDetails"/>
    <w:link w:val="Conf-AuthorNameChar"/>
    <w:uiPriority w:val="99"/>
    <w:rsid w:val="00047AEE"/>
    <w:pPr>
      <w:spacing w:after="120"/>
    </w:pPr>
    <w:rPr>
      <w:rFonts w:ascii="Arial" w:hAnsi="Arial" w:cs="Arial"/>
      <w:i/>
      <w:iCs/>
      <w:sz w:val="24"/>
      <w:szCs w:val="24"/>
      <w:lang w:eastAsia="en-US"/>
    </w:rPr>
  </w:style>
  <w:style w:type="paragraph" w:customStyle="1" w:styleId="Conf-AuthorDetails">
    <w:name w:val="Conf - Author Details"/>
    <w:link w:val="Conf-AuthorDetailsChar"/>
    <w:uiPriority w:val="99"/>
    <w:rsid w:val="00047AEE"/>
    <w:pPr>
      <w:spacing w:after="200"/>
    </w:pPr>
    <w:rPr>
      <w:rFonts w:ascii="Arial" w:hAnsi="Arial" w:cs="Arial"/>
      <w:i/>
      <w:iCs/>
      <w:lang w:eastAsia="en-US"/>
    </w:rPr>
  </w:style>
  <w:style w:type="paragraph" w:customStyle="1" w:styleId="Conf-Abstracttext">
    <w:name w:val="Conf - Abstract text"/>
    <w:basedOn w:val="Normal"/>
    <w:link w:val="Conf-AbstracttextChar"/>
    <w:uiPriority w:val="99"/>
    <w:qFormat/>
    <w:rsid w:val="00CA5C86"/>
    <w:pPr>
      <w:spacing w:before="40" w:after="120"/>
      <w:ind w:left="432" w:right="432"/>
      <w:jc w:val="both"/>
    </w:pPr>
  </w:style>
  <w:style w:type="paragraph" w:customStyle="1" w:styleId="Conf-Abstract">
    <w:name w:val="Conf - Abstract"/>
    <w:next w:val="Conf-Abstracttext"/>
    <w:link w:val="Conf-AbstractChar"/>
    <w:uiPriority w:val="99"/>
    <w:rsid w:val="00047AEE"/>
    <w:pPr>
      <w:spacing w:before="360" w:after="40"/>
      <w:ind w:left="432" w:right="432"/>
    </w:pPr>
    <w:rPr>
      <w:rFonts w:ascii="Arial" w:hAnsi="Arial" w:cs="Arial"/>
      <w:b/>
      <w:bCs/>
      <w:sz w:val="24"/>
      <w:szCs w:val="24"/>
      <w:lang w:eastAsia="en-US"/>
    </w:rPr>
  </w:style>
  <w:style w:type="paragraph" w:customStyle="1" w:styleId="Conf-Keywords">
    <w:name w:val="Conf - Keywords"/>
    <w:basedOn w:val="Conf-Abstract"/>
    <w:uiPriority w:val="99"/>
    <w:rsid w:val="00047AEE"/>
  </w:style>
  <w:style w:type="paragraph" w:customStyle="1" w:styleId="ConfHeading1">
    <w:name w:val="Conf Heading 1"/>
    <w:basedOn w:val="Normal"/>
    <w:next w:val="Conf-Text"/>
    <w:uiPriority w:val="99"/>
    <w:rsid w:val="00575A7C"/>
    <w:pPr>
      <w:spacing w:after="120"/>
    </w:pPr>
    <w:rPr>
      <w:rFonts w:ascii="Arial" w:hAnsi="Arial" w:cs="Arial"/>
      <w:b/>
      <w:bCs/>
      <w:sz w:val="28"/>
    </w:rPr>
  </w:style>
  <w:style w:type="paragraph" w:customStyle="1" w:styleId="Conf-Blockquote">
    <w:name w:val="Conf - Block quote"/>
    <w:basedOn w:val="Normal"/>
    <w:uiPriority w:val="99"/>
    <w:rsid w:val="003D3546"/>
    <w:pPr>
      <w:ind w:left="567" w:right="567"/>
    </w:pPr>
    <w:rPr>
      <w:lang w:val="en-AU"/>
    </w:rPr>
  </w:style>
  <w:style w:type="paragraph" w:customStyle="1" w:styleId="Conf-BulletedList">
    <w:name w:val="Conf - Bulleted List"/>
    <w:basedOn w:val="Normal"/>
    <w:link w:val="Conf-BulletedListChar"/>
    <w:uiPriority w:val="99"/>
    <w:rsid w:val="006217D7"/>
    <w:pPr>
      <w:numPr>
        <w:numId w:val="7"/>
      </w:numPr>
      <w:ind w:left="357" w:hanging="357"/>
    </w:pPr>
    <w:rPr>
      <w:lang w:val="en-AU"/>
    </w:rPr>
  </w:style>
  <w:style w:type="paragraph" w:customStyle="1" w:styleId="Conf-References">
    <w:name w:val="Conf - References"/>
    <w:basedOn w:val="Normal"/>
    <w:link w:val="Conf-ReferencesChar"/>
    <w:uiPriority w:val="99"/>
    <w:qFormat/>
    <w:rsid w:val="003D3546"/>
    <w:pPr>
      <w:ind w:left="284" w:hanging="284"/>
    </w:pPr>
    <w:rPr>
      <w:lang w:val="en-AU"/>
    </w:rPr>
  </w:style>
  <w:style w:type="paragraph" w:customStyle="1" w:styleId="Conf-orderedlist1">
    <w:name w:val="Conf - ordered list 1"/>
    <w:basedOn w:val="Normal"/>
    <w:link w:val="Conf-orderedlist1Char"/>
    <w:uiPriority w:val="99"/>
    <w:rsid w:val="007709AA"/>
    <w:pPr>
      <w:ind w:left="284" w:hanging="284"/>
    </w:pPr>
  </w:style>
  <w:style w:type="paragraph" w:customStyle="1" w:styleId="Conf-TableCaption">
    <w:name w:val="Conf - Table Caption"/>
    <w:basedOn w:val="Normal"/>
    <w:next w:val="Conf-Text"/>
    <w:link w:val="Conf-TableCaptionChar"/>
    <w:uiPriority w:val="99"/>
    <w:qFormat/>
    <w:rsid w:val="00B85A8C"/>
    <w:pPr>
      <w:jc w:val="center"/>
    </w:pPr>
    <w:rPr>
      <w:b/>
      <w:bCs/>
    </w:rPr>
  </w:style>
  <w:style w:type="character" w:customStyle="1" w:styleId="Conf-table">
    <w:name w:val="Conf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Conf-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aliases w:val="Conf,Title of paper"/>
    <w:basedOn w:val="Conf-TitleofPaper"/>
    <w:next w:val="Normal"/>
    <w:link w:val="TitleChar"/>
    <w:qFormat/>
    <w:rsid w:val="00B64A7C"/>
  </w:style>
  <w:style w:type="character" w:customStyle="1" w:styleId="TitleChar">
    <w:name w:val="Title Char"/>
    <w:aliases w:val="Conf Char,Title of paper Char"/>
    <w:basedOn w:val="DefaultParagraphFont"/>
    <w:link w:val="Title"/>
    <w:rsid w:val="00B64A7C"/>
    <w:rPr>
      <w:rFonts w:ascii="Arial (W1)" w:hAnsi="Arial (W1)" w:cs="Arial (W1)"/>
      <w:b/>
      <w:bCs/>
      <w:i/>
      <w:iCs/>
      <w:sz w:val="32"/>
      <w:szCs w:val="32"/>
      <w:lang w:eastAsia="en-US"/>
    </w:rPr>
  </w:style>
  <w:style w:type="paragraph" w:customStyle="1" w:styleId="ConfAuthorName">
    <w:name w:val="Conf Author Name"/>
    <w:basedOn w:val="Conf-AuthorName"/>
    <w:link w:val="ConfAuthorNameChar"/>
    <w:qFormat/>
    <w:rsid w:val="00B64A7C"/>
  </w:style>
  <w:style w:type="paragraph" w:customStyle="1" w:styleId="ConfAuthorDetails">
    <w:name w:val="Conf Author Details"/>
    <w:basedOn w:val="Conf-AuthorDetails"/>
    <w:link w:val="ConfAuthorDetailsChar"/>
    <w:qFormat/>
    <w:rsid w:val="00B64A7C"/>
  </w:style>
  <w:style w:type="character" w:customStyle="1" w:styleId="Conf-AuthorNameChar">
    <w:name w:val="Conf - Author Name Char"/>
    <w:basedOn w:val="DefaultParagraphFont"/>
    <w:link w:val="Conf-AuthorName"/>
    <w:uiPriority w:val="99"/>
    <w:rsid w:val="00B64A7C"/>
    <w:rPr>
      <w:rFonts w:ascii="Arial" w:hAnsi="Arial" w:cs="Arial"/>
      <w:i/>
      <w:iCs/>
      <w:sz w:val="24"/>
      <w:szCs w:val="24"/>
      <w:lang w:eastAsia="en-US"/>
    </w:rPr>
  </w:style>
  <w:style w:type="character" w:customStyle="1" w:styleId="ConfAuthorNameChar">
    <w:name w:val="Conf Author Name Char"/>
    <w:basedOn w:val="Conf-AuthorNameChar"/>
    <w:link w:val="ConfAuthorName"/>
    <w:rsid w:val="00B64A7C"/>
    <w:rPr>
      <w:rFonts w:ascii="Arial" w:hAnsi="Arial" w:cs="Arial"/>
      <w:i/>
      <w:iCs/>
      <w:sz w:val="24"/>
      <w:szCs w:val="24"/>
      <w:lang w:eastAsia="en-US"/>
    </w:rPr>
  </w:style>
  <w:style w:type="paragraph" w:customStyle="1" w:styleId="Conf-AbstractHeading">
    <w:name w:val="Conf - Abstract Heading"/>
    <w:basedOn w:val="Conf-Abstract"/>
    <w:link w:val="Conf-AbstractHeadingChar"/>
    <w:qFormat/>
    <w:rsid w:val="00B64A7C"/>
  </w:style>
  <w:style w:type="character" w:customStyle="1" w:styleId="Conf-AuthorDetailsChar">
    <w:name w:val="Conf - Author Details Char"/>
    <w:basedOn w:val="DefaultParagraphFont"/>
    <w:link w:val="Conf-AuthorDetails"/>
    <w:uiPriority w:val="99"/>
    <w:rsid w:val="00B64A7C"/>
    <w:rPr>
      <w:rFonts w:ascii="Arial" w:hAnsi="Arial" w:cs="Arial"/>
      <w:i/>
      <w:iCs/>
      <w:lang w:eastAsia="en-US"/>
    </w:rPr>
  </w:style>
  <w:style w:type="character" w:customStyle="1" w:styleId="ConfAuthorDetailsChar">
    <w:name w:val="Conf Author Details Char"/>
    <w:basedOn w:val="Conf-AuthorDetailsChar"/>
    <w:link w:val="ConfAuthorDetails"/>
    <w:rsid w:val="00B64A7C"/>
    <w:rPr>
      <w:rFonts w:ascii="Arial" w:hAnsi="Arial" w:cs="Arial"/>
      <w:i/>
      <w:iCs/>
      <w:lang w:eastAsia="en-US"/>
    </w:rPr>
  </w:style>
  <w:style w:type="character" w:customStyle="1" w:styleId="Conf-AbstractChar">
    <w:name w:val="Conf - Abstract Char"/>
    <w:basedOn w:val="DefaultParagraphFont"/>
    <w:link w:val="Conf-Abstract"/>
    <w:uiPriority w:val="99"/>
    <w:rsid w:val="00B64A7C"/>
    <w:rPr>
      <w:rFonts w:ascii="Arial" w:hAnsi="Arial" w:cs="Arial"/>
      <w:b/>
      <w:bCs/>
      <w:sz w:val="24"/>
      <w:szCs w:val="24"/>
      <w:lang w:eastAsia="en-US"/>
    </w:rPr>
  </w:style>
  <w:style w:type="character" w:customStyle="1" w:styleId="Conf-AbstractHeadingChar">
    <w:name w:val="Conf - Abstract Heading Char"/>
    <w:basedOn w:val="Conf-AbstractChar"/>
    <w:link w:val="Conf-AbstractHeading"/>
    <w:rsid w:val="00B64A7C"/>
    <w:rPr>
      <w:rFonts w:ascii="Arial" w:hAnsi="Arial" w:cs="Arial"/>
      <w:b/>
      <w:bCs/>
      <w:sz w:val="24"/>
      <w:szCs w:val="24"/>
      <w:lang w:eastAsia="en-US"/>
    </w:rPr>
  </w:style>
  <w:style w:type="paragraph" w:styleId="Quote">
    <w:name w:val="Quote"/>
    <w:basedOn w:val="Conf-Blockquote"/>
    <w:next w:val="Normal"/>
    <w:link w:val="QuoteChar"/>
    <w:uiPriority w:val="29"/>
    <w:qFormat/>
    <w:rsid w:val="00B64A7C"/>
  </w:style>
  <w:style w:type="character" w:customStyle="1" w:styleId="Conf-AbstracttextChar">
    <w:name w:val="Conf - Abstract text Char"/>
    <w:basedOn w:val="DefaultParagraphFont"/>
    <w:link w:val="Conf-Abstracttext"/>
    <w:uiPriority w:val="99"/>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Conf-BulletedList"/>
    <w:link w:val="ListBulletedChar"/>
    <w:qFormat/>
    <w:rsid w:val="00B64A7C"/>
  </w:style>
  <w:style w:type="paragraph" w:customStyle="1" w:styleId="ListNumbered">
    <w:name w:val="List Numbered"/>
    <w:basedOn w:val="Conf-orderedlist1"/>
    <w:link w:val="ListNumberedChar"/>
    <w:qFormat/>
    <w:rsid w:val="00103C61"/>
    <w:pPr>
      <w:numPr>
        <w:numId w:val="18"/>
      </w:numPr>
      <w:ind w:left="284" w:hanging="284"/>
    </w:pPr>
  </w:style>
  <w:style w:type="character" w:customStyle="1" w:styleId="Conf-BulletedListChar">
    <w:name w:val="Conf - Bulleted List Char"/>
    <w:basedOn w:val="DefaultParagraphFont"/>
    <w:link w:val="Conf-BulletedList"/>
    <w:uiPriority w:val="99"/>
    <w:rsid w:val="00B64A7C"/>
    <w:rPr>
      <w:lang w:val="en-AU" w:eastAsia="en-US"/>
    </w:rPr>
  </w:style>
  <w:style w:type="character" w:customStyle="1" w:styleId="ListBulletedChar">
    <w:name w:val="List Bulleted Char"/>
    <w:basedOn w:val="Conf-BulletedListChar"/>
    <w:link w:val="ListBulleted"/>
    <w:rsid w:val="00B64A7C"/>
    <w:rPr>
      <w:lang w:val="en-AU" w:eastAsia="en-US"/>
    </w:rPr>
  </w:style>
  <w:style w:type="paragraph" w:customStyle="1" w:styleId="TableCaption">
    <w:name w:val="Table Caption"/>
    <w:basedOn w:val="Conf-TableCaption"/>
    <w:link w:val="TableCaptionChar"/>
    <w:rsid w:val="00B64A7C"/>
  </w:style>
  <w:style w:type="character" w:customStyle="1" w:styleId="Conf-orderedlist1Char">
    <w:name w:val="Conf - ordered list 1 Char"/>
    <w:basedOn w:val="DefaultParagraphFont"/>
    <w:link w:val="Conf-orderedlist1"/>
    <w:uiPriority w:val="99"/>
    <w:rsid w:val="00B64A7C"/>
    <w:rPr>
      <w:lang w:eastAsia="en-US"/>
    </w:rPr>
  </w:style>
  <w:style w:type="character" w:customStyle="1" w:styleId="ListNumberedChar">
    <w:name w:val="List Numbered Char"/>
    <w:basedOn w:val="Conf-orderedlist1Char"/>
    <w:link w:val="ListNumbered"/>
    <w:rsid w:val="00103C61"/>
    <w:rPr>
      <w:lang w:eastAsia="en-US"/>
    </w:rPr>
  </w:style>
  <w:style w:type="paragraph" w:customStyle="1" w:styleId="Conf-ReferenceHeader">
    <w:name w:val="Conf - Reference Header"/>
    <w:basedOn w:val="Conf-ReferencesHeading"/>
    <w:link w:val="Conf-ReferenceHeaderChar"/>
    <w:qFormat/>
    <w:rsid w:val="00F8068C"/>
  </w:style>
  <w:style w:type="character" w:customStyle="1" w:styleId="Conf-TableCaptionChar">
    <w:name w:val="Conf - Table Caption Char"/>
    <w:basedOn w:val="DefaultParagraphFont"/>
    <w:link w:val="Conf-TableCaption"/>
    <w:uiPriority w:val="99"/>
    <w:rsid w:val="00B64A7C"/>
    <w:rPr>
      <w:b/>
      <w:bCs/>
      <w:lang w:eastAsia="en-US"/>
    </w:rPr>
  </w:style>
  <w:style w:type="character" w:customStyle="1" w:styleId="TableCaptionChar">
    <w:name w:val="Table Caption Char"/>
    <w:basedOn w:val="Conf-TableCaptionChar"/>
    <w:link w:val="TableCaption"/>
    <w:rsid w:val="00B64A7C"/>
    <w:rPr>
      <w:b/>
      <w:bCs/>
      <w:lang w:eastAsia="en-US"/>
    </w:rPr>
  </w:style>
  <w:style w:type="paragraph" w:customStyle="1" w:styleId="Referencetext">
    <w:name w:val="Reference text"/>
    <w:basedOn w:val="Conf-References"/>
    <w:link w:val="ReferencetextChar"/>
    <w:qFormat/>
    <w:rsid w:val="00F8068C"/>
  </w:style>
  <w:style w:type="character" w:customStyle="1" w:styleId="Conf-ReferencesHeadingChar">
    <w:name w:val="Conf - References Heading Char"/>
    <w:basedOn w:val="DefaultParagraphFont"/>
    <w:link w:val="Conf-ReferencesHeading"/>
    <w:uiPriority w:val="99"/>
    <w:rsid w:val="00F8068C"/>
    <w:rPr>
      <w:rFonts w:ascii="Arial" w:hAnsi="Arial" w:cs="Arial"/>
      <w:b/>
      <w:bCs/>
      <w:sz w:val="24"/>
      <w:szCs w:val="24"/>
      <w:lang w:eastAsia="en-US"/>
    </w:rPr>
  </w:style>
  <w:style w:type="character" w:customStyle="1" w:styleId="Conf-ReferenceHeaderChar">
    <w:name w:val="Conf - Reference Header Char"/>
    <w:basedOn w:val="Conf-ReferencesHeadingChar"/>
    <w:link w:val="Conf-ReferenceHeader"/>
    <w:rsid w:val="00F8068C"/>
    <w:rPr>
      <w:rFonts w:ascii="Arial" w:hAnsi="Arial" w:cs="Arial"/>
      <w:b/>
      <w:bCs/>
      <w:sz w:val="24"/>
      <w:szCs w:val="24"/>
      <w:lang w:eastAsia="en-US"/>
    </w:rPr>
  </w:style>
  <w:style w:type="character" w:customStyle="1" w:styleId="Conf-ReferencesChar">
    <w:name w:val="Conf - References Char"/>
    <w:basedOn w:val="DefaultParagraphFont"/>
    <w:link w:val="Conf-References"/>
    <w:uiPriority w:val="99"/>
    <w:rsid w:val="00F8068C"/>
    <w:rPr>
      <w:lang w:val="en-AU" w:eastAsia="en-US"/>
    </w:rPr>
  </w:style>
  <w:style w:type="character" w:customStyle="1" w:styleId="ReferencetextChar">
    <w:name w:val="Reference text Char"/>
    <w:basedOn w:val="Conf-ReferencesChar"/>
    <w:link w:val="Referencetext"/>
    <w:rsid w:val="00F8068C"/>
    <w:rPr>
      <w:lang w:val="en-AU" w:eastAsia="en-US"/>
    </w:rPr>
  </w:style>
  <w:style w:type="paragraph" w:customStyle="1" w:styleId="EndNoteBibliography">
    <w:name w:val="EndNote Bibliography"/>
    <w:basedOn w:val="Normal"/>
    <w:link w:val="EndNoteBibliographyChar"/>
    <w:rsid w:val="009C73EE"/>
    <w:rPr>
      <w:rFonts w:eastAsiaTheme="minorHAnsi"/>
      <w:noProof/>
      <w:szCs w:val="24"/>
      <w:lang w:val="en-AU" w:eastAsia="en-AU"/>
    </w:rPr>
  </w:style>
  <w:style w:type="character" w:customStyle="1" w:styleId="EndNoteBibliographyChar">
    <w:name w:val="EndNote Bibliography Char"/>
    <w:basedOn w:val="DefaultParagraphFont"/>
    <w:link w:val="EndNoteBibliography"/>
    <w:rsid w:val="009C73EE"/>
    <w:rPr>
      <w:rFonts w:eastAsiaTheme="minorHAnsi"/>
      <w:noProof/>
      <w:szCs w:val="24"/>
      <w:lang w:val="en-AU" w:eastAsia="en-AU"/>
    </w:rPr>
  </w:style>
  <w:style w:type="character" w:styleId="FollowedHyperlink">
    <w:name w:val="FollowedHyperlink"/>
    <w:basedOn w:val="DefaultParagraphFont"/>
    <w:uiPriority w:val="99"/>
    <w:semiHidden/>
    <w:unhideWhenUsed/>
    <w:rsid w:val="000B0B17"/>
    <w:rPr>
      <w:color w:val="800080" w:themeColor="followedHyperlink"/>
      <w:u w:val="single"/>
    </w:rPr>
  </w:style>
  <w:style w:type="character" w:styleId="CommentReference">
    <w:name w:val="annotation reference"/>
    <w:basedOn w:val="DefaultParagraphFont"/>
    <w:uiPriority w:val="99"/>
    <w:semiHidden/>
    <w:unhideWhenUsed/>
    <w:rsid w:val="00580645"/>
    <w:rPr>
      <w:sz w:val="18"/>
      <w:szCs w:val="18"/>
    </w:rPr>
  </w:style>
  <w:style w:type="paragraph" w:styleId="CommentText">
    <w:name w:val="annotation text"/>
    <w:basedOn w:val="Normal"/>
    <w:link w:val="CommentTextChar"/>
    <w:uiPriority w:val="99"/>
    <w:semiHidden/>
    <w:unhideWhenUsed/>
    <w:rsid w:val="00580645"/>
    <w:rPr>
      <w:rFonts w:asciiTheme="minorHAnsi" w:eastAsiaTheme="minorEastAsia" w:hAnsiTheme="minorHAnsi" w:cstheme="minorBidi"/>
      <w:sz w:val="24"/>
      <w:szCs w:val="24"/>
      <w:lang w:val="en-AU"/>
    </w:rPr>
  </w:style>
  <w:style w:type="character" w:customStyle="1" w:styleId="CommentTextChar">
    <w:name w:val="Comment Text Char"/>
    <w:basedOn w:val="DefaultParagraphFont"/>
    <w:link w:val="CommentText"/>
    <w:uiPriority w:val="99"/>
    <w:semiHidden/>
    <w:rsid w:val="00580645"/>
    <w:rPr>
      <w:rFonts w:asciiTheme="minorHAnsi" w:eastAsiaTheme="minorEastAsia" w:hAnsiTheme="minorHAnsi" w:cstheme="minorBidi"/>
      <w:sz w:val="24"/>
      <w:szCs w:val="24"/>
      <w:lang w:val="en-AU" w:eastAsia="en-US"/>
    </w:rPr>
  </w:style>
  <w:style w:type="paragraph" w:styleId="ListParagraph">
    <w:name w:val="List Paragraph"/>
    <w:basedOn w:val="Normal"/>
    <w:uiPriority w:val="34"/>
    <w:qFormat/>
    <w:rsid w:val="0013566D"/>
    <w:pPr>
      <w:ind w:left="720"/>
    </w:pPr>
    <w:rPr>
      <w:rFonts w:eastAsia="SimSun" w:cs="Angsana New"/>
      <w:sz w:val="24"/>
      <w:szCs w:val="24"/>
      <w:lang w:val="en-AU" w:eastAsia="zh-CN"/>
    </w:rPr>
  </w:style>
  <w:style w:type="character" w:styleId="PageNumber">
    <w:name w:val="page number"/>
    <w:basedOn w:val="DefaultParagraphFont"/>
    <w:uiPriority w:val="99"/>
    <w:semiHidden/>
    <w:unhideWhenUsed/>
    <w:rsid w:val="00D1000C"/>
  </w:style>
  <w:style w:type="paragraph" w:styleId="CommentSubject">
    <w:name w:val="annotation subject"/>
    <w:basedOn w:val="CommentText"/>
    <w:next w:val="CommentText"/>
    <w:link w:val="CommentSubjectChar"/>
    <w:uiPriority w:val="99"/>
    <w:semiHidden/>
    <w:unhideWhenUsed/>
    <w:rsid w:val="006917C2"/>
    <w:rPr>
      <w:rFonts w:ascii="Times New Roman" w:eastAsia="Times New Roman" w:hAnsi="Times New Roman" w:cs="Times New Roman"/>
      <w:b/>
      <w:bCs/>
      <w:sz w:val="20"/>
      <w:szCs w:val="20"/>
      <w:lang w:val="en-GB"/>
    </w:rPr>
  </w:style>
  <w:style w:type="character" w:customStyle="1" w:styleId="CommentSubjectChar">
    <w:name w:val="Comment Subject Char"/>
    <w:basedOn w:val="CommentTextChar"/>
    <w:link w:val="CommentSubject"/>
    <w:uiPriority w:val="99"/>
    <w:semiHidden/>
    <w:rsid w:val="006917C2"/>
    <w:rPr>
      <w:rFonts w:asciiTheme="minorHAnsi" w:eastAsiaTheme="minorEastAsia" w:hAnsiTheme="minorHAnsi" w:cstheme="minorBidi"/>
      <w:b/>
      <w:bCs/>
      <w:sz w:val="24"/>
      <w:szCs w:val="24"/>
      <w:lang w:val="en-AU" w:eastAsia="en-US"/>
    </w:rPr>
  </w:style>
  <w:style w:type="paragraph" w:customStyle="1" w:styleId="EndNoteBibliographyTitle">
    <w:name w:val="EndNote Bibliography Title"/>
    <w:basedOn w:val="Normal"/>
    <w:link w:val="EndNoteBibliographyTitleChar"/>
    <w:rsid w:val="004E4B33"/>
    <w:pPr>
      <w:jc w:val="center"/>
    </w:pPr>
    <w:rPr>
      <w:noProof/>
      <w:lang w:val="en-US"/>
    </w:rPr>
  </w:style>
  <w:style w:type="character" w:customStyle="1" w:styleId="EndNoteBibliographyTitleChar">
    <w:name w:val="EndNote Bibliography Title Char"/>
    <w:basedOn w:val="DefaultParagraphFont"/>
    <w:link w:val="EndNoteBibliographyTitle"/>
    <w:rsid w:val="004E4B33"/>
    <w:rPr>
      <w:noProof/>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26"/>
    <w:rPr>
      <w:lang w:eastAsia="en-US"/>
    </w:rPr>
  </w:style>
  <w:style w:type="paragraph" w:styleId="Heading1">
    <w:name w:val="heading 1"/>
    <w:basedOn w:val="ConfHeading1"/>
    <w:next w:val="Normal"/>
    <w:link w:val="Heading1Char"/>
    <w:uiPriority w:val="99"/>
    <w:qFormat/>
    <w:rsid w:val="00B64A7C"/>
    <w:pPr>
      <w:outlineLvl w:val="0"/>
    </w:pPr>
  </w:style>
  <w:style w:type="paragraph" w:styleId="Heading2">
    <w:name w:val="heading 2"/>
    <w:basedOn w:val="Conf-Heading2"/>
    <w:next w:val="Normal"/>
    <w:link w:val="Heading2Char"/>
    <w:uiPriority w:val="99"/>
    <w:qFormat/>
    <w:rsid w:val="00B64A7C"/>
    <w:pPr>
      <w:outlineLvl w:val="1"/>
    </w:pPr>
  </w:style>
  <w:style w:type="paragraph" w:styleId="Heading3">
    <w:name w:val="heading 3"/>
    <w:basedOn w:val="Conf-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Conf-Heading2">
    <w:name w:val="Conf -  Heading 2"/>
    <w:next w:val="Conf-Text"/>
    <w:uiPriority w:val="99"/>
    <w:rsid w:val="00575A7C"/>
    <w:pPr>
      <w:spacing w:after="120"/>
    </w:pPr>
    <w:rPr>
      <w:rFonts w:ascii="Arial" w:hAnsi="Arial" w:cs="Arial"/>
      <w:b/>
      <w:bCs/>
      <w:lang w:eastAsia="en-US"/>
    </w:rPr>
  </w:style>
  <w:style w:type="paragraph" w:customStyle="1" w:styleId="Conf-Text">
    <w:name w:val="Conf - Text"/>
    <w:basedOn w:val="Normal"/>
    <w:uiPriority w:val="99"/>
    <w:qFormat/>
    <w:rsid w:val="005040DD"/>
  </w:style>
  <w:style w:type="paragraph" w:customStyle="1" w:styleId="Conf-Heading3">
    <w:name w:val="Conf - Heading 3"/>
    <w:uiPriority w:val="99"/>
    <w:rsid w:val="006612B8"/>
    <w:pPr>
      <w:spacing w:before="120" w:after="40"/>
    </w:pPr>
    <w:rPr>
      <w:i/>
      <w:iCs/>
      <w:lang w:eastAsia="en-US"/>
    </w:rPr>
  </w:style>
  <w:style w:type="paragraph" w:customStyle="1" w:styleId="Conf-FigureCaption">
    <w:name w:val="Conf - Figure Caption"/>
    <w:basedOn w:val="Normal"/>
    <w:uiPriority w:val="99"/>
    <w:qFormat/>
    <w:rsid w:val="00A37458"/>
    <w:pPr>
      <w:spacing w:before="100" w:after="200"/>
      <w:jc w:val="center"/>
    </w:pPr>
    <w:rPr>
      <w:b/>
      <w:bCs/>
    </w:rPr>
  </w:style>
  <w:style w:type="paragraph" w:customStyle="1" w:styleId="Conf-ReferencesHeading">
    <w:name w:val="Conf - References Heading"/>
    <w:next w:val="Conf-Text"/>
    <w:link w:val="Conf-ReferencesHeadingChar"/>
    <w:uiPriority w:val="99"/>
    <w:rsid w:val="00C43573"/>
    <w:pPr>
      <w:spacing w:before="160" w:after="40"/>
    </w:pPr>
    <w:rPr>
      <w:rFonts w:ascii="Arial" w:hAnsi="Arial" w:cs="Arial"/>
      <w:b/>
      <w:bCs/>
      <w:sz w:val="24"/>
      <w:szCs w:val="24"/>
      <w:lang w:eastAsia="en-US"/>
    </w:rPr>
  </w:style>
  <w:style w:type="paragraph" w:customStyle="1" w:styleId="Conf-Figure">
    <w:name w:val="Conf - Figure"/>
    <w:basedOn w:val="Conf-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Conf-TitleofPaper">
    <w:name w:val="Conf - Title of Paper"/>
    <w:basedOn w:val="Conf-AuthorName"/>
    <w:uiPriority w:val="99"/>
    <w:rsid w:val="00047AEE"/>
    <w:pPr>
      <w:spacing w:after="300"/>
    </w:pPr>
    <w:rPr>
      <w:rFonts w:ascii="Arial (W1)" w:hAnsi="Arial (W1)" w:cs="Arial (W1)"/>
      <w:b/>
      <w:bCs/>
      <w:sz w:val="32"/>
      <w:szCs w:val="32"/>
    </w:rPr>
  </w:style>
  <w:style w:type="paragraph" w:customStyle="1" w:styleId="Conf-AuthorName">
    <w:name w:val="Conf - Author Name"/>
    <w:next w:val="Conf-AuthorDetails"/>
    <w:link w:val="Conf-AuthorNameChar"/>
    <w:uiPriority w:val="99"/>
    <w:rsid w:val="00047AEE"/>
    <w:pPr>
      <w:spacing w:after="120"/>
    </w:pPr>
    <w:rPr>
      <w:rFonts w:ascii="Arial" w:hAnsi="Arial" w:cs="Arial"/>
      <w:i/>
      <w:iCs/>
      <w:sz w:val="24"/>
      <w:szCs w:val="24"/>
      <w:lang w:eastAsia="en-US"/>
    </w:rPr>
  </w:style>
  <w:style w:type="paragraph" w:customStyle="1" w:styleId="Conf-AuthorDetails">
    <w:name w:val="Conf - Author Details"/>
    <w:link w:val="Conf-AuthorDetailsChar"/>
    <w:uiPriority w:val="99"/>
    <w:rsid w:val="00047AEE"/>
    <w:pPr>
      <w:spacing w:after="200"/>
    </w:pPr>
    <w:rPr>
      <w:rFonts w:ascii="Arial" w:hAnsi="Arial" w:cs="Arial"/>
      <w:i/>
      <w:iCs/>
      <w:lang w:eastAsia="en-US"/>
    </w:rPr>
  </w:style>
  <w:style w:type="paragraph" w:customStyle="1" w:styleId="Conf-Abstracttext">
    <w:name w:val="Conf - Abstract text"/>
    <w:basedOn w:val="Normal"/>
    <w:link w:val="Conf-AbstracttextChar"/>
    <w:uiPriority w:val="99"/>
    <w:qFormat/>
    <w:rsid w:val="00CA5C86"/>
    <w:pPr>
      <w:spacing w:before="40" w:after="120"/>
      <w:ind w:left="432" w:right="432"/>
      <w:jc w:val="both"/>
    </w:pPr>
  </w:style>
  <w:style w:type="paragraph" w:customStyle="1" w:styleId="Conf-Abstract">
    <w:name w:val="Conf - Abstract"/>
    <w:next w:val="Conf-Abstracttext"/>
    <w:link w:val="Conf-AbstractChar"/>
    <w:uiPriority w:val="99"/>
    <w:rsid w:val="00047AEE"/>
    <w:pPr>
      <w:spacing w:before="360" w:after="40"/>
      <w:ind w:left="432" w:right="432"/>
    </w:pPr>
    <w:rPr>
      <w:rFonts w:ascii="Arial" w:hAnsi="Arial" w:cs="Arial"/>
      <w:b/>
      <w:bCs/>
      <w:sz w:val="24"/>
      <w:szCs w:val="24"/>
      <w:lang w:eastAsia="en-US"/>
    </w:rPr>
  </w:style>
  <w:style w:type="paragraph" w:customStyle="1" w:styleId="Conf-Keywords">
    <w:name w:val="Conf - Keywords"/>
    <w:basedOn w:val="Conf-Abstract"/>
    <w:uiPriority w:val="99"/>
    <w:rsid w:val="00047AEE"/>
  </w:style>
  <w:style w:type="paragraph" w:customStyle="1" w:styleId="ConfHeading1">
    <w:name w:val="Conf Heading 1"/>
    <w:basedOn w:val="Normal"/>
    <w:next w:val="Conf-Text"/>
    <w:uiPriority w:val="99"/>
    <w:rsid w:val="00575A7C"/>
    <w:pPr>
      <w:spacing w:after="120"/>
    </w:pPr>
    <w:rPr>
      <w:rFonts w:ascii="Arial" w:hAnsi="Arial" w:cs="Arial"/>
      <w:b/>
      <w:bCs/>
      <w:sz w:val="28"/>
    </w:rPr>
  </w:style>
  <w:style w:type="paragraph" w:customStyle="1" w:styleId="Conf-Blockquote">
    <w:name w:val="Conf - Block quote"/>
    <w:basedOn w:val="Normal"/>
    <w:uiPriority w:val="99"/>
    <w:rsid w:val="003D3546"/>
    <w:pPr>
      <w:ind w:left="567" w:right="567"/>
    </w:pPr>
    <w:rPr>
      <w:lang w:val="en-AU"/>
    </w:rPr>
  </w:style>
  <w:style w:type="paragraph" w:customStyle="1" w:styleId="Conf-BulletedList">
    <w:name w:val="Conf - Bulleted List"/>
    <w:basedOn w:val="Normal"/>
    <w:link w:val="Conf-BulletedListChar"/>
    <w:uiPriority w:val="99"/>
    <w:rsid w:val="006217D7"/>
    <w:pPr>
      <w:numPr>
        <w:numId w:val="7"/>
      </w:numPr>
      <w:ind w:left="357" w:hanging="357"/>
    </w:pPr>
    <w:rPr>
      <w:lang w:val="en-AU"/>
    </w:rPr>
  </w:style>
  <w:style w:type="paragraph" w:customStyle="1" w:styleId="Conf-References">
    <w:name w:val="Conf - References"/>
    <w:basedOn w:val="Normal"/>
    <w:link w:val="Conf-ReferencesChar"/>
    <w:uiPriority w:val="99"/>
    <w:qFormat/>
    <w:rsid w:val="003D3546"/>
    <w:pPr>
      <w:ind w:left="284" w:hanging="284"/>
    </w:pPr>
    <w:rPr>
      <w:lang w:val="en-AU"/>
    </w:rPr>
  </w:style>
  <w:style w:type="paragraph" w:customStyle="1" w:styleId="Conf-orderedlist1">
    <w:name w:val="Conf - ordered list 1"/>
    <w:basedOn w:val="Normal"/>
    <w:link w:val="Conf-orderedlist1Char"/>
    <w:uiPriority w:val="99"/>
    <w:rsid w:val="007709AA"/>
    <w:pPr>
      <w:ind w:left="284" w:hanging="284"/>
    </w:pPr>
  </w:style>
  <w:style w:type="paragraph" w:customStyle="1" w:styleId="Conf-TableCaption">
    <w:name w:val="Conf - Table Caption"/>
    <w:basedOn w:val="Normal"/>
    <w:next w:val="Conf-Text"/>
    <w:link w:val="Conf-TableCaptionChar"/>
    <w:uiPriority w:val="99"/>
    <w:qFormat/>
    <w:rsid w:val="00B85A8C"/>
    <w:pPr>
      <w:jc w:val="center"/>
    </w:pPr>
    <w:rPr>
      <w:b/>
      <w:bCs/>
    </w:rPr>
  </w:style>
  <w:style w:type="character" w:customStyle="1" w:styleId="Conf-table">
    <w:name w:val="Conf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Conf-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aliases w:val="Conf,Title of paper"/>
    <w:basedOn w:val="Conf-TitleofPaper"/>
    <w:next w:val="Normal"/>
    <w:link w:val="TitleChar"/>
    <w:qFormat/>
    <w:rsid w:val="00B64A7C"/>
  </w:style>
  <w:style w:type="character" w:customStyle="1" w:styleId="TitleChar">
    <w:name w:val="Title Char"/>
    <w:aliases w:val="Conf Char,Title of paper Char"/>
    <w:basedOn w:val="DefaultParagraphFont"/>
    <w:link w:val="Title"/>
    <w:rsid w:val="00B64A7C"/>
    <w:rPr>
      <w:rFonts w:ascii="Arial (W1)" w:hAnsi="Arial (W1)" w:cs="Arial (W1)"/>
      <w:b/>
      <w:bCs/>
      <w:i/>
      <w:iCs/>
      <w:sz w:val="32"/>
      <w:szCs w:val="32"/>
      <w:lang w:eastAsia="en-US"/>
    </w:rPr>
  </w:style>
  <w:style w:type="paragraph" w:customStyle="1" w:styleId="ConfAuthorName">
    <w:name w:val="Conf Author Name"/>
    <w:basedOn w:val="Conf-AuthorName"/>
    <w:link w:val="ConfAuthorNameChar"/>
    <w:qFormat/>
    <w:rsid w:val="00B64A7C"/>
  </w:style>
  <w:style w:type="paragraph" w:customStyle="1" w:styleId="ConfAuthorDetails">
    <w:name w:val="Conf Author Details"/>
    <w:basedOn w:val="Conf-AuthorDetails"/>
    <w:link w:val="ConfAuthorDetailsChar"/>
    <w:qFormat/>
    <w:rsid w:val="00B64A7C"/>
  </w:style>
  <w:style w:type="character" w:customStyle="1" w:styleId="Conf-AuthorNameChar">
    <w:name w:val="Conf - Author Name Char"/>
    <w:basedOn w:val="DefaultParagraphFont"/>
    <w:link w:val="Conf-AuthorName"/>
    <w:uiPriority w:val="99"/>
    <w:rsid w:val="00B64A7C"/>
    <w:rPr>
      <w:rFonts w:ascii="Arial" w:hAnsi="Arial" w:cs="Arial"/>
      <w:i/>
      <w:iCs/>
      <w:sz w:val="24"/>
      <w:szCs w:val="24"/>
      <w:lang w:eastAsia="en-US"/>
    </w:rPr>
  </w:style>
  <w:style w:type="character" w:customStyle="1" w:styleId="ConfAuthorNameChar">
    <w:name w:val="Conf Author Name Char"/>
    <w:basedOn w:val="Conf-AuthorNameChar"/>
    <w:link w:val="ConfAuthorName"/>
    <w:rsid w:val="00B64A7C"/>
    <w:rPr>
      <w:rFonts w:ascii="Arial" w:hAnsi="Arial" w:cs="Arial"/>
      <w:i/>
      <w:iCs/>
      <w:sz w:val="24"/>
      <w:szCs w:val="24"/>
      <w:lang w:eastAsia="en-US"/>
    </w:rPr>
  </w:style>
  <w:style w:type="paragraph" w:customStyle="1" w:styleId="Conf-AbstractHeading">
    <w:name w:val="Conf - Abstract Heading"/>
    <w:basedOn w:val="Conf-Abstract"/>
    <w:link w:val="Conf-AbstractHeadingChar"/>
    <w:qFormat/>
    <w:rsid w:val="00B64A7C"/>
  </w:style>
  <w:style w:type="character" w:customStyle="1" w:styleId="Conf-AuthorDetailsChar">
    <w:name w:val="Conf - Author Details Char"/>
    <w:basedOn w:val="DefaultParagraphFont"/>
    <w:link w:val="Conf-AuthorDetails"/>
    <w:uiPriority w:val="99"/>
    <w:rsid w:val="00B64A7C"/>
    <w:rPr>
      <w:rFonts w:ascii="Arial" w:hAnsi="Arial" w:cs="Arial"/>
      <w:i/>
      <w:iCs/>
      <w:lang w:eastAsia="en-US"/>
    </w:rPr>
  </w:style>
  <w:style w:type="character" w:customStyle="1" w:styleId="ConfAuthorDetailsChar">
    <w:name w:val="Conf Author Details Char"/>
    <w:basedOn w:val="Conf-AuthorDetailsChar"/>
    <w:link w:val="ConfAuthorDetails"/>
    <w:rsid w:val="00B64A7C"/>
    <w:rPr>
      <w:rFonts w:ascii="Arial" w:hAnsi="Arial" w:cs="Arial"/>
      <w:i/>
      <w:iCs/>
      <w:lang w:eastAsia="en-US"/>
    </w:rPr>
  </w:style>
  <w:style w:type="character" w:customStyle="1" w:styleId="Conf-AbstractChar">
    <w:name w:val="Conf - Abstract Char"/>
    <w:basedOn w:val="DefaultParagraphFont"/>
    <w:link w:val="Conf-Abstract"/>
    <w:uiPriority w:val="99"/>
    <w:rsid w:val="00B64A7C"/>
    <w:rPr>
      <w:rFonts w:ascii="Arial" w:hAnsi="Arial" w:cs="Arial"/>
      <w:b/>
      <w:bCs/>
      <w:sz w:val="24"/>
      <w:szCs w:val="24"/>
      <w:lang w:eastAsia="en-US"/>
    </w:rPr>
  </w:style>
  <w:style w:type="character" w:customStyle="1" w:styleId="Conf-AbstractHeadingChar">
    <w:name w:val="Conf - Abstract Heading Char"/>
    <w:basedOn w:val="Conf-AbstractChar"/>
    <w:link w:val="Conf-AbstractHeading"/>
    <w:rsid w:val="00B64A7C"/>
    <w:rPr>
      <w:rFonts w:ascii="Arial" w:hAnsi="Arial" w:cs="Arial"/>
      <w:b/>
      <w:bCs/>
      <w:sz w:val="24"/>
      <w:szCs w:val="24"/>
      <w:lang w:eastAsia="en-US"/>
    </w:rPr>
  </w:style>
  <w:style w:type="paragraph" w:styleId="Quote">
    <w:name w:val="Quote"/>
    <w:basedOn w:val="Conf-Blockquote"/>
    <w:next w:val="Normal"/>
    <w:link w:val="QuoteChar"/>
    <w:uiPriority w:val="29"/>
    <w:qFormat/>
    <w:rsid w:val="00B64A7C"/>
  </w:style>
  <w:style w:type="character" w:customStyle="1" w:styleId="Conf-AbstracttextChar">
    <w:name w:val="Conf - Abstract text Char"/>
    <w:basedOn w:val="DefaultParagraphFont"/>
    <w:link w:val="Conf-Abstracttext"/>
    <w:uiPriority w:val="99"/>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Conf-BulletedList"/>
    <w:link w:val="ListBulletedChar"/>
    <w:qFormat/>
    <w:rsid w:val="00B64A7C"/>
  </w:style>
  <w:style w:type="paragraph" w:customStyle="1" w:styleId="ListNumbered">
    <w:name w:val="List Numbered"/>
    <w:basedOn w:val="Conf-orderedlist1"/>
    <w:link w:val="ListNumberedChar"/>
    <w:qFormat/>
    <w:rsid w:val="00103C61"/>
    <w:pPr>
      <w:numPr>
        <w:numId w:val="18"/>
      </w:numPr>
      <w:ind w:left="284" w:hanging="284"/>
    </w:pPr>
  </w:style>
  <w:style w:type="character" w:customStyle="1" w:styleId="Conf-BulletedListChar">
    <w:name w:val="Conf - Bulleted List Char"/>
    <w:basedOn w:val="DefaultParagraphFont"/>
    <w:link w:val="Conf-BulletedList"/>
    <w:uiPriority w:val="99"/>
    <w:rsid w:val="00B64A7C"/>
    <w:rPr>
      <w:lang w:val="en-AU" w:eastAsia="en-US"/>
    </w:rPr>
  </w:style>
  <w:style w:type="character" w:customStyle="1" w:styleId="ListBulletedChar">
    <w:name w:val="List Bulleted Char"/>
    <w:basedOn w:val="Conf-BulletedListChar"/>
    <w:link w:val="ListBulleted"/>
    <w:rsid w:val="00B64A7C"/>
    <w:rPr>
      <w:lang w:val="en-AU" w:eastAsia="en-US"/>
    </w:rPr>
  </w:style>
  <w:style w:type="paragraph" w:customStyle="1" w:styleId="TableCaption">
    <w:name w:val="Table Caption"/>
    <w:basedOn w:val="Conf-TableCaption"/>
    <w:link w:val="TableCaptionChar"/>
    <w:rsid w:val="00B64A7C"/>
  </w:style>
  <w:style w:type="character" w:customStyle="1" w:styleId="Conf-orderedlist1Char">
    <w:name w:val="Conf - ordered list 1 Char"/>
    <w:basedOn w:val="DefaultParagraphFont"/>
    <w:link w:val="Conf-orderedlist1"/>
    <w:uiPriority w:val="99"/>
    <w:rsid w:val="00B64A7C"/>
    <w:rPr>
      <w:lang w:eastAsia="en-US"/>
    </w:rPr>
  </w:style>
  <w:style w:type="character" w:customStyle="1" w:styleId="ListNumberedChar">
    <w:name w:val="List Numbered Char"/>
    <w:basedOn w:val="Conf-orderedlist1Char"/>
    <w:link w:val="ListNumbered"/>
    <w:rsid w:val="00103C61"/>
    <w:rPr>
      <w:lang w:eastAsia="en-US"/>
    </w:rPr>
  </w:style>
  <w:style w:type="paragraph" w:customStyle="1" w:styleId="Conf-ReferenceHeader">
    <w:name w:val="Conf - Reference Header"/>
    <w:basedOn w:val="Conf-ReferencesHeading"/>
    <w:link w:val="Conf-ReferenceHeaderChar"/>
    <w:qFormat/>
    <w:rsid w:val="00F8068C"/>
  </w:style>
  <w:style w:type="character" w:customStyle="1" w:styleId="Conf-TableCaptionChar">
    <w:name w:val="Conf - Table Caption Char"/>
    <w:basedOn w:val="DefaultParagraphFont"/>
    <w:link w:val="Conf-TableCaption"/>
    <w:uiPriority w:val="99"/>
    <w:rsid w:val="00B64A7C"/>
    <w:rPr>
      <w:b/>
      <w:bCs/>
      <w:lang w:eastAsia="en-US"/>
    </w:rPr>
  </w:style>
  <w:style w:type="character" w:customStyle="1" w:styleId="TableCaptionChar">
    <w:name w:val="Table Caption Char"/>
    <w:basedOn w:val="Conf-TableCaptionChar"/>
    <w:link w:val="TableCaption"/>
    <w:rsid w:val="00B64A7C"/>
    <w:rPr>
      <w:b/>
      <w:bCs/>
      <w:lang w:eastAsia="en-US"/>
    </w:rPr>
  </w:style>
  <w:style w:type="paragraph" w:customStyle="1" w:styleId="Referencetext">
    <w:name w:val="Reference text"/>
    <w:basedOn w:val="Conf-References"/>
    <w:link w:val="ReferencetextChar"/>
    <w:qFormat/>
    <w:rsid w:val="00F8068C"/>
  </w:style>
  <w:style w:type="character" w:customStyle="1" w:styleId="Conf-ReferencesHeadingChar">
    <w:name w:val="Conf - References Heading Char"/>
    <w:basedOn w:val="DefaultParagraphFont"/>
    <w:link w:val="Conf-ReferencesHeading"/>
    <w:uiPriority w:val="99"/>
    <w:rsid w:val="00F8068C"/>
    <w:rPr>
      <w:rFonts w:ascii="Arial" w:hAnsi="Arial" w:cs="Arial"/>
      <w:b/>
      <w:bCs/>
      <w:sz w:val="24"/>
      <w:szCs w:val="24"/>
      <w:lang w:eastAsia="en-US"/>
    </w:rPr>
  </w:style>
  <w:style w:type="character" w:customStyle="1" w:styleId="Conf-ReferenceHeaderChar">
    <w:name w:val="Conf - Reference Header Char"/>
    <w:basedOn w:val="Conf-ReferencesHeadingChar"/>
    <w:link w:val="Conf-ReferenceHeader"/>
    <w:rsid w:val="00F8068C"/>
    <w:rPr>
      <w:rFonts w:ascii="Arial" w:hAnsi="Arial" w:cs="Arial"/>
      <w:b/>
      <w:bCs/>
      <w:sz w:val="24"/>
      <w:szCs w:val="24"/>
      <w:lang w:eastAsia="en-US"/>
    </w:rPr>
  </w:style>
  <w:style w:type="character" w:customStyle="1" w:styleId="Conf-ReferencesChar">
    <w:name w:val="Conf - References Char"/>
    <w:basedOn w:val="DefaultParagraphFont"/>
    <w:link w:val="Conf-References"/>
    <w:uiPriority w:val="99"/>
    <w:rsid w:val="00F8068C"/>
    <w:rPr>
      <w:lang w:val="en-AU" w:eastAsia="en-US"/>
    </w:rPr>
  </w:style>
  <w:style w:type="character" w:customStyle="1" w:styleId="ReferencetextChar">
    <w:name w:val="Reference text Char"/>
    <w:basedOn w:val="Conf-ReferencesChar"/>
    <w:link w:val="Referencetext"/>
    <w:rsid w:val="00F8068C"/>
    <w:rPr>
      <w:lang w:val="en-AU" w:eastAsia="en-US"/>
    </w:rPr>
  </w:style>
  <w:style w:type="paragraph" w:customStyle="1" w:styleId="EndNoteBibliography">
    <w:name w:val="EndNote Bibliography"/>
    <w:basedOn w:val="Normal"/>
    <w:link w:val="EndNoteBibliographyChar"/>
    <w:rsid w:val="009C73EE"/>
    <w:rPr>
      <w:rFonts w:eastAsiaTheme="minorHAnsi"/>
      <w:noProof/>
      <w:szCs w:val="24"/>
      <w:lang w:val="en-AU" w:eastAsia="en-AU"/>
    </w:rPr>
  </w:style>
  <w:style w:type="character" w:customStyle="1" w:styleId="EndNoteBibliographyChar">
    <w:name w:val="EndNote Bibliography Char"/>
    <w:basedOn w:val="DefaultParagraphFont"/>
    <w:link w:val="EndNoteBibliography"/>
    <w:rsid w:val="009C73EE"/>
    <w:rPr>
      <w:rFonts w:eastAsiaTheme="minorHAnsi"/>
      <w:noProof/>
      <w:szCs w:val="24"/>
      <w:lang w:val="en-AU" w:eastAsia="en-AU"/>
    </w:rPr>
  </w:style>
  <w:style w:type="character" w:styleId="FollowedHyperlink">
    <w:name w:val="FollowedHyperlink"/>
    <w:basedOn w:val="DefaultParagraphFont"/>
    <w:uiPriority w:val="99"/>
    <w:semiHidden/>
    <w:unhideWhenUsed/>
    <w:rsid w:val="000B0B17"/>
    <w:rPr>
      <w:color w:val="800080" w:themeColor="followedHyperlink"/>
      <w:u w:val="single"/>
    </w:rPr>
  </w:style>
  <w:style w:type="character" w:styleId="CommentReference">
    <w:name w:val="annotation reference"/>
    <w:basedOn w:val="DefaultParagraphFont"/>
    <w:uiPriority w:val="99"/>
    <w:semiHidden/>
    <w:unhideWhenUsed/>
    <w:rsid w:val="00580645"/>
    <w:rPr>
      <w:sz w:val="18"/>
      <w:szCs w:val="18"/>
    </w:rPr>
  </w:style>
  <w:style w:type="paragraph" w:styleId="CommentText">
    <w:name w:val="annotation text"/>
    <w:basedOn w:val="Normal"/>
    <w:link w:val="CommentTextChar"/>
    <w:uiPriority w:val="99"/>
    <w:semiHidden/>
    <w:unhideWhenUsed/>
    <w:rsid w:val="00580645"/>
    <w:rPr>
      <w:rFonts w:asciiTheme="minorHAnsi" w:eastAsiaTheme="minorEastAsia" w:hAnsiTheme="minorHAnsi" w:cstheme="minorBidi"/>
      <w:sz w:val="24"/>
      <w:szCs w:val="24"/>
      <w:lang w:val="en-AU"/>
    </w:rPr>
  </w:style>
  <w:style w:type="character" w:customStyle="1" w:styleId="CommentTextChar">
    <w:name w:val="Comment Text Char"/>
    <w:basedOn w:val="DefaultParagraphFont"/>
    <w:link w:val="CommentText"/>
    <w:uiPriority w:val="99"/>
    <w:semiHidden/>
    <w:rsid w:val="00580645"/>
    <w:rPr>
      <w:rFonts w:asciiTheme="minorHAnsi" w:eastAsiaTheme="minorEastAsia" w:hAnsiTheme="minorHAnsi" w:cstheme="minorBidi"/>
      <w:sz w:val="24"/>
      <w:szCs w:val="24"/>
      <w:lang w:val="en-AU" w:eastAsia="en-US"/>
    </w:rPr>
  </w:style>
  <w:style w:type="paragraph" w:styleId="ListParagraph">
    <w:name w:val="List Paragraph"/>
    <w:basedOn w:val="Normal"/>
    <w:uiPriority w:val="34"/>
    <w:qFormat/>
    <w:rsid w:val="0013566D"/>
    <w:pPr>
      <w:ind w:left="720"/>
    </w:pPr>
    <w:rPr>
      <w:rFonts w:eastAsia="SimSun" w:cs="Angsana New"/>
      <w:sz w:val="24"/>
      <w:szCs w:val="24"/>
      <w:lang w:val="en-AU" w:eastAsia="zh-CN"/>
    </w:rPr>
  </w:style>
  <w:style w:type="character" w:styleId="PageNumber">
    <w:name w:val="page number"/>
    <w:basedOn w:val="DefaultParagraphFont"/>
    <w:uiPriority w:val="99"/>
    <w:semiHidden/>
    <w:unhideWhenUsed/>
    <w:rsid w:val="00D1000C"/>
  </w:style>
  <w:style w:type="paragraph" w:styleId="CommentSubject">
    <w:name w:val="annotation subject"/>
    <w:basedOn w:val="CommentText"/>
    <w:next w:val="CommentText"/>
    <w:link w:val="CommentSubjectChar"/>
    <w:uiPriority w:val="99"/>
    <w:semiHidden/>
    <w:unhideWhenUsed/>
    <w:rsid w:val="006917C2"/>
    <w:rPr>
      <w:rFonts w:ascii="Times New Roman" w:eastAsia="Times New Roman" w:hAnsi="Times New Roman" w:cs="Times New Roman"/>
      <w:b/>
      <w:bCs/>
      <w:sz w:val="20"/>
      <w:szCs w:val="20"/>
      <w:lang w:val="en-GB"/>
    </w:rPr>
  </w:style>
  <w:style w:type="character" w:customStyle="1" w:styleId="CommentSubjectChar">
    <w:name w:val="Comment Subject Char"/>
    <w:basedOn w:val="CommentTextChar"/>
    <w:link w:val="CommentSubject"/>
    <w:uiPriority w:val="99"/>
    <w:semiHidden/>
    <w:rsid w:val="006917C2"/>
    <w:rPr>
      <w:rFonts w:asciiTheme="minorHAnsi" w:eastAsiaTheme="minorEastAsia" w:hAnsiTheme="minorHAnsi" w:cstheme="minorBidi"/>
      <w:b/>
      <w:bCs/>
      <w:sz w:val="24"/>
      <w:szCs w:val="24"/>
      <w:lang w:val="en-AU" w:eastAsia="en-US"/>
    </w:rPr>
  </w:style>
  <w:style w:type="paragraph" w:customStyle="1" w:styleId="EndNoteBibliographyTitle">
    <w:name w:val="EndNote Bibliography Title"/>
    <w:basedOn w:val="Normal"/>
    <w:link w:val="EndNoteBibliographyTitleChar"/>
    <w:rsid w:val="004E4B33"/>
    <w:pPr>
      <w:jc w:val="center"/>
    </w:pPr>
    <w:rPr>
      <w:noProof/>
      <w:lang w:val="en-US"/>
    </w:rPr>
  </w:style>
  <w:style w:type="character" w:customStyle="1" w:styleId="EndNoteBibliographyTitleChar">
    <w:name w:val="EndNote Bibliography Title Char"/>
    <w:basedOn w:val="DefaultParagraphFont"/>
    <w:link w:val="EndNoteBibliographyTitle"/>
    <w:rsid w:val="004E4B33"/>
    <w:rPr>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99439">
      <w:bodyDiv w:val="1"/>
      <w:marLeft w:val="0"/>
      <w:marRight w:val="0"/>
      <w:marTop w:val="0"/>
      <w:marBottom w:val="0"/>
      <w:divBdr>
        <w:top w:val="none" w:sz="0" w:space="0" w:color="auto"/>
        <w:left w:val="none" w:sz="0" w:space="0" w:color="auto"/>
        <w:bottom w:val="none" w:sz="0" w:space="0" w:color="auto"/>
        <w:right w:val="none" w:sz="0" w:space="0" w:color="auto"/>
      </w:divBdr>
      <w:divsChild>
        <w:div w:id="1219898282">
          <w:marLeft w:val="0"/>
          <w:marRight w:val="0"/>
          <w:marTop w:val="0"/>
          <w:marBottom w:val="0"/>
          <w:divBdr>
            <w:top w:val="none" w:sz="0" w:space="0" w:color="auto"/>
            <w:left w:val="none" w:sz="0" w:space="0" w:color="auto"/>
            <w:bottom w:val="none" w:sz="0" w:space="0" w:color="auto"/>
            <w:right w:val="none" w:sz="0" w:space="0" w:color="auto"/>
          </w:divBdr>
          <w:divsChild>
            <w:div w:id="775563329">
              <w:marLeft w:val="0"/>
              <w:marRight w:val="0"/>
              <w:marTop w:val="0"/>
              <w:marBottom w:val="0"/>
              <w:divBdr>
                <w:top w:val="none" w:sz="0" w:space="0" w:color="auto"/>
                <w:left w:val="none" w:sz="0" w:space="0" w:color="auto"/>
                <w:bottom w:val="none" w:sz="0" w:space="0" w:color="auto"/>
                <w:right w:val="none" w:sz="0" w:space="0" w:color="auto"/>
              </w:divBdr>
              <w:divsChild>
                <w:div w:id="2011253690">
                  <w:marLeft w:val="0"/>
                  <w:marRight w:val="0"/>
                  <w:marTop w:val="0"/>
                  <w:marBottom w:val="0"/>
                  <w:divBdr>
                    <w:top w:val="none" w:sz="0" w:space="0" w:color="auto"/>
                    <w:left w:val="none" w:sz="0" w:space="0" w:color="auto"/>
                    <w:bottom w:val="none" w:sz="0" w:space="0" w:color="auto"/>
                    <w:right w:val="none" w:sz="0" w:space="0" w:color="auto"/>
                  </w:divBdr>
                  <w:divsChild>
                    <w:div w:id="9993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792">
      <w:bodyDiv w:val="1"/>
      <w:marLeft w:val="0"/>
      <w:marRight w:val="0"/>
      <w:marTop w:val="0"/>
      <w:marBottom w:val="0"/>
      <w:divBdr>
        <w:top w:val="none" w:sz="0" w:space="0" w:color="auto"/>
        <w:left w:val="none" w:sz="0" w:space="0" w:color="auto"/>
        <w:bottom w:val="none" w:sz="0" w:space="0" w:color="auto"/>
        <w:right w:val="none" w:sz="0" w:space="0" w:color="auto"/>
      </w:divBdr>
      <w:divsChild>
        <w:div w:id="1060593896">
          <w:marLeft w:val="0"/>
          <w:marRight w:val="0"/>
          <w:marTop w:val="0"/>
          <w:marBottom w:val="0"/>
          <w:divBdr>
            <w:top w:val="none" w:sz="0" w:space="0" w:color="auto"/>
            <w:left w:val="none" w:sz="0" w:space="0" w:color="auto"/>
            <w:bottom w:val="none" w:sz="0" w:space="0" w:color="auto"/>
            <w:right w:val="none" w:sz="0" w:space="0" w:color="auto"/>
          </w:divBdr>
          <w:divsChild>
            <w:div w:id="310642063">
              <w:marLeft w:val="0"/>
              <w:marRight w:val="0"/>
              <w:marTop w:val="0"/>
              <w:marBottom w:val="0"/>
              <w:divBdr>
                <w:top w:val="none" w:sz="0" w:space="0" w:color="auto"/>
                <w:left w:val="none" w:sz="0" w:space="0" w:color="auto"/>
                <w:bottom w:val="none" w:sz="0" w:space="0" w:color="auto"/>
                <w:right w:val="none" w:sz="0" w:space="0" w:color="auto"/>
              </w:divBdr>
              <w:divsChild>
                <w:div w:id="6260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ealthinfonet.ecu.edu.au/key-resources/promotion-resources/?lid=17099" TargetMode="External"/><Relationship Id="rId12" Type="http://schemas.openxmlformats.org/officeDocument/2006/relationships/hyperlink" Target="https://www.universitiesaustralia.edu.au/uni-participation-quality/Indigenous-Higher-Education/Indigenous-Cultural-Competency-Framework/Indigenous-Cultural-Competency-Framework"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caster.ac.uk/fass/events/hecu8/keynote.htm" TargetMode="External"/><Relationship Id="rId9" Type="http://schemas.openxmlformats.org/officeDocument/2006/relationships/hyperlink" Target="http://www.lancaster.ac.uk/fass/events/hecu8/keynote.htm" TargetMode="External"/><Relationship Id="rId10" Type="http://schemas.openxmlformats.org/officeDocument/2006/relationships/hyperlink" Target="http://www.lancaster.ac.uk/fass/events/hecu8/keyno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5482</Words>
  <Characters>31252</Characters>
  <Application>Microsoft Macintosh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NLC2012 Template</vt:lpstr>
    </vt:vector>
  </TitlesOfParts>
  <Company>CITY COLLEGE</Company>
  <LinksUpToDate>false</LinksUpToDate>
  <CharactersWithSpaces>36661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NLC2012 Template</dc:title>
  <dc:creator>Arlene Harvey</dc:creator>
  <cp:lastModifiedBy>Arlene Harvey</cp:lastModifiedBy>
  <cp:revision>3</cp:revision>
  <cp:lastPrinted>2016-06-29T02:42:00Z</cp:lastPrinted>
  <dcterms:created xsi:type="dcterms:W3CDTF">2016-06-29T04:12:00Z</dcterms:created>
  <dcterms:modified xsi:type="dcterms:W3CDTF">2016-06-29T04:12:00Z</dcterms:modified>
</cp:coreProperties>
</file>