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0867" w14:textId="77777777" w:rsidR="00EC36DE" w:rsidRPr="0039738D" w:rsidRDefault="0039738D" w:rsidP="00E4010A">
      <w:pPr>
        <w:widowControl w:val="0"/>
        <w:spacing w:after="0" w:line="240" w:lineRule="auto"/>
        <w:rPr>
          <w:b/>
        </w:rPr>
      </w:pPr>
      <w:r>
        <w:rPr>
          <w:b/>
        </w:rPr>
        <w:t>Call for Papers</w:t>
      </w:r>
      <w:r w:rsidR="00286920">
        <w:rPr>
          <w:b/>
        </w:rPr>
        <w:t xml:space="preserve">: </w:t>
      </w:r>
      <w:r w:rsidR="0009515B">
        <w:rPr>
          <w:b/>
        </w:rPr>
        <w:t>‘</w:t>
      </w:r>
      <w:r w:rsidRPr="0039738D">
        <w:rPr>
          <w:b/>
        </w:rPr>
        <w:t>From Cinema Culture to Cinema Memory</w:t>
      </w:r>
      <w:r w:rsidR="0009515B">
        <w:rPr>
          <w:b/>
        </w:rPr>
        <w:t>’</w:t>
      </w:r>
    </w:p>
    <w:p w14:paraId="48D0505A" w14:textId="77777777" w:rsidR="0039738D" w:rsidRPr="0039738D" w:rsidRDefault="0039738D" w:rsidP="00E4010A">
      <w:pPr>
        <w:widowControl w:val="0"/>
        <w:spacing w:after="0" w:line="240" w:lineRule="auto"/>
        <w:rPr>
          <w:b/>
        </w:rPr>
      </w:pPr>
      <w:r w:rsidRPr="0039738D">
        <w:rPr>
          <w:b/>
        </w:rPr>
        <w:t xml:space="preserve">6 - 9 April, 2022 </w:t>
      </w:r>
    </w:p>
    <w:p w14:paraId="7AA76D20" w14:textId="77777777" w:rsidR="0039738D" w:rsidRDefault="0039738D" w:rsidP="00E4010A">
      <w:pPr>
        <w:widowControl w:val="0"/>
        <w:spacing w:after="0" w:line="240" w:lineRule="auto"/>
        <w:rPr>
          <w:b/>
        </w:rPr>
      </w:pPr>
      <w:r w:rsidRPr="0039738D">
        <w:rPr>
          <w:b/>
        </w:rPr>
        <w:t>Lancaster University, UK</w:t>
      </w:r>
    </w:p>
    <w:p w14:paraId="04125C11" w14:textId="77777777" w:rsidR="0039738D" w:rsidRDefault="0039738D" w:rsidP="00E4010A">
      <w:pPr>
        <w:widowControl w:val="0"/>
        <w:spacing w:after="0" w:line="240" w:lineRule="auto"/>
        <w:jc w:val="center"/>
        <w:rPr>
          <w:b/>
        </w:rPr>
      </w:pPr>
    </w:p>
    <w:p w14:paraId="4F6299F8" w14:textId="77777777" w:rsidR="00E4010A" w:rsidRPr="008276CA" w:rsidRDefault="0039738D" w:rsidP="00E4010A">
      <w:pPr>
        <w:widowControl w:val="0"/>
        <w:spacing w:after="0" w:line="240" w:lineRule="auto"/>
        <w:rPr>
          <w:b/>
          <w:bCs/>
        </w:rPr>
      </w:pPr>
      <w:r w:rsidRPr="008276CA">
        <w:rPr>
          <w:b/>
          <w:bCs/>
        </w:rPr>
        <w:t>Keynote Speakers:</w:t>
      </w:r>
    </w:p>
    <w:p w14:paraId="14B995DD" w14:textId="77777777" w:rsidR="00E4010A" w:rsidRPr="00FE1E68" w:rsidRDefault="00E4010A" w:rsidP="00E4010A">
      <w:pPr>
        <w:widowControl w:val="0"/>
        <w:spacing w:after="0" w:line="240" w:lineRule="auto"/>
      </w:pPr>
      <w:r w:rsidRPr="00FE1E68">
        <w:t>Professor Annette Kuhn (Queen Mary University of London)</w:t>
      </w:r>
    </w:p>
    <w:p w14:paraId="2EB6FFCD" w14:textId="77777777" w:rsidR="00286920" w:rsidRDefault="00286920" w:rsidP="00E4010A">
      <w:pPr>
        <w:widowControl w:val="0"/>
        <w:spacing w:after="0" w:line="240" w:lineRule="auto"/>
      </w:pPr>
      <w:r w:rsidRPr="00FE1E68">
        <w:t>Professor</w:t>
      </w:r>
      <w:r w:rsidR="0039738D" w:rsidRPr="00FE1E68">
        <w:t xml:space="preserve"> Daniela Treveri Gennari </w:t>
      </w:r>
      <w:r w:rsidRPr="00FE1E68">
        <w:t>(Oxford Brookes University)</w:t>
      </w:r>
    </w:p>
    <w:p w14:paraId="3D801E02" w14:textId="77777777" w:rsidR="00803418" w:rsidRDefault="00803418" w:rsidP="00E4010A">
      <w:pPr>
        <w:widowControl w:val="0"/>
        <w:spacing w:after="0" w:line="240" w:lineRule="auto"/>
      </w:pPr>
    </w:p>
    <w:p w14:paraId="770C17F4" w14:textId="50B5D135" w:rsidR="007952D0" w:rsidRDefault="0009515B" w:rsidP="00E4010A">
      <w:pPr>
        <w:widowControl w:val="0"/>
        <w:spacing w:after="0" w:line="240" w:lineRule="auto"/>
        <w:rPr>
          <w:rStyle w:val="Hyperlink"/>
        </w:rPr>
      </w:pPr>
      <w:r>
        <w:t>‘</w:t>
      </w:r>
      <w:r w:rsidR="00D60A3D">
        <w:t xml:space="preserve">From </w:t>
      </w:r>
      <w:r w:rsidR="00D60A3D" w:rsidRPr="00D60A3D">
        <w:t>Cinema Culture to Cinema Memory</w:t>
      </w:r>
      <w:r>
        <w:t>’</w:t>
      </w:r>
      <w:r w:rsidR="00D60A3D" w:rsidRPr="00D60A3D">
        <w:t xml:space="preserve"> is a</w:t>
      </w:r>
      <w:r w:rsidR="00D60A3D">
        <w:t xml:space="preserve"> </w:t>
      </w:r>
      <w:r w:rsidR="007C31A1">
        <w:t>three</w:t>
      </w:r>
      <w:r w:rsidR="00D60A3D">
        <w:t xml:space="preserve">-day conference that invites </w:t>
      </w:r>
      <w:r w:rsidR="00E4010A">
        <w:t>speakers</w:t>
      </w:r>
      <w:r w:rsidR="00D60A3D">
        <w:t xml:space="preserve"> to discuss a range of themes relating to cinema culture and </w:t>
      </w:r>
      <w:r w:rsidR="00347E67">
        <w:t xml:space="preserve">cinema </w:t>
      </w:r>
      <w:r w:rsidR="00D60A3D">
        <w:t>memory.</w:t>
      </w:r>
      <w:r w:rsidR="00D30A4C">
        <w:t xml:space="preserve"> </w:t>
      </w:r>
      <w:r w:rsidR="007952D0">
        <w:t xml:space="preserve">The conference will mark the climax of a 3-year AHRC-funded </w:t>
      </w:r>
      <w:r w:rsidR="007C6DC3">
        <w:t>project, ‘</w:t>
      </w:r>
      <w:r w:rsidR="007952D0">
        <w:t>Cinema Memory and the Digital Archive: 1930s Britain and Beyond</w:t>
      </w:r>
      <w:r w:rsidR="007C6DC3">
        <w:t>’ (CMDA)</w:t>
      </w:r>
      <w:r w:rsidR="007952D0">
        <w:t xml:space="preserve">. </w:t>
      </w:r>
      <w:r w:rsidR="00135D02">
        <w:t>The project gathers together a range of material relating to cinema memory in a comprehensive digital archive</w:t>
      </w:r>
      <w:r w:rsidR="008B35EB">
        <w:t>, a vast amount of which has been made available to view freely online for the first time</w:t>
      </w:r>
      <w:r w:rsidR="00135D02">
        <w:t xml:space="preserve">. </w:t>
      </w:r>
      <w:r w:rsidR="007952D0">
        <w:t>Information on this project can be found here:</w:t>
      </w:r>
      <w:r w:rsidR="008B35EB">
        <w:t xml:space="preserve"> </w:t>
      </w:r>
      <w:hyperlink r:id="rId9" w:history="1">
        <w:r w:rsidR="008E7872" w:rsidRPr="002F3B5B">
          <w:rPr>
            <w:rStyle w:val="Hyperlink"/>
          </w:rPr>
          <w:t>www.lancs.ac.uk/cmda</w:t>
        </w:r>
      </w:hyperlink>
      <w:r w:rsidR="007D25B2">
        <w:t>.</w:t>
      </w:r>
      <w:r w:rsidR="00347E67">
        <w:t xml:space="preserve"> The relationship between cinema culture a</w:t>
      </w:r>
      <w:r w:rsidR="00046E2A">
        <w:t xml:space="preserve">nd cinema memory is explored in </w:t>
      </w:r>
      <w:r w:rsidR="007D25B2">
        <w:t>‘</w:t>
      </w:r>
      <w:r w:rsidR="007D25B2" w:rsidRPr="007D25B2">
        <w:t xml:space="preserve">From </w:t>
      </w:r>
      <w:r w:rsidR="007D25B2">
        <w:t>C</w:t>
      </w:r>
      <w:r w:rsidR="007D25B2" w:rsidRPr="007D25B2">
        <w:t xml:space="preserve">inema </w:t>
      </w:r>
      <w:r w:rsidR="007D25B2">
        <w:t>C</w:t>
      </w:r>
      <w:r w:rsidR="007D25B2" w:rsidRPr="007D25B2">
        <w:t xml:space="preserve">ulture to </w:t>
      </w:r>
      <w:r w:rsidR="007D25B2">
        <w:t>C</w:t>
      </w:r>
      <w:r w:rsidR="007D25B2" w:rsidRPr="007D25B2">
        <w:t xml:space="preserve">inema </w:t>
      </w:r>
      <w:r w:rsidR="007D25B2">
        <w:t>M</w:t>
      </w:r>
      <w:r w:rsidR="007D25B2" w:rsidRPr="007D25B2">
        <w:t xml:space="preserve">emory: a </w:t>
      </w:r>
      <w:r w:rsidR="007D25B2">
        <w:t>C</w:t>
      </w:r>
      <w:r w:rsidR="007D25B2" w:rsidRPr="007D25B2">
        <w:t xml:space="preserve">onceptual and </w:t>
      </w:r>
      <w:r w:rsidR="007D25B2">
        <w:t>M</w:t>
      </w:r>
      <w:r w:rsidR="007D25B2" w:rsidRPr="007D25B2">
        <w:t>ethodological trajectory</w:t>
      </w:r>
      <w:r w:rsidR="007D25B2">
        <w:t>’ (Kuhn, upcoming)</w:t>
      </w:r>
      <w:r w:rsidR="007D25B2" w:rsidRPr="007D25B2">
        <w:t xml:space="preserve"> </w:t>
      </w:r>
    </w:p>
    <w:p w14:paraId="25FFD4B1" w14:textId="77777777" w:rsidR="007952D0" w:rsidRDefault="007952D0" w:rsidP="00E4010A">
      <w:pPr>
        <w:widowControl w:val="0"/>
        <w:spacing w:after="0" w:line="240" w:lineRule="auto"/>
      </w:pPr>
    </w:p>
    <w:p w14:paraId="628F5740" w14:textId="77777777" w:rsidR="007952D0" w:rsidRDefault="007952D0" w:rsidP="00E4010A">
      <w:pPr>
        <w:widowControl w:val="0"/>
        <w:spacing w:after="0" w:line="240" w:lineRule="auto"/>
      </w:pPr>
      <w:r>
        <w:t>Key themes to explored at the conference are:</w:t>
      </w:r>
    </w:p>
    <w:p w14:paraId="301320FF" w14:textId="77777777" w:rsidR="007952D0" w:rsidRDefault="007952D0" w:rsidP="00E4010A">
      <w:pPr>
        <w:widowControl w:val="0"/>
        <w:spacing w:after="0" w:line="240" w:lineRule="auto"/>
      </w:pPr>
    </w:p>
    <w:p w14:paraId="68E59BF1" w14:textId="77777777" w:rsidR="007952D0" w:rsidRDefault="007952D0" w:rsidP="007952D0">
      <w:pPr>
        <w:widowControl w:val="0"/>
        <w:spacing w:after="0" w:line="240" w:lineRule="auto"/>
      </w:pPr>
      <w:r>
        <w:t xml:space="preserve">• </w:t>
      </w:r>
      <w:r w:rsidR="00135D02">
        <w:t>What is</w:t>
      </w:r>
      <w:r>
        <w:t xml:space="preserve"> cinema memory</w:t>
      </w:r>
      <w:r w:rsidR="00135D02">
        <w:t>?</w:t>
      </w:r>
    </w:p>
    <w:p w14:paraId="4B9C6D6D" w14:textId="77777777" w:rsidR="00135D02" w:rsidRDefault="00135D02" w:rsidP="007952D0">
      <w:pPr>
        <w:widowControl w:val="0"/>
        <w:spacing w:after="0" w:line="240" w:lineRule="auto"/>
      </w:pPr>
      <w:r>
        <w:t>• In what ways can memory studies contribute to film studies?</w:t>
      </w:r>
    </w:p>
    <w:p w14:paraId="4B1ED89F" w14:textId="77777777" w:rsidR="00135D02" w:rsidRDefault="00135D02" w:rsidP="007952D0">
      <w:pPr>
        <w:widowControl w:val="0"/>
        <w:spacing w:after="0" w:line="240" w:lineRule="auto"/>
      </w:pPr>
      <w:r>
        <w:t>• What methodologies are there for researching cinema memory?</w:t>
      </w:r>
    </w:p>
    <w:p w14:paraId="7969266C" w14:textId="77777777" w:rsidR="00135D02" w:rsidRDefault="00135D02" w:rsidP="007952D0">
      <w:pPr>
        <w:widowControl w:val="0"/>
        <w:spacing w:after="0" w:line="240" w:lineRule="auto"/>
      </w:pPr>
      <w:r>
        <w:t>• What is the relationship between audience research and cinema memory?</w:t>
      </w:r>
    </w:p>
    <w:p w14:paraId="51F3F532" w14:textId="5C930AF6" w:rsidR="00135D02" w:rsidRDefault="00135D02" w:rsidP="007952D0">
      <w:pPr>
        <w:widowControl w:val="0"/>
        <w:spacing w:after="0" w:line="240" w:lineRule="auto"/>
      </w:pPr>
      <w:r>
        <w:t>• What aspects of cinema culture are related to cinema memory?</w:t>
      </w:r>
    </w:p>
    <w:p w14:paraId="10185CBB" w14:textId="6929619A" w:rsidR="009A4637" w:rsidRDefault="009A4637" w:rsidP="009A4637">
      <w:pPr>
        <w:widowControl w:val="0"/>
        <w:spacing w:after="0" w:line="240" w:lineRule="auto"/>
      </w:pPr>
      <w:r>
        <w:t xml:space="preserve">• What is the </w:t>
      </w:r>
      <w:r w:rsidR="009858DA">
        <w:t>place of the film text within cinema memory studies?</w:t>
      </w:r>
    </w:p>
    <w:p w14:paraId="171251AA" w14:textId="77777777" w:rsidR="00F74C7F" w:rsidRDefault="00F74C7F" w:rsidP="00F74C7F">
      <w:pPr>
        <w:widowControl w:val="0"/>
        <w:spacing w:after="0" w:line="240" w:lineRule="auto"/>
      </w:pPr>
      <w:r>
        <w:t xml:space="preserve">• To what extent can </w:t>
      </w:r>
      <w:r w:rsidR="00B13F78">
        <w:t>creative outputs benefit the study of cinema memory?</w:t>
      </w:r>
    </w:p>
    <w:p w14:paraId="34D399B6" w14:textId="77777777" w:rsidR="00135D02" w:rsidRDefault="00135D02" w:rsidP="007952D0">
      <w:pPr>
        <w:widowControl w:val="0"/>
        <w:spacing w:after="0" w:line="240" w:lineRule="auto"/>
      </w:pPr>
      <w:r>
        <w:t>• What is the relationship between cinema history and cinema memory?</w:t>
      </w:r>
    </w:p>
    <w:p w14:paraId="34BCA260" w14:textId="77777777" w:rsidR="00135D02" w:rsidRDefault="00135D02" w:rsidP="007952D0">
      <w:pPr>
        <w:widowControl w:val="0"/>
        <w:spacing w:after="0" w:line="240" w:lineRule="auto"/>
      </w:pPr>
      <w:r>
        <w:t>• What options are there for storing material relating to cinema memory?</w:t>
      </w:r>
    </w:p>
    <w:p w14:paraId="400436E4" w14:textId="77777777" w:rsidR="00FE1E68" w:rsidRDefault="00135D02" w:rsidP="007952D0">
      <w:pPr>
        <w:widowControl w:val="0"/>
        <w:spacing w:after="0" w:line="240" w:lineRule="auto"/>
      </w:pPr>
      <w:r>
        <w:t>• How do archives assist in projects related to cinema memory?</w:t>
      </w:r>
    </w:p>
    <w:p w14:paraId="3B3D7A1A" w14:textId="170F462F" w:rsidR="0073568F" w:rsidRDefault="0073568F" w:rsidP="007952D0">
      <w:pPr>
        <w:widowControl w:val="0"/>
        <w:spacing w:after="0" w:line="240" w:lineRule="auto"/>
      </w:pPr>
      <w:r>
        <w:t xml:space="preserve">• Gender, race, class, sexuality and cinema memory </w:t>
      </w:r>
    </w:p>
    <w:p w14:paraId="4081FA35" w14:textId="18385930" w:rsidR="0073568F" w:rsidRDefault="0073568F" w:rsidP="007952D0">
      <w:pPr>
        <w:widowControl w:val="0"/>
        <w:spacing w:after="0" w:line="240" w:lineRule="auto"/>
      </w:pPr>
      <w:r>
        <w:t xml:space="preserve">• </w:t>
      </w:r>
      <w:r w:rsidR="00347E67">
        <w:t xml:space="preserve">Space, place, </w:t>
      </w:r>
      <w:r>
        <w:t>and cinema memory</w:t>
      </w:r>
    </w:p>
    <w:p w14:paraId="55689706" w14:textId="77777777" w:rsidR="007C6DC3" w:rsidRDefault="007C6DC3" w:rsidP="007952D0">
      <w:pPr>
        <w:widowControl w:val="0"/>
        <w:spacing w:after="0" w:line="240" w:lineRule="auto"/>
      </w:pPr>
    </w:p>
    <w:p w14:paraId="28769DDE" w14:textId="7D9D4FE7" w:rsidR="007952D0" w:rsidRPr="007C6DC3" w:rsidRDefault="00347E67" w:rsidP="00E4010A">
      <w:pPr>
        <w:widowControl w:val="0"/>
        <w:spacing w:after="0" w:line="240" w:lineRule="auto"/>
      </w:pPr>
      <w:r>
        <w:t xml:space="preserve">The </w:t>
      </w:r>
      <w:r w:rsidR="00A3220F">
        <w:t>conference</w:t>
      </w:r>
      <w:r w:rsidR="007C6DC3">
        <w:t xml:space="preserve"> seeks </w:t>
      </w:r>
      <w:r>
        <w:t xml:space="preserve">above all </w:t>
      </w:r>
      <w:r w:rsidR="007C6DC3">
        <w:t>to reflect the spirit of CMDA’s remit to re</w:t>
      </w:r>
      <w:r w:rsidR="008B35EB">
        <w:t xml:space="preserve">visit and re-assess </w:t>
      </w:r>
      <w:r w:rsidR="00855BF0">
        <w:t xml:space="preserve">archival and primary source </w:t>
      </w:r>
      <w:r w:rsidR="008B35EB">
        <w:t xml:space="preserve">materials collected </w:t>
      </w:r>
      <w:r w:rsidR="00855BF0">
        <w:t>as part of</w:t>
      </w:r>
      <w:r w:rsidR="00A3220F">
        <w:t xml:space="preserve"> t</w:t>
      </w:r>
      <w:r w:rsidR="008B35EB">
        <w:t>he pioneering ESRC funded project</w:t>
      </w:r>
      <w:r w:rsidR="00A3220F">
        <w:t>,</w:t>
      </w:r>
      <w:r w:rsidR="008B35EB">
        <w:t xml:space="preserve"> ‘Cinema</w:t>
      </w:r>
      <w:r w:rsidR="007D25B2">
        <w:t xml:space="preserve"> </w:t>
      </w:r>
      <w:r w:rsidR="008B35EB">
        <w:t>Culture in 1930s Britain’ (1994-97)</w:t>
      </w:r>
      <w:r w:rsidR="00A3220F">
        <w:t xml:space="preserve">. That project and its methods, approaches and outputs were formative influences on the creation of what we now consider to be the New Cinema History, </w:t>
      </w:r>
      <w:r w:rsidR="00F13033">
        <w:t>with CMDA</w:t>
      </w:r>
      <w:r w:rsidR="00F92A92">
        <w:t xml:space="preserve"> now drawing </w:t>
      </w:r>
      <w:r w:rsidR="00B13F78">
        <w:t xml:space="preserve">influence from the outputs, project and methods that have been carried out under the banner in the intervening </w:t>
      </w:r>
      <w:r w:rsidR="009F070F">
        <w:t>twenty-five</w:t>
      </w:r>
      <w:r w:rsidR="00B13F78">
        <w:t xml:space="preserve"> or so years. </w:t>
      </w:r>
      <w:r w:rsidR="00F92A92">
        <w:t xml:space="preserve">As such, </w:t>
      </w:r>
      <w:r w:rsidR="000D7D97">
        <w:t>‘</w:t>
      </w:r>
      <w:r w:rsidR="00F92A92">
        <w:t>From Cinema Culture to Cinema Memory</w:t>
      </w:r>
      <w:r w:rsidR="000D7D97">
        <w:t>’</w:t>
      </w:r>
      <w:r w:rsidR="00F92A92">
        <w:t xml:space="preserve"> welcomes submissions </w:t>
      </w:r>
      <w:r w:rsidR="00F74C7F">
        <w:t>that share in this sense</w:t>
      </w:r>
      <w:r w:rsidR="00F92A92">
        <w:t xml:space="preserve"> of revisionism and development for the study of cinema culture, cinema memory a</w:t>
      </w:r>
      <w:r w:rsidR="00F74C7F">
        <w:t xml:space="preserve">nd a desire to test the boundaries of our methods and approaches. </w:t>
      </w:r>
    </w:p>
    <w:p w14:paraId="69931B92" w14:textId="77777777" w:rsidR="007C6DC3" w:rsidRDefault="007C6DC3" w:rsidP="00E4010A">
      <w:pPr>
        <w:widowControl w:val="0"/>
        <w:spacing w:after="0" w:line="240" w:lineRule="auto"/>
      </w:pPr>
    </w:p>
    <w:p w14:paraId="4B95ACA5" w14:textId="69042A13" w:rsidR="00F74C7F" w:rsidRPr="00551D4F" w:rsidRDefault="00B42BCB" w:rsidP="00F74C7F">
      <w:pPr>
        <w:widowControl w:val="0"/>
        <w:spacing w:after="0" w:line="240" w:lineRule="auto"/>
      </w:pPr>
      <w:r>
        <w:t xml:space="preserve">We invite proposals for twenty-minute </w:t>
      </w:r>
      <w:r w:rsidR="00F74C7F">
        <w:t xml:space="preserve">papers and </w:t>
      </w:r>
      <w:r w:rsidR="00841927">
        <w:t xml:space="preserve">anticipate the event being in person, but will be planning for the inclusion of virtual attendance </w:t>
      </w:r>
      <w:r w:rsidR="00347E67">
        <w:t>should it be necessary</w:t>
      </w:r>
      <w:r w:rsidR="00841927">
        <w:t xml:space="preserve">. </w:t>
      </w:r>
      <w:r w:rsidR="00F74C7F">
        <w:t xml:space="preserve">Whilst not </w:t>
      </w:r>
      <w:r w:rsidR="00347E67">
        <w:t>obligatory</w:t>
      </w:r>
      <w:r w:rsidR="00F74C7F">
        <w:t xml:space="preserve">, we would welcome papers that in some manner reflect upon the materials and findings hosted within our bespoke website/digital archive, which is continually being updated with new items from the archive. You can find </w:t>
      </w:r>
      <w:r w:rsidR="007D25B2">
        <w:t xml:space="preserve">out more about the research design of </w:t>
      </w:r>
      <w:r w:rsidR="00551D4F">
        <w:t xml:space="preserve">our interview holdings here:  </w:t>
      </w:r>
      <w:hyperlink r:id="rId10" w:history="1">
        <w:r w:rsidR="00551D4F" w:rsidRPr="00551D4F">
          <w:rPr>
            <w:rStyle w:val="Hyperlink"/>
          </w:rPr>
          <w:t>https://www.lancaster.ac.uk/fass/projects/cmda/index.php/history/research-design/</w:t>
        </w:r>
      </w:hyperlink>
      <w:r w:rsidR="00551D4F">
        <w:t xml:space="preserve">. A more detailed discussion of the methods and approaches from ‘Cinema Culture in 1930s Britain’ can be found in the appendixes of </w:t>
      </w:r>
      <w:r w:rsidR="00551D4F">
        <w:rPr>
          <w:i/>
          <w:iCs/>
        </w:rPr>
        <w:t xml:space="preserve">An Everyday Magic </w:t>
      </w:r>
      <w:r w:rsidR="00551D4F">
        <w:t>(Kuhn, 2002: 240-54).</w:t>
      </w:r>
    </w:p>
    <w:p w14:paraId="480D1267" w14:textId="77777777" w:rsidR="00881410" w:rsidRDefault="00881410" w:rsidP="00E4010A">
      <w:pPr>
        <w:widowControl w:val="0"/>
        <w:spacing w:after="0" w:line="240" w:lineRule="auto"/>
      </w:pPr>
    </w:p>
    <w:p w14:paraId="3887D8CD" w14:textId="5FCF0A05" w:rsidR="00881410" w:rsidRDefault="00881410" w:rsidP="00E4010A">
      <w:pPr>
        <w:widowControl w:val="0"/>
        <w:spacing w:after="0" w:line="240" w:lineRule="auto"/>
      </w:pPr>
      <w:r>
        <w:lastRenderedPageBreak/>
        <w:t xml:space="preserve">We will make available bursaries (to </w:t>
      </w:r>
      <w:r w:rsidR="00347E67">
        <w:t xml:space="preserve">contribute to </w:t>
      </w:r>
      <w:r>
        <w:t xml:space="preserve">costs of UK travel, conference fee and accommodation) for </w:t>
      </w:r>
      <w:r w:rsidR="00347E67">
        <w:t xml:space="preserve">up to </w:t>
      </w:r>
      <w:r>
        <w:t>four post-graduate applicants. Please note in your application if you wish to be considered for a bursary.</w:t>
      </w:r>
    </w:p>
    <w:p w14:paraId="4E951314" w14:textId="77777777" w:rsidR="008F0E5B" w:rsidRDefault="008F0E5B" w:rsidP="00E4010A">
      <w:pPr>
        <w:widowControl w:val="0"/>
        <w:spacing w:after="0" w:line="240" w:lineRule="auto"/>
      </w:pPr>
    </w:p>
    <w:p w14:paraId="700DC623" w14:textId="77777777" w:rsidR="00FE219C" w:rsidRDefault="00803418" w:rsidP="00E4010A">
      <w:pPr>
        <w:widowControl w:val="0"/>
        <w:spacing w:after="0" w:line="240" w:lineRule="auto"/>
      </w:pPr>
      <w:r>
        <w:t xml:space="preserve">Please submit abstracts of no more than 500 words along with a brief </w:t>
      </w:r>
      <w:r w:rsidR="00347E67">
        <w:t xml:space="preserve">(150-word maximum) </w:t>
      </w:r>
      <w:r>
        <w:t xml:space="preserve">biography to </w:t>
      </w:r>
      <w:hyperlink r:id="rId11" w:history="1">
        <w:r w:rsidRPr="002F3B5B">
          <w:rPr>
            <w:rStyle w:val="Hyperlink"/>
          </w:rPr>
          <w:t>CMDA@Lancaster.ac.uk</w:t>
        </w:r>
      </w:hyperlink>
      <w:r>
        <w:t xml:space="preserve"> by </w:t>
      </w:r>
      <w:r w:rsidR="00FE219C">
        <w:t>31</w:t>
      </w:r>
      <w:r w:rsidR="00FE219C" w:rsidRPr="00FE219C">
        <w:rPr>
          <w:vertAlign w:val="superscript"/>
        </w:rPr>
        <w:t>st</w:t>
      </w:r>
      <w:r w:rsidR="00FE219C">
        <w:t xml:space="preserve"> November 2021.</w:t>
      </w:r>
    </w:p>
    <w:p w14:paraId="1C5310D5" w14:textId="77777777" w:rsidR="00FE219C" w:rsidRDefault="00FE219C" w:rsidP="00E4010A">
      <w:pPr>
        <w:widowControl w:val="0"/>
        <w:spacing w:after="0" w:line="240" w:lineRule="auto"/>
      </w:pPr>
    </w:p>
    <w:p w14:paraId="4809C19A" w14:textId="39B98901" w:rsidR="00803418" w:rsidRDefault="0033136A" w:rsidP="00E4010A">
      <w:pPr>
        <w:widowControl w:val="0"/>
        <w:spacing w:after="0" w:line="240" w:lineRule="auto"/>
      </w:pPr>
      <w:r>
        <w:t xml:space="preserve">If possible, please also indicate if you would plan to attend the conference in person or via </w:t>
      </w:r>
      <w:r w:rsidR="005661E5">
        <w:t xml:space="preserve">online remote delivery. Your answer at this stage is </w:t>
      </w:r>
      <w:r w:rsidR="005661E5" w:rsidRPr="00FE219C">
        <w:rPr>
          <w:b/>
          <w:bCs/>
        </w:rPr>
        <w:t>not</w:t>
      </w:r>
      <w:r w:rsidR="005661E5">
        <w:t xml:space="preserve"> definitive and </w:t>
      </w:r>
      <w:r w:rsidR="00FE219C">
        <w:t>is only to aid our planning.</w:t>
      </w:r>
    </w:p>
    <w:p w14:paraId="39551AE5" w14:textId="77777777" w:rsidR="007640BF" w:rsidRDefault="007640BF" w:rsidP="00E4010A">
      <w:pPr>
        <w:widowControl w:val="0"/>
        <w:spacing w:after="0" w:line="240" w:lineRule="auto"/>
      </w:pPr>
    </w:p>
    <w:p w14:paraId="38AA582F" w14:textId="2F6A06FB" w:rsidR="0039738D" w:rsidRPr="00FE219C" w:rsidRDefault="0039738D" w:rsidP="00E4010A">
      <w:pPr>
        <w:widowControl w:val="0"/>
        <w:spacing w:after="0" w:line="240" w:lineRule="auto"/>
        <w:rPr>
          <w:b/>
          <w:bCs/>
        </w:rPr>
      </w:pPr>
    </w:p>
    <w:p w14:paraId="2C19FAF4" w14:textId="6D380364" w:rsidR="00FE219C" w:rsidRDefault="008276CA" w:rsidP="00E4010A">
      <w:pPr>
        <w:widowControl w:val="0"/>
        <w:spacing w:after="0" w:line="240" w:lineRule="auto"/>
        <w:rPr>
          <w:b/>
          <w:bCs/>
        </w:rPr>
      </w:pPr>
      <w:r w:rsidRPr="008276CA">
        <w:rPr>
          <w:b/>
          <w:bCs/>
        </w:rPr>
        <w:t>Keynote speaker biographies:</w:t>
      </w:r>
    </w:p>
    <w:p w14:paraId="18E707D8" w14:textId="77777777" w:rsidR="008276CA" w:rsidRPr="008276CA" w:rsidRDefault="008276CA" w:rsidP="00E4010A">
      <w:pPr>
        <w:widowControl w:val="0"/>
        <w:spacing w:after="0" w:line="240" w:lineRule="auto"/>
        <w:rPr>
          <w:b/>
          <w:bCs/>
        </w:rPr>
      </w:pPr>
    </w:p>
    <w:p w14:paraId="0BCBE723" w14:textId="7BBD3549" w:rsidR="00E92A44" w:rsidRDefault="00E92A44" w:rsidP="00E4010A">
      <w:pPr>
        <w:widowControl w:val="0"/>
        <w:spacing w:after="0" w:line="240" w:lineRule="auto"/>
      </w:pPr>
      <w:r w:rsidRPr="00E92A44">
        <w:t>Annette Kuhn is Professor and Research Fellow in Film Studies at Queen Mary University of London and a Fellow of the British Academy. Publications include Family Secrets: Acts of Memory and Imagination; An Everyday Magic: Cinema and Cultural Memory; Little Madnesses: Winnicott, Transitional Phenomena and Cultural Experience; and, with Guy Westwell, Oxford Dictionary of Film Studies. She was Director of the ESRC project 'Cinema Culture in 1930s Britain' and is currently Co-Investigator of 'Cinema Memory and the Digital Archive (AHRC).</w:t>
      </w:r>
    </w:p>
    <w:p w14:paraId="24B218C6" w14:textId="5F6D2318" w:rsidR="00FE219C" w:rsidRDefault="00FE219C" w:rsidP="00E4010A">
      <w:pPr>
        <w:widowControl w:val="0"/>
        <w:spacing w:after="0" w:line="240" w:lineRule="auto"/>
      </w:pPr>
    </w:p>
    <w:p w14:paraId="78E82E46" w14:textId="36792D3D" w:rsidR="00FE219C" w:rsidRDefault="00FE1E68" w:rsidP="00E4010A">
      <w:pPr>
        <w:widowControl w:val="0"/>
        <w:spacing w:after="0" w:line="240" w:lineRule="auto"/>
      </w:pPr>
      <w:r w:rsidRPr="00FE1E68">
        <w:t>Daniela Treveri Gennari is Professor of Cinema Studies at Oxford Brookes University with a research interest in audiences, memories, film exhibition and programming. Daniela is currently leading the AHRC-funded project European Cinema Audiences: Entangled Histories and Shared Memories. Amongst her recent publications, the jointly authored monograph Italian Cinema Audiences. Histories and Memories of Cinema-going in Post-war Italy (Bloomsbury: London/New York, 2020).</w:t>
      </w:r>
      <w:r w:rsidR="00570E71">
        <w:t xml:space="preserve"> Daniela is also </w:t>
      </w:r>
      <w:r w:rsidR="008F5448">
        <w:t>a member of the Steering Committee for the AHRC funded project Cinema Memory and the Digital Archive: 1930s Britain and Beyond.</w:t>
      </w:r>
    </w:p>
    <w:p w14:paraId="429276AB" w14:textId="77777777" w:rsidR="00E92A44" w:rsidRDefault="00E92A44" w:rsidP="00E4010A">
      <w:pPr>
        <w:widowControl w:val="0"/>
        <w:spacing w:after="0" w:line="240" w:lineRule="auto"/>
      </w:pPr>
    </w:p>
    <w:p w14:paraId="38EAABCC" w14:textId="671E0E90" w:rsidR="007D25B2" w:rsidRPr="00FE1E68" w:rsidRDefault="007D25B2" w:rsidP="00E4010A">
      <w:pPr>
        <w:widowControl w:val="0"/>
        <w:spacing w:after="0" w:line="240" w:lineRule="auto"/>
        <w:rPr>
          <w:b/>
          <w:bCs/>
        </w:rPr>
      </w:pPr>
      <w:r w:rsidRPr="00FE1E68">
        <w:rPr>
          <w:b/>
          <w:bCs/>
        </w:rPr>
        <w:t>Cited Works:</w:t>
      </w:r>
    </w:p>
    <w:p w14:paraId="4F79315F" w14:textId="64EB16F1" w:rsidR="007D25B2" w:rsidRDefault="007D25B2" w:rsidP="00E4010A">
      <w:pPr>
        <w:widowControl w:val="0"/>
        <w:spacing w:after="0" w:line="240" w:lineRule="auto"/>
      </w:pPr>
    </w:p>
    <w:p w14:paraId="29DC07F9" w14:textId="71AB5DC4" w:rsidR="007D25B2" w:rsidRPr="007D25B2" w:rsidRDefault="007D25B2" w:rsidP="00E4010A">
      <w:pPr>
        <w:widowControl w:val="0"/>
        <w:spacing w:after="0" w:line="240" w:lineRule="auto"/>
      </w:pPr>
      <w:r>
        <w:t xml:space="preserve">Kuhn, A. (2002) </w:t>
      </w:r>
      <w:r>
        <w:rPr>
          <w:i/>
          <w:iCs/>
        </w:rPr>
        <w:t>An Everyday Magic: Cinema and Cultural Memory</w:t>
      </w:r>
      <w:r>
        <w:t>. London and New York: I. B. Tauris</w:t>
      </w:r>
    </w:p>
    <w:p w14:paraId="7585A145" w14:textId="77777777" w:rsidR="007D25B2" w:rsidRDefault="007D25B2" w:rsidP="00E4010A">
      <w:pPr>
        <w:widowControl w:val="0"/>
        <w:spacing w:after="0" w:line="240" w:lineRule="auto"/>
      </w:pPr>
    </w:p>
    <w:p w14:paraId="6B49DA2C" w14:textId="48EBF3F8" w:rsidR="007D25B2" w:rsidRPr="007D25B2" w:rsidRDefault="007D25B2" w:rsidP="007D25B2">
      <w:pPr>
        <w:widowControl w:val="0"/>
        <w:spacing w:after="0" w:line="240" w:lineRule="auto"/>
        <w:ind w:left="567" w:hanging="567"/>
      </w:pPr>
      <w:r>
        <w:t>Kuhn, A. (upcoming). ‘</w:t>
      </w:r>
      <w:r w:rsidRPr="007D25B2">
        <w:t xml:space="preserve">From </w:t>
      </w:r>
      <w:r>
        <w:t>C</w:t>
      </w:r>
      <w:r w:rsidRPr="007D25B2">
        <w:t xml:space="preserve">inema </w:t>
      </w:r>
      <w:r>
        <w:t>C</w:t>
      </w:r>
      <w:r w:rsidRPr="007D25B2">
        <w:t xml:space="preserve">ulture to </w:t>
      </w:r>
      <w:r>
        <w:t>C</w:t>
      </w:r>
      <w:r w:rsidRPr="007D25B2">
        <w:t xml:space="preserve">inema </w:t>
      </w:r>
      <w:r>
        <w:t>M</w:t>
      </w:r>
      <w:r w:rsidRPr="007D25B2">
        <w:t xml:space="preserve">emory: a </w:t>
      </w:r>
      <w:r>
        <w:t>C</w:t>
      </w:r>
      <w:r w:rsidRPr="007D25B2">
        <w:t xml:space="preserve">onceptual and </w:t>
      </w:r>
      <w:r>
        <w:t>M</w:t>
      </w:r>
      <w:r w:rsidRPr="007D25B2">
        <w:t>ethodological trajectory</w:t>
      </w:r>
      <w:r>
        <w:t xml:space="preserve">’. In: Egan, K., Smith, M., and Terrill, J. </w:t>
      </w:r>
      <w:r>
        <w:rPr>
          <w:i/>
          <w:iCs/>
        </w:rPr>
        <w:t>Researching Past Screen Audiences</w:t>
      </w:r>
      <w:r>
        <w:t>, Edinburgh: Edinburgh University Press.</w:t>
      </w:r>
    </w:p>
    <w:sectPr w:rsidR="007D25B2" w:rsidRPr="007D25B2" w:rsidSect="00C82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70D"/>
    <w:multiLevelType w:val="hybridMultilevel"/>
    <w:tmpl w:val="37E6C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4946"/>
    <w:multiLevelType w:val="hybridMultilevel"/>
    <w:tmpl w:val="9412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76B67"/>
    <w:multiLevelType w:val="hybridMultilevel"/>
    <w:tmpl w:val="4514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8D"/>
    <w:rsid w:val="00046E2A"/>
    <w:rsid w:val="0009515B"/>
    <w:rsid w:val="000D7D97"/>
    <w:rsid w:val="000E3385"/>
    <w:rsid w:val="00135D02"/>
    <w:rsid w:val="00212D72"/>
    <w:rsid w:val="00286920"/>
    <w:rsid w:val="0033136A"/>
    <w:rsid w:val="003315AA"/>
    <w:rsid w:val="00347E67"/>
    <w:rsid w:val="0039738D"/>
    <w:rsid w:val="0042353F"/>
    <w:rsid w:val="0048438C"/>
    <w:rsid w:val="00507A6A"/>
    <w:rsid w:val="00551D4F"/>
    <w:rsid w:val="005661E5"/>
    <w:rsid w:val="00570E71"/>
    <w:rsid w:val="006418A1"/>
    <w:rsid w:val="0073568F"/>
    <w:rsid w:val="007640BF"/>
    <w:rsid w:val="007946B4"/>
    <w:rsid w:val="007952D0"/>
    <w:rsid w:val="007A49A5"/>
    <w:rsid w:val="007C31A1"/>
    <w:rsid w:val="007C6DC3"/>
    <w:rsid w:val="007D25B2"/>
    <w:rsid w:val="007E3F81"/>
    <w:rsid w:val="007F47E9"/>
    <w:rsid w:val="00803418"/>
    <w:rsid w:val="008276CA"/>
    <w:rsid w:val="00841927"/>
    <w:rsid w:val="00855BF0"/>
    <w:rsid w:val="00881410"/>
    <w:rsid w:val="00884245"/>
    <w:rsid w:val="008A62FE"/>
    <w:rsid w:val="008B35EB"/>
    <w:rsid w:val="008D175D"/>
    <w:rsid w:val="008E7872"/>
    <w:rsid w:val="008F0E5B"/>
    <w:rsid w:val="008F5448"/>
    <w:rsid w:val="009858DA"/>
    <w:rsid w:val="009A4637"/>
    <w:rsid w:val="009F070F"/>
    <w:rsid w:val="00A3220F"/>
    <w:rsid w:val="00B06C9F"/>
    <w:rsid w:val="00B13F78"/>
    <w:rsid w:val="00B42553"/>
    <w:rsid w:val="00B42BCB"/>
    <w:rsid w:val="00B7311A"/>
    <w:rsid w:val="00BF03F1"/>
    <w:rsid w:val="00BF7381"/>
    <w:rsid w:val="00C02B02"/>
    <w:rsid w:val="00C26C66"/>
    <w:rsid w:val="00C56D33"/>
    <w:rsid w:val="00C82852"/>
    <w:rsid w:val="00D30A4C"/>
    <w:rsid w:val="00D45B30"/>
    <w:rsid w:val="00D60A3D"/>
    <w:rsid w:val="00DE5935"/>
    <w:rsid w:val="00E4010A"/>
    <w:rsid w:val="00E92A44"/>
    <w:rsid w:val="00EB5A7B"/>
    <w:rsid w:val="00EC36DE"/>
    <w:rsid w:val="00F13033"/>
    <w:rsid w:val="00F51082"/>
    <w:rsid w:val="00F74C7F"/>
    <w:rsid w:val="00F87B78"/>
    <w:rsid w:val="00F92A92"/>
    <w:rsid w:val="00FB43ED"/>
    <w:rsid w:val="00FB6D65"/>
    <w:rsid w:val="00FE1E68"/>
    <w:rsid w:val="00F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9995"/>
  <w15:docId w15:val="{7FB668C6-CC05-4E50-82CC-BB2300BA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9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19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49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787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E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6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51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DA@Lancaster.ac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lancaster.ac.uk/fass/projects/cmda/index.php/history/research-design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lancs.ac.uk/cm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E050A3FE38E459E09D4B8F771747E" ma:contentTypeVersion="14" ma:contentTypeDescription="Create a new document." ma:contentTypeScope="" ma:versionID="1de11985c8ae8f44c0dc1b9cefd7bc32">
  <xsd:schema xmlns:xsd="http://www.w3.org/2001/XMLSchema" xmlns:xs="http://www.w3.org/2001/XMLSchema" xmlns:p="http://schemas.microsoft.com/office/2006/metadata/properties" xmlns:ns3="ba60f12d-71f5-4aee-895f-8a70c4dc6749" xmlns:ns4="807b27ec-b2d3-4e25-b2a6-f8128e7c365e" targetNamespace="http://schemas.microsoft.com/office/2006/metadata/properties" ma:root="true" ma:fieldsID="8193572ac7e0df3d1f3ba0594d283e5a" ns3:_="" ns4:_="">
    <xsd:import namespace="ba60f12d-71f5-4aee-895f-8a70c4dc6749"/>
    <xsd:import namespace="807b27ec-b2d3-4e25-b2a6-f8128e7c36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f12d-71f5-4aee-895f-8a70c4dc67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b27ec-b2d3-4e25-b2a6-f8128e7c3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9325-55DD-4716-83E4-5BB3BEC3B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0f12d-71f5-4aee-895f-8a70c4dc6749"/>
    <ds:schemaRef ds:uri="807b27ec-b2d3-4e25-b2a6-f8128e7c3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98D75-7D7D-448A-A13F-8B020AF7D0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76C3C2-AA8F-43AC-8FF2-B61A8E0F2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2087BD-62AD-4E75-BDE7-5FC3904F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Terrill, Jamie</dc:creator>
  <cp:lastModifiedBy>Terrill, Jamie</cp:lastModifiedBy>
  <cp:revision>12</cp:revision>
  <dcterms:created xsi:type="dcterms:W3CDTF">2021-07-23T13:25:00Z</dcterms:created>
  <dcterms:modified xsi:type="dcterms:W3CDTF">2021-08-02T13:06:00Z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0x010100563E050A3FE38E459E09D4B8F771747E</vt:lpwstr>
  </property>
</Properties>
</file>