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340" w:rsidRPr="008A4B22" w:rsidRDefault="00950340" w:rsidP="00950340">
      <w:pPr>
        <w:pStyle w:val="Heading1"/>
        <w:rPr>
          <w:rFonts w:ascii="Arial Narrow" w:hAnsi="Arial Narrow"/>
        </w:rPr>
      </w:pPr>
      <w:r w:rsidRPr="008A4B22">
        <w:rPr>
          <w:rFonts w:ascii="Arial Narrow" w:hAnsi="Arial Narrow"/>
        </w:rPr>
        <w:t xml:space="preserve">Catchment </w:t>
      </w:r>
      <w:r w:rsidR="00953CE2">
        <w:rPr>
          <w:rFonts w:ascii="Arial Narrow" w:hAnsi="Arial Narrow"/>
        </w:rPr>
        <w:t>p</w:t>
      </w:r>
      <w:r w:rsidRPr="008A4B22">
        <w:rPr>
          <w:rFonts w:ascii="Arial Narrow" w:hAnsi="Arial Narrow"/>
        </w:rPr>
        <w:t xml:space="preserve">ilots: </w:t>
      </w:r>
      <w:r w:rsidR="00DF26E8">
        <w:rPr>
          <w:rFonts w:ascii="Arial Narrow" w:hAnsi="Arial Narrow"/>
        </w:rPr>
        <w:t>ideas about e</w:t>
      </w:r>
      <w:r w:rsidRPr="008A4B22">
        <w:rPr>
          <w:rFonts w:ascii="Arial Narrow" w:hAnsi="Arial Narrow"/>
        </w:rPr>
        <w:t xml:space="preserve">ngagement </w:t>
      </w:r>
    </w:p>
    <w:p w:rsidR="00950340" w:rsidRPr="008A503A" w:rsidRDefault="00950340" w:rsidP="00950340">
      <w:pPr>
        <w:pStyle w:val="Heading3"/>
        <w:rPr>
          <w:rFonts w:ascii="Arial Narrow" w:hAnsi="Arial Narrow"/>
          <w:color w:val="000080"/>
          <w:sz w:val="24"/>
          <w:szCs w:val="24"/>
        </w:rPr>
      </w:pPr>
      <w:r w:rsidRPr="008A503A">
        <w:rPr>
          <w:rFonts w:ascii="Arial Narrow" w:hAnsi="Arial Narrow"/>
          <w:color w:val="000080"/>
          <w:sz w:val="24"/>
          <w:szCs w:val="24"/>
        </w:rPr>
        <w:t>About this form</w:t>
      </w:r>
    </w:p>
    <w:p w:rsidR="004171E2" w:rsidRPr="008A503A" w:rsidRDefault="00950340" w:rsidP="004171E2">
      <w:pPr>
        <w:spacing w:before="120" w:after="120" w:line="264" w:lineRule="auto"/>
        <w:rPr>
          <w:rFonts w:ascii="Arial Narrow" w:hAnsi="Arial Narrow"/>
          <w:sz w:val="22"/>
        </w:rPr>
      </w:pPr>
      <w:r w:rsidRPr="008A503A">
        <w:rPr>
          <w:rFonts w:ascii="Arial Narrow" w:hAnsi="Arial Narrow"/>
          <w:sz w:val="22"/>
        </w:rPr>
        <w:t xml:space="preserve">This </w:t>
      </w:r>
      <w:r w:rsidR="00814B10" w:rsidRPr="008A503A">
        <w:rPr>
          <w:rFonts w:ascii="Arial Narrow" w:hAnsi="Arial Narrow"/>
          <w:sz w:val="22"/>
        </w:rPr>
        <w:t xml:space="preserve">form </w:t>
      </w:r>
      <w:r w:rsidRPr="008A503A">
        <w:rPr>
          <w:rFonts w:ascii="Arial Narrow" w:hAnsi="Arial Narrow"/>
          <w:sz w:val="22"/>
        </w:rPr>
        <w:t>has been designed to provide you with an opportunity to describe your initial ideas for engagement with the public</w:t>
      </w:r>
      <w:r w:rsidR="005D3C03">
        <w:rPr>
          <w:rFonts w:ascii="Arial Narrow" w:hAnsi="Arial Narrow"/>
          <w:sz w:val="22"/>
        </w:rPr>
        <w:t>, community and stakeholders</w:t>
      </w:r>
      <w:r w:rsidRPr="008A503A">
        <w:rPr>
          <w:rFonts w:ascii="Arial Narrow" w:hAnsi="Arial Narrow"/>
          <w:sz w:val="22"/>
        </w:rPr>
        <w:t xml:space="preserve">, </w:t>
      </w:r>
      <w:r w:rsidR="004171E2" w:rsidRPr="008A503A">
        <w:rPr>
          <w:rFonts w:ascii="Arial Narrow" w:hAnsi="Arial Narrow"/>
          <w:sz w:val="22"/>
        </w:rPr>
        <w:t xml:space="preserve">between May and December. These </w:t>
      </w:r>
      <w:r w:rsidR="00A37C4B" w:rsidRPr="008A503A">
        <w:rPr>
          <w:rFonts w:ascii="Arial Narrow" w:hAnsi="Arial Narrow"/>
          <w:sz w:val="22"/>
        </w:rPr>
        <w:t xml:space="preserve">ideas </w:t>
      </w:r>
      <w:r w:rsidR="004171E2" w:rsidRPr="008A503A">
        <w:rPr>
          <w:rFonts w:ascii="Arial Narrow" w:hAnsi="Arial Narrow"/>
          <w:sz w:val="22"/>
        </w:rPr>
        <w:t>should be focused on</w:t>
      </w:r>
      <w:r w:rsidR="0030527E" w:rsidRPr="008A503A">
        <w:rPr>
          <w:rFonts w:ascii="Arial Narrow" w:hAnsi="Arial Narrow"/>
          <w:sz w:val="22"/>
        </w:rPr>
        <w:t xml:space="preserve"> </w:t>
      </w:r>
      <w:r w:rsidR="00076ACA" w:rsidRPr="008A503A">
        <w:rPr>
          <w:rFonts w:ascii="Arial Narrow" w:hAnsi="Arial Narrow"/>
          <w:sz w:val="22"/>
        </w:rPr>
        <w:t xml:space="preserve">how you </w:t>
      </w:r>
      <w:r w:rsidR="00DF26E8" w:rsidRPr="008A503A">
        <w:rPr>
          <w:rFonts w:ascii="Arial Narrow" w:hAnsi="Arial Narrow"/>
          <w:sz w:val="22"/>
        </w:rPr>
        <w:t>would like</w:t>
      </w:r>
      <w:r w:rsidR="00076ACA" w:rsidRPr="008A503A">
        <w:rPr>
          <w:rFonts w:ascii="Arial Narrow" w:hAnsi="Arial Narrow"/>
          <w:sz w:val="22"/>
        </w:rPr>
        <w:t xml:space="preserve"> to </w:t>
      </w:r>
      <w:r w:rsidR="004171E2" w:rsidRPr="008A503A">
        <w:rPr>
          <w:rFonts w:ascii="Arial Narrow" w:hAnsi="Arial Narrow"/>
          <w:sz w:val="22"/>
        </w:rPr>
        <w:t>gather views</w:t>
      </w:r>
      <w:r w:rsidR="00814B10" w:rsidRPr="008A503A">
        <w:rPr>
          <w:rFonts w:ascii="Arial Narrow" w:hAnsi="Arial Narrow"/>
          <w:sz w:val="22"/>
        </w:rPr>
        <w:t xml:space="preserve"> and </w:t>
      </w:r>
      <w:r w:rsidR="008D0F41" w:rsidRPr="008A503A">
        <w:rPr>
          <w:rFonts w:ascii="Arial Narrow" w:hAnsi="Arial Narrow"/>
          <w:sz w:val="22"/>
        </w:rPr>
        <w:t>involve</w:t>
      </w:r>
      <w:r w:rsidR="00814B10" w:rsidRPr="008A503A">
        <w:rPr>
          <w:rFonts w:ascii="Arial Narrow" w:hAnsi="Arial Narrow"/>
          <w:sz w:val="22"/>
        </w:rPr>
        <w:t xml:space="preserve"> others to</w:t>
      </w:r>
      <w:r w:rsidR="00953CE2" w:rsidRPr="008A503A">
        <w:rPr>
          <w:rFonts w:ascii="Arial Narrow" w:hAnsi="Arial Narrow"/>
          <w:sz w:val="22"/>
        </w:rPr>
        <w:t xml:space="preserve"> </w:t>
      </w:r>
      <w:r w:rsidR="008D0F41" w:rsidRPr="008A503A">
        <w:rPr>
          <w:rFonts w:ascii="Arial Narrow" w:hAnsi="Arial Narrow"/>
          <w:sz w:val="22"/>
        </w:rPr>
        <w:t xml:space="preserve">work towards </w:t>
      </w:r>
      <w:r w:rsidRPr="008A503A">
        <w:rPr>
          <w:rFonts w:ascii="Arial Narrow" w:hAnsi="Arial Narrow"/>
          <w:sz w:val="22"/>
        </w:rPr>
        <w:t>develop</w:t>
      </w:r>
      <w:r w:rsidR="008D0F41" w:rsidRPr="008A503A">
        <w:rPr>
          <w:rFonts w:ascii="Arial Narrow" w:hAnsi="Arial Narrow"/>
          <w:sz w:val="22"/>
        </w:rPr>
        <w:t xml:space="preserve">ing </w:t>
      </w:r>
      <w:r w:rsidR="00814B10" w:rsidRPr="008A503A">
        <w:rPr>
          <w:rFonts w:ascii="Arial Narrow" w:hAnsi="Arial Narrow"/>
          <w:sz w:val="22"/>
        </w:rPr>
        <w:t>the</w:t>
      </w:r>
      <w:r w:rsidRPr="008A503A">
        <w:rPr>
          <w:rFonts w:ascii="Arial Narrow" w:hAnsi="Arial Narrow"/>
          <w:sz w:val="22"/>
        </w:rPr>
        <w:t xml:space="preserve"> catchment plan. </w:t>
      </w:r>
    </w:p>
    <w:p w:rsidR="008D0F41" w:rsidRPr="008A503A" w:rsidRDefault="00950340" w:rsidP="004171E2">
      <w:pPr>
        <w:spacing w:before="120" w:after="120" w:line="264" w:lineRule="auto"/>
        <w:rPr>
          <w:rFonts w:ascii="Arial Narrow" w:hAnsi="Arial Narrow"/>
          <w:sz w:val="22"/>
        </w:rPr>
      </w:pPr>
      <w:r w:rsidRPr="008A503A">
        <w:rPr>
          <w:rFonts w:ascii="Arial Narrow" w:hAnsi="Arial Narrow"/>
          <w:sz w:val="22"/>
        </w:rPr>
        <w:t>The Environment Agenc</w:t>
      </w:r>
      <w:r w:rsidR="004171E2" w:rsidRPr="008A503A">
        <w:rPr>
          <w:rFonts w:ascii="Arial Narrow" w:hAnsi="Arial Narrow"/>
          <w:sz w:val="22"/>
        </w:rPr>
        <w:t xml:space="preserve">y and Sciencewise will use the information you provide here </w:t>
      </w:r>
      <w:r w:rsidRPr="008A503A">
        <w:rPr>
          <w:rFonts w:ascii="Arial Narrow" w:hAnsi="Arial Narrow"/>
          <w:sz w:val="22"/>
        </w:rPr>
        <w:t xml:space="preserve">to </w:t>
      </w:r>
      <w:r w:rsidR="004171E2" w:rsidRPr="008A503A">
        <w:rPr>
          <w:rFonts w:ascii="Arial Narrow" w:hAnsi="Arial Narrow"/>
          <w:sz w:val="22"/>
        </w:rPr>
        <w:t xml:space="preserve">help them decide </w:t>
      </w:r>
      <w:r w:rsidRPr="008A503A">
        <w:rPr>
          <w:rFonts w:ascii="Arial Narrow" w:hAnsi="Arial Narrow"/>
          <w:sz w:val="22"/>
        </w:rPr>
        <w:t xml:space="preserve">which </w:t>
      </w:r>
      <w:r w:rsidR="008D0F41" w:rsidRPr="008A503A">
        <w:rPr>
          <w:rFonts w:ascii="Arial Narrow" w:hAnsi="Arial Narrow"/>
          <w:sz w:val="22"/>
        </w:rPr>
        <w:t>level of support each pilot will receive:</w:t>
      </w:r>
    </w:p>
    <w:p w:rsidR="008D0F41" w:rsidRPr="008A503A" w:rsidRDefault="00950340" w:rsidP="008A503A">
      <w:pPr>
        <w:pStyle w:val="Style1"/>
        <w:spacing w:line="264" w:lineRule="auto"/>
        <w:ind w:left="357" w:hanging="357"/>
        <w:rPr>
          <w:rFonts w:ascii="Arial Narrow" w:hAnsi="Arial Narrow"/>
          <w:sz w:val="22"/>
          <w:szCs w:val="22"/>
        </w:rPr>
      </w:pPr>
      <w:r w:rsidRPr="008A503A">
        <w:rPr>
          <w:rFonts w:ascii="Arial Narrow" w:hAnsi="Arial Narrow"/>
          <w:sz w:val="22"/>
          <w:szCs w:val="22"/>
        </w:rPr>
        <w:t xml:space="preserve">intensive facilitation support </w:t>
      </w:r>
      <w:r w:rsidR="00953CE2" w:rsidRPr="008A503A">
        <w:rPr>
          <w:rFonts w:ascii="Arial Narrow" w:hAnsi="Arial Narrow"/>
          <w:sz w:val="22"/>
          <w:szCs w:val="22"/>
        </w:rPr>
        <w:t xml:space="preserve">(up to 15 days) </w:t>
      </w:r>
      <w:r w:rsidRPr="008A503A">
        <w:rPr>
          <w:rFonts w:ascii="Arial Narrow" w:hAnsi="Arial Narrow"/>
          <w:sz w:val="22"/>
          <w:szCs w:val="22"/>
        </w:rPr>
        <w:t xml:space="preserve">to help </w:t>
      </w:r>
      <w:r w:rsidR="00953CE2" w:rsidRPr="008A503A">
        <w:rPr>
          <w:rFonts w:ascii="Arial Narrow" w:hAnsi="Arial Narrow"/>
          <w:sz w:val="22"/>
          <w:szCs w:val="22"/>
        </w:rPr>
        <w:t xml:space="preserve">you </w:t>
      </w:r>
      <w:r w:rsidRPr="008A503A">
        <w:rPr>
          <w:rFonts w:ascii="Arial Narrow" w:hAnsi="Arial Narrow"/>
          <w:sz w:val="22"/>
          <w:szCs w:val="22"/>
        </w:rPr>
        <w:t>plan and carry out in-depth public engagement</w:t>
      </w:r>
      <w:r w:rsidR="004171E2" w:rsidRPr="008A503A">
        <w:rPr>
          <w:rFonts w:ascii="Arial Narrow" w:hAnsi="Arial Narrow"/>
          <w:sz w:val="22"/>
          <w:szCs w:val="22"/>
        </w:rPr>
        <w:t xml:space="preserve"> over the remainder of </w:t>
      </w:r>
      <w:r w:rsidR="00953CE2" w:rsidRPr="008A503A">
        <w:rPr>
          <w:rFonts w:ascii="Arial Narrow" w:hAnsi="Arial Narrow"/>
          <w:sz w:val="22"/>
          <w:szCs w:val="22"/>
        </w:rPr>
        <w:t xml:space="preserve">your </w:t>
      </w:r>
      <w:r w:rsidR="004171E2" w:rsidRPr="008A503A">
        <w:rPr>
          <w:rFonts w:ascii="Arial Narrow" w:hAnsi="Arial Narrow"/>
          <w:sz w:val="22"/>
          <w:szCs w:val="22"/>
        </w:rPr>
        <w:t>pilot</w:t>
      </w:r>
      <w:r w:rsidR="008D0F41" w:rsidRPr="008A503A">
        <w:rPr>
          <w:rFonts w:ascii="Arial Narrow" w:hAnsi="Arial Narrow"/>
          <w:sz w:val="22"/>
          <w:szCs w:val="22"/>
        </w:rPr>
        <w:t>; or</w:t>
      </w:r>
    </w:p>
    <w:p w:rsidR="00950340" w:rsidRPr="008A503A" w:rsidRDefault="00953CE2" w:rsidP="008A503A">
      <w:pPr>
        <w:pStyle w:val="Style1"/>
        <w:spacing w:line="264" w:lineRule="auto"/>
        <w:ind w:left="357" w:hanging="357"/>
        <w:rPr>
          <w:rFonts w:ascii="Arial Narrow" w:hAnsi="Arial Narrow"/>
          <w:sz w:val="22"/>
          <w:szCs w:val="22"/>
        </w:rPr>
      </w:pPr>
      <w:proofErr w:type="gramStart"/>
      <w:r w:rsidRPr="008A503A">
        <w:rPr>
          <w:rFonts w:ascii="Arial Narrow" w:hAnsi="Arial Narrow"/>
          <w:sz w:val="22"/>
          <w:szCs w:val="22"/>
        </w:rPr>
        <w:t>basic</w:t>
      </w:r>
      <w:proofErr w:type="gramEnd"/>
      <w:r w:rsidRPr="008A503A">
        <w:rPr>
          <w:rFonts w:ascii="Arial Narrow" w:hAnsi="Arial Narrow"/>
          <w:sz w:val="22"/>
          <w:szCs w:val="22"/>
        </w:rPr>
        <w:t xml:space="preserve"> facilitation support (two days) to</w:t>
      </w:r>
      <w:r w:rsidR="00950340" w:rsidRPr="008A503A">
        <w:rPr>
          <w:rFonts w:ascii="Arial Narrow" w:hAnsi="Arial Narrow"/>
          <w:sz w:val="22"/>
          <w:szCs w:val="22"/>
        </w:rPr>
        <w:t xml:space="preserve"> </w:t>
      </w:r>
      <w:r w:rsidRPr="008A503A">
        <w:rPr>
          <w:rFonts w:ascii="Arial Narrow" w:hAnsi="Arial Narrow"/>
          <w:sz w:val="22"/>
          <w:szCs w:val="22"/>
        </w:rPr>
        <w:t>advise and support you in carrying out engagement activities as part of the development of your catchment plan.</w:t>
      </w:r>
    </w:p>
    <w:p w:rsidR="00950340" w:rsidRPr="008A503A" w:rsidRDefault="00950340" w:rsidP="00950340">
      <w:pPr>
        <w:pStyle w:val="Heading3"/>
        <w:rPr>
          <w:rFonts w:ascii="Arial Narrow" w:hAnsi="Arial Narrow"/>
          <w:color w:val="000080"/>
          <w:sz w:val="24"/>
        </w:rPr>
      </w:pPr>
      <w:r w:rsidRPr="008A503A">
        <w:rPr>
          <w:rFonts w:ascii="Arial Narrow" w:hAnsi="Arial Narrow"/>
          <w:color w:val="000080"/>
          <w:sz w:val="24"/>
        </w:rPr>
        <w:t>Completing this form</w:t>
      </w:r>
    </w:p>
    <w:p w:rsidR="00421154" w:rsidRPr="008A503A" w:rsidRDefault="00950340" w:rsidP="00950340">
      <w:pPr>
        <w:spacing w:before="120" w:after="120" w:line="264" w:lineRule="auto"/>
        <w:rPr>
          <w:rFonts w:ascii="Arial Narrow" w:hAnsi="Arial Narrow"/>
          <w:sz w:val="22"/>
        </w:rPr>
      </w:pPr>
      <w:r w:rsidRPr="008A503A">
        <w:rPr>
          <w:rFonts w:ascii="Arial Narrow" w:hAnsi="Arial Narrow"/>
          <w:sz w:val="22"/>
        </w:rPr>
        <w:t xml:space="preserve">Your Dialogue by Design facilitator can </w:t>
      </w:r>
      <w:r w:rsidR="004171E2" w:rsidRPr="008A503A">
        <w:rPr>
          <w:rFonts w:ascii="Arial Narrow" w:hAnsi="Arial Narrow"/>
          <w:sz w:val="22"/>
        </w:rPr>
        <w:t>give you</w:t>
      </w:r>
      <w:r w:rsidRPr="008A503A">
        <w:rPr>
          <w:rFonts w:ascii="Arial Narrow" w:hAnsi="Arial Narrow"/>
          <w:sz w:val="22"/>
        </w:rPr>
        <w:t xml:space="preserve"> support to complete this form, if required.</w:t>
      </w:r>
      <w:r w:rsidR="008A503A">
        <w:rPr>
          <w:rFonts w:ascii="Arial Narrow" w:hAnsi="Arial Narrow"/>
          <w:sz w:val="22"/>
        </w:rPr>
        <w:t xml:space="preserve"> </w:t>
      </w:r>
      <w:r w:rsidRPr="008A503A">
        <w:rPr>
          <w:rFonts w:ascii="Arial Narrow" w:hAnsi="Arial Narrow"/>
          <w:sz w:val="22"/>
        </w:rPr>
        <w:t xml:space="preserve">You might also </w:t>
      </w:r>
      <w:r w:rsidR="004171E2" w:rsidRPr="008A503A">
        <w:rPr>
          <w:rFonts w:ascii="Arial Narrow" w:hAnsi="Arial Narrow"/>
          <w:sz w:val="22"/>
        </w:rPr>
        <w:t xml:space="preserve">find it useful </w:t>
      </w:r>
      <w:r w:rsidRPr="008A503A">
        <w:rPr>
          <w:rFonts w:ascii="Arial Narrow" w:hAnsi="Arial Narrow"/>
          <w:sz w:val="22"/>
        </w:rPr>
        <w:t xml:space="preserve">to look at the </w:t>
      </w:r>
      <w:r w:rsidR="00421154" w:rsidRPr="008A503A">
        <w:rPr>
          <w:rFonts w:ascii="Arial Narrow" w:hAnsi="Arial Narrow"/>
          <w:sz w:val="22"/>
        </w:rPr>
        <w:t xml:space="preserve">Sciencewise </w:t>
      </w:r>
      <w:r w:rsidR="00CF7276" w:rsidRPr="008A503A">
        <w:rPr>
          <w:rFonts w:ascii="Arial Narrow" w:hAnsi="Arial Narrow"/>
          <w:sz w:val="22"/>
        </w:rPr>
        <w:t xml:space="preserve">public dialogue </w:t>
      </w:r>
      <w:r w:rsidR="00B657B5" w:rsidRPr="008A503A">
        <w:rPr>
          <w:rFonts w:ascii="Arial Narrow" w:hAnsi="Arial Narrow"/>
          <w:sz w:val="22"/>
        </w:rPr>
        <w:t>principles</w:t>
      </w:r>
      <w:r w:rsidR="00421154" w:rsidRPr="008A503A">
        <w:rPr>
          <w:rFonts w:ascii="Arial Narrow" w:hAnsi="Arial Narrow"/>
          <w:sz w:val="22"/>
        </w:rPr>
        <w:t xml:space="preserve"> </w:t>
      </w:r>
      <w:r w:rsidR="00CF7276" w:rsidRPr="008A503A">
        <w:rPr>
          <w:rFonts w:ascii="Arial Narrow" w:hAnsi="Arial Narrow"/>
          <w:sz w:val="22"/>
        </w:rPr>
        <w:t>(</w:t>
      </w:r>
      <w:hyperlink r:id="rId7" w:history="1">
        <w:r w:rsidR="00CF7276" w:rsidRPr="008A503A">
          <w:rPr>
            <w:rStyle w:val="Hyperlink"/>
            <w:rFonts w:ascii="Arial Narrow" w:hAnsi="Arial Narrow"/>
            <w:sz w:val="22"/>
          </w:rPr>
          <w:t>http://www.sciencewise-erc.org.uk/cms/</w:t>
        </w:r>
        <w:r w:rsidR="00CF7276" w:rsidRPr="008A503A">
          <w:rPr>
            <w:rStyle w:val="Hyperlink"/>
            <w:rFonts w:ascii="Arial Narrow" w:hAnsi="Arial Narrow"/>
            <w:sz w:val="22"/>
          </w:rPr>
          <w:t>g</w:t>
        </w:r>
        <w:r w:rsidR="00CF7276" w:rsidRPr="008A503A">
          <w:rPr>
            <w:rStyle w:val="Hyperlink"/>
            <w:rFonts w:ascii="Arial Narrow" w:hAnsi="Arial Narrow"/>
            <w:sz w:val="22"/>
          </w:rPr>
          <w:t>uiding-principles/</w:t>
        </w:r>
      </w:hyperlink>
      <w:r w:rsidR="00CF7276" w:rsidRPr="008A503A">
        <w:rPr>
          <w:rFonts w:ascii="Arial Narrow" w:hAnsi="Arial Narrow"/>
          <w:sz w:val="22"/>
        </w:rPr>
        <w:t>)</w:t>
      </w:r>
      <w:r w:rsidRPr="008A503A">
        <w:rPr>
          <w:rFonts w:ascii="Arial Narrow" w:hAnsi="Arial Narrow"/>
          <w:sz w:val="22"/>
        </w:rPr>
        <w:t xml:space="preserve">. </w:t>
      </w:r>
      <w:r w:rsidR="00A9340C" w:rsidRPr="008A503A">
        <w:rPr>
          <w:rFonts w:ascii="Arial Narrow" w:hAnsi="Arial Narrow"/>
          <w:sz w:val="22"/>
        </w:rPr>
        <w:t xml:space="preserve"> </w:t>
      </w:r>
    </w:p>
    <w:p w:rsidR="004A5932" w:rsidRPr="008A503A" w:rsidRDefault="004A5932" w:rsidP="004A5932">
      <w:pPr>
        <w:spacing w:before="120" w:after="120" w:line="264" w:lineRule="auto"/>
        <w:rPr>
          <w:rFonts w:ascii="Arial Narrow" w:hAnsi="Arial Narrow"/>
          <w:sz w:val="22"/>
        </w:rPr>
      </w:pPr>
      <w:r w:rsidRPr="008A503A">
        <w:rPr>
          <w:rFonts w:ascii="Arial Narrow" w:hAnsi="Arial Narrow"/>
          <w:sz w:val="22"/>
        </w:rPr>
        <w:t xml:space="preserve">Each of the questions on the form below should be answered in </w:t>
      </w:r>
      <w:r w:rsidR="008A503A" w:rsidRPr="008A503A">
        <w:rPr>
          <w:rFonts w:ascii="Arial Narrow" w:hAnsi="Arial Narrow"/>
          <w:sz w:val="22"/>
        </w:rPr>
        <w:t xml:space="preserve">no more than </w:t>
      </w:r>
      <w:r w:rsidRPr="008A503A">
        <w:rPr>
          <w:rFonts w:ascii="Arial Narrow" w:hAnsi="Arial Narrow"/>
          <w:sz w:val="22"/>
        </w:rPr>
        <w:t>250 words. Use bullet points or diagrams if these help you to explain your plans.</w:t>
      </w:r>
    </w:p>
    <w:p w:rsidR="00421154" w:rsidRPr="008A503A" w:rsidRDefault="004A5932" w:rsidP="00950340">
      <w:pPr>
        <w:spacing w:before="120" w:after="120" w:line="264" w:lineRule="auto"/>
        <w:rPr>
          <w:rFonts w:ascii="Arial Narrow" w:hAnsi="Arial Narrow"/>
          <w:sz w:val="22"/>
        </w:rPr>
      </w:pPr>
      <w:r w:rsidRPr="008A503A">
        <w:rPr>
          <w:rFonts w:ascii="Arial Narrow" w:hAnsi="Arial Narrow"/>
          <w:sz w:val="22"/>
        </w:rPr>
        <w:t xml:space="preserve">Please send completed forms to </w:t>
      </w:r>
      <w:r w:rsidR="00A37C4B" w:rsidRPr="008A503A">
        <w:rPr>
          <w:rFonts w:ascii="Arial Narrow" w:hAnsi="Arial Narrow"/>
          <w:sz w:val="22"/>
        </w:rPr>
        <w:t xml:space="preserve">Craig House </w:t>
      </w:r>
      <w:r w:rsidR="00421154" w:rsidRPr="008A503A">
        <w:rPr>
          <w:rFonts w:ascii="Arial Narrow" w:hAnsi="Arial Narrow"/>
          <w:sz w:val="22"/>
        </w:rPr>
        <w:t>(</w:t>
      </w:r>
      <w:r w:rsidR="00A37C4B" w:rsidRPr="008A503A">
        <w:rPr>
          <w:rStyle w:val="Hyperlink"/>
          <w:rFonts w:ascii="Arial Narrow" w:hAnsi="Arial Narrow"/>
          <w:sz w:val="22"/>
        </w:rPr>
        <w:t>craig.house@environment-agency.gov.uk</w:t>
      </w:r>
      <w:r w:rsidR="00421154" w:rsidRPr="008A503A">
        <w:rPr>
          <w:rFonts w:ascii="Arial Narrow" w:hAnsi="Arial Narrow"/>
          <w:sz w:val="22"/>
        </w:rPr>
        <w:t>) by the</w:t>
      </w:r>
      <w:r w:rsidR="00421154" w:rsidRPr="008A503A">
        <w:rPr>
          <w:rFonts w:ascii="Arial Narrow" w:hAnsi="Arial Narrow"/>
          <w:b/>
          <w:sz w:val="22"/>
        </w:rPr>
        <w:t xml:space="preserve"> 27th April</w:t>
      </w:r>
      <w:r w:rsidR="00814B10" w:rsidRPr="008A503A">
        <w:rPr>
          <w:rFonts w:ascii="Arial Narrow" w:hAnsi="Arial Narrow"/>
          <w:b/>
          <w:sz w:val="22"/>
        </w:rPr>
        <w:t xml:space="preserve"> 2012</w:t>
      </w:r>
      <w:r w:rsidR="00421154" w:rsidRPr="008A503A">
        <w:rPr>
          <w:rFonts w:ascii="Arial Narrow" w:hAnsi="Arial Narrow"/>
          <w:b/>
          <w:sz w:val="22"/>
        </w:rPr>
        <w:t>.</w:t>
      </w:r>
      <w:r w:rsidR="00421154" w:rsidRPr="008A503A">
        <w:rPr>
          <w:rFonts w:ascii="Arial Narrow" w:hAnsi="Arial Narrow"/>
          <w:sz w:val="22"/>
        </w:rPr>
        <w:t xml:space="preserve"> </w:t>
      </w:r>
      <w:r w:rsidR="004171E2" w:rsidRPr="008A503A">
        <w:rPr>
          <w:rFonts w:ascii="Arial Narrow" w:hAnsi="Arial Narrow"/>
          <w:sz w:val="22"/>
        </w:rPr>
        <w:t xml:space="preserve"> </w:t>
      </w:r>
      <w:r w:rsidR="005D3C03">
        <w:rPr>
          <w:rFonts w:ascii="Arial Narrow" w:hAnsi="Arial Narrow"/>
          <w:sz w:val="22"/>
        </w:rPr>
        <w:t>T</w:t>
      </w:r>
      <w:r w:rsidR="004171E2" w:rsidRPr="008A503A">
        <w:rPr>
          <w:rFonts w:ascii="Arial Narrow" w:hAnsi="Arial Narrow"/>
          <w:sz w:val="22"/>
        </w:rPr>
        <w:t xml:space="preserve">he Environment Agency </w:t>
      </w:r>
      <w:r w:rsidR="005D3C03">
        <w:rPr>
          <w:rFonts w:ascii="Arial Narrow" w:hAnsi="Arial Narrow"/>
          <w:sz w:val="22"/>
        </w:rPr>
        <w:t xml:space="preserve">intends to </w:t>
      </w:r>
      <w:r w:rsidR="004171E2" w:rsidRPr="008A503A">
        <w:rPr>
          <w:rFonts w:ascii="Arial Narrow" w:hAnsi="Arial Narrow"/>
          <w:sz w:val="22"/>
        </w:rPr>
        <w:t xml:space="preserve">let you know </w:t>
      </w:r>
      <w:r w:rsidR="005D3C03">
        <w:rPr>
          <w:rFonts w:ascii="Arial Narrow" w:hAnsi="Arial Narrow"/>
          <w:sz w:val="22"/>
        </w:rPr>
        <w:t>by the 4</w:t>
      </w:r>
      <w:r w:rsidR="005D3C03" w:rsidRPr="005D3C03">
        <w:rPr>
          <w:rFonts w:ascii="Arial Narrow" w:hAnsi="Arial Narrow"/>
          <w:sz w:val="22"/>
          <w:vertAlign w:val="superscript"/>
        </w:rPr>
        <w:t>th</w:t>
      </w:r>
      <w:r w:rsidR="005D3C03">
        <w:rPr>
          <w:rFonts w:ascii="Arial Narrow" w:hAnsi="Arial Narrow"/>
          <w:sz w:val="22"/>
        </w:rPr>
        <w:t xml:space="preserve"> of May </w:t>
      </w:r>
      <w:r w:rsidR="005D3C03" w:rsidRPr="008A503A">
        <w:rPr>
          <w:rFonts w:ascii="Arial Narrow" w:hAnsi="Arial Narrow"/>
          <w:sz w:val="22"/>
        </w:rPr>
        <w:t xml:space="preserve">how </w:t>
      </w:r>
      <w:r w:rsidR="004171E2" w:rsidRPr="008A503A">
        <w:rPr>
          <w:rFonts w:ascii="Arial Narrow" w:hAnsi="Arial Narrow"/>
          <w:sz w:val="22"/>
        </w:rPr>
        <w:t>much support you will have for the remainder of your pilot.</w:t>
      </w:r>
    </w:p>
    <w:p w:rsidR="005D3C03" w:rsidRDefault="00241028" w:rsidP="00953CE2">
      <w:pPr>
        <w:rPr>
          <w:rFonts w:ascii="Arial Narrow" w:hAnsi="Arial Narrow"/>
          <w:sz w:val="22"/>
        </w:rPr>
      </w:pPr>
      <w:r w:rsidRPr="008A503A">
        <w:rPr>
          <w:rFonts w:ascii="Arial Narrow" w:hAnsi="Arial Narrow"/>
          <w:sz w:val="22"/>
        </w:rPr>
        <w:t>For any queries on completing this form, please contact</w:t>
      </w:r>
      <w:r w:rsidR="00953CE2" w:rsidRPr="008A503A">
        <w:rPr>
          <w:rFonts w:ascii="Arial Narrow" w:hAnsi="Arial Narrow"/>
          <w:sz w:val="22"/>
        </w:rPr>
        <w:t xml:space="preserve"> </w:t>
      </w:r>
      <w:hyperlink r:id="rId8" w:history="1">
        <w:r w:rsidR="005D3C03" w:rsidRPr="00DE6900">
          <w:rPr>
            <w:rStyle w:val="Hyperlink"/>
            <w:rFonts w:ascii="Arial Narrow" w:hAnsi="Arial Narrow"/>
            <w:sz w:val="22"/>
          </w:rPr>
          <w:t>remco@dialoguebydesign.com</w:t>
        </w:r>
      </w:hyperlink>
      <w:r w:rsidR="005D3C03">
        <w:rPr>
          <w:rFonts w:ascii="Arial Narrow" w:hAnsi="Arial Narrow"/>
          <w:sz w:val="22"/>
        </w:rPr>
        <w:t>.</w:t>
      </w:r>
    </w:p>
    <w:p w:rsidR="00700A4C" w:rsidRPr="008A503A" w:rsidRDefault="00700A4C" w:rsidP="004171E2">
      <w:pPr>
        <w:pStyle w:val="Heading3"/>
        <w:rPr>
          <w:rFonts w:ascii="Arial Narrow" w:hAnsi="Arial Narrow"/>
          <w:color w:val="000080"/>
          <w:sz w:val="24"/>
        </w:rPr>
      </w:pPr>
      <w:r w:rsidRPr="008A503A">
        <w:rPr>
          <w:rFonts w:ascii="Arial Narrow" w:hAnsi="Arial Narrow"/>
          <w:color w:val="000080"/>
          <w:sz w:val="24"/>
        </w:rPr>
        <w:t>Guiding themes</w:t>
      </w:r>
    </w:p>
    <w:p w:rsidR="0030527E" w:rsidRPr="008A503A" w:rsidRDefault="00D9778C" w:rsidP="008A503A">
      <w:pPr>
        <w:spacing w:before="120" w:after="120" w:line="264" w:lineRule="auto"/>
        <w:rPr>
          <w:rFonts w:ascii="Arial Narrow" w:hAnsi="Arial Narrow"/>
          <w:sz w:val="22"/>
        </w:rPr>
      </w:pPr>
      <w:r w:rsidRPr="008A503A">
        <w:rPr>
          <w:rFonts w:ascii="Arial Narrow" w:hAnsi="Arial Narrow"/>
          <w:sz w:val="22"/>
        </w:rPr>
        <w:t>Your form will be assessed using the following guiding themes</w:t>
      </w:r>
      <w:r w:rsidR="00700A4C" w:rsidRPr="008A503A">
        <w:rPr>
          <w:rFonts w:ascii="Arial Narrow" w:hAnsi="Arial Narrow"/>
          <w:sz w:val="22"/>
        </w:rPr>
        <w:t>:</w:t>
      </w:r>
    </w:p>
    <w:p w:rsidR="00700A4C" w:rsidRPr="00D06256" w:rsidRDefault="00D9778C" w:rsidP="008A503A">
      <w:pPr>
        <w:spacing w:before="120" w:line="264" w:lineRule="auto"/>
        <w:rPr>
          <w:rFonts w:ascii="Arial Narrow" w:hAnsi="Arial Narrow"/>
          <w:i/>
          <w:sz w:val="22"/>
        </w:rPr>
      </w:pPr>
      <w:r w:rsidRPr="00D06256">
        <w:rPr>
          <w:rFonts w:ascii="Arial Narrow" w:hAnsi="Arial Narrow"/>
          <w:i/>
          <w:sz w:val="22"/>
        </w:rPr>
        <w:t>Engagement ambition</w:t>
      </w:r>
    </w:p>
    <w:p w:rsidR="008A4B22" w:rsidRPr="008A503A" w:rsidRDefault="005D3C03" w:rsidP="008A4B22">
      <w:pPr>
        <w:pStyle w:val="Style1"/>
        <w:rPr>
          <w:rFonts w:ascii="Arial Narrow" w:hAnsi="Arial Narrow"/>
          <w:sz w:val="22"/>
        </w:rPr>
      </w:pPr>
      <w:r w:rsidRPr="005D3C03">
        <w:rPr>
          <w:rFonts w:ascii="Arial Narrow" w:hAnsi="Arial Narrow"/>
          <w:b/>
          <w:sz w:val="22"/>
        </w:rPr>
        <w:t>commitment</w:t>
      </w:r>
      <w:r>
        <w:rPr>
          <w:rFonts w:ascii="Arial Narrow" w:hAnsi="Arial Narrow"/>
          <w:sz w:val="22"/>
        </w:rPr>
        <w:t xml:space="preserve"> to engaging</w:t>
      </w:r>
      <w:r w:rsidR="008A4B22" w:rsidRPr="008A503A">
        <w:rPr>
          <w:rFonts w:ascii="Arial Narrow" w:hAnsi="Arial Narrow"/>
          <w:sz w:val="22"/>
        </w:rPr>
        <w:t xml:space="preserve"> the wider public</w:t>
      </w:r>
      <w:r>
        <w:rPr>
          <w:rFonts w:ascii="Arial Narrow" w:hAnsi="Arial Narrow"/>
          <w:sz w:val="22"/>
        </w:rPr>
        <w:t xml:space="preserve"> including on more complex issues</w:t>
      </w:r>
    </w:p>
    <w:p w:rsidR="008A4B22" w:rsidRPr="008A503A" w:rsidRDefault="008A4B22" w:rsidP="008A4B22">
      <w:pPr>
        <w:pStyle w:val="Style1"/>
        <w:rPr>
          <w:rFonts w:ascii="Arial Narrow" w:hAnsi="Arial Narrow"/>
          <w:sz w:val="22"/>
        </w:rPr>
      </w:pPr>
      <w:r w:rsidRPr="008A503A">
        <w:rPr>
          <w:rFonts w:ascii="Arial Narrow" w:hAnsi="Arial Narrow"/>
          <w:b/>
          <w:sz w:val="22"/>
        </w:rPr>
        <w:t>ambitio</w:t>
      </w:r>
      <w:r w:rsidR="00076ACA" w:rsidRPr="008A503A">
        <w:rPr>
          <w:rFonts w:ascii="Arial Narrow" w:hAnsi="Arial Narrow"/>
          <w:b/>
          <w:sz w:val="22"/>
        </w:rPr>
        <w:t>n</w:t>
      </w:r>
      <w:r w:rsidRPr="008A503A">
        <w:rPr>
          <w:rFonts w:ascii="Arial Narrow" w:hAnsi="Arial Narrow"/>
          <w:b/>
          <w:sz w:val="22"/>
        </w:rPr>
        <w:t xml:space="preserve"> </w:t>
      </w:r>
      <w:r w:rsidRPr="008A503A">
        <w:rPr>
          <w:rFonts w:ascii="Arial Narrow" w:hAnsi="Arial Narrow"/>
          <w:sz w:val="22"/>
        </w:rPr>
        <w:t>with regard to engagement activities and outcomes</w:t>
      </w:r>
    </w:p>
    <w:p w:rsidR="008A4B22" w:rsidRPr="008A503A" w:rsidRDefault="008A4B22" w:rsidP="008A4B22">
      <w:pPr>
        <w:pStyle w:val="Style1"/>
        <w:rPr>
          <w:rFonts w:ascii="Arial Narrow" w:hAnsi="Arial Narrow"/>
          <w:sz w:val="22"/>
        </w:rPr>
      </w:pPr>
      <w:r w:rsidRPr="008A503A">
        <w:rPr>
          <w:rFonts w:ascii="Arial Narrow" w:hAnsi="Arial Narrow"/>
          <w:sz w:val="22"/>
        </w:rPr>
        <w:t>keen</w:t>
      </w:r>
      <w:r w:rsidR="00076ACA" w:rsidRPr="008A503A">
        <w:rPr>
          <w:rFonts w:ascii="Arial Narrow" w:hAnsi="Arial Narrow"/>
          <w:sz w:val="22"/>
        </w:rPr>
        <w:t>ness</w:t>
      </w:r>
      <w:r w:rsidRPr="008A503A">
        <w:rPr>
          <w:rFonts w:ascii="Arial Narrow" w:hAnsi="Arial Narrow"/>
          <w:sz w:val="22"/>
        </w:rPr>
        <w:t xml:space="preserve"> and </w:t>
      </w:r>
      <w:r w:rsidRPr="008A503A">
        <w:rPr>
          <w:rFonts w:ascii="Arial Narrow" w:hAnsi="Arial Narrow"/>
          <w:b/>
          <w:sz w:val="22"/>
        </w:rPr>
        <w:t>willing</w:t>
      </w:r>
      <w:r w:rsidR="00076ACA" w:rsidRPr="008A503A">
        <w:rPr>
          <w:rFonts w:ascii="Arial Narrow" w:hAnsi="Arial Narrow"/>
          <w:b/>
          <w:sz w:val="22"/>
        </w:rPr>
        <w:t>ness</w:t>
      </w:r>
      <w:r w:rsidRPr="008A503A">
        <w:rPr>
          <w:rFonts w:ascii="Arial Narrow" w:hAnsi="Arial Narrow"/>
          <w:sz w:val="22"/>
        </w:rPr>
        <w:t xml:space="preserve"> to work closely with </w:t>
      </w:r>
      <w:r w:rsidR="00DF26E8" w:rsidRPr="008A503A">
        <w:rPr>
          <w:rFonts w:ascii="Arial Narrow" w:hAnsi="Arial Narrow"/>
          <w:sz w:val="22"/>
        </w:rPr>
        <w:t>your</w:t>
      </w:r>
      <w:r w:rsidR="00D9778C" w:rsidRPr="008A503A">
        <w:rPr>
          <w:rFonts w:ascii="Arial Narrow" w:hAnsi="Arial Narrow"/>
          <w:sz w:val="22"/>
        </w:rPr>
        <w:t xml:space="preserve"> Dialogue by Design</w:t>
      </w:r>
      <w:r w:rsidR="00DF26E8" w:rsidRPr="008A503A">
        <w:rPr>
          <w:rFonts w:ascii="Arial Narrow" w:hAnsi="Arial Narrow"/>
          <w:sz w:val="22"/>
        </w:rPr>
        <w:t xml:space="preserve"> </w:t>
      </w:r>
      <w:r w:rsidRPr="008A503A">
        <w:rPr>
          <w:rFonts w:ascii="Arial Narrow" w:hAnsi="Arial Narrow"/>
          <w:sz w:val="22"/>
        </w:rPr>
        <w:t>facilitator</w:t>
      </w:r>
    </w:p>
    <w:p w:rsidR="008A4B22" w:rsidRPr="00D06256" w:rsidRDefault="008A4B22" w:rsidP="008A503A">
      <w:pPr>
        <w:spacing w:before="120" w:line="264" w:lineRule="auto"/>
        <w:rPr>
          <w:rFonts w:ascii="Arial Narrow" w:hAnsi="Arial Narrow"/>
          <w:i/>
          <w:sz w:val="22"/>
        </w:rPr>
      </w:pPr>
      <w:r w:rsidRPr="008A503A">
        <w:rPr>
          <w:rFonts w:ascii="Arial Narrow" w:hAnsi="Arial Narrow"/>
          <w:b/>
          <w:sz w:val="22"/>
        </w:rPr>
        <w:t xml:space="preserve"> </w:t>
      </w:r>
      <w:r w:rsidR="00D9778C" w:rsidRPr="00D06256">
        <w:rPr>
          <w:rFonts w:ascii="Arial Narrow" w:hAnsi="Arial Narrow"/>
          <w:i/>
          <w:sz w:val="22"/>
        </w:rPr>
        <w:t>Engagement context and understanding</w:t>
      </w:r>
    </w:p>
    <w:p w:rsidR="008A4B22" w:rsidRPr="008A503A" w:rsidRDefault="008A4B22" w:rsidP="008A4B22">
      <w:pPr>
        <w:pStyle w:val="Style1"/>
        <w:rPr>
          <w:rFonts w:ascii="Arial Narrow" w:hAnsi="Arial Narrow"/>
          <w:sz w:val="22"/>
        </w:rPr>
      </w:pPr>
      <w:r w:rsidRPr="008A503A">
        <w:rPr>
          <w:rFonts w:ascii="Arial Narrow" w:hAnsi="Arial Narrow"/>
          <w:sz w:val="22"/>
        </w:rPr>
        <w:t xml:space="preserve">sufficient </w:t>
      </w:r>
      <w:r w:rsidRPr="008A503A">
        <w:rPr>
          <w:rFonts w:ascii="Arial Narrow" w:hAnsi="Arial Narrow"/>
          <w:b/>
          <w:sz w:val="22"/>
        </w:rPr>
        <w:t>understanding</w:t>
      </w:r>
      <w:r w:rsidR="0083031C">
        <w:rPr>
          <w:rFonts w:ascii="Arial Narrow" w:hAnsi="Arial Narrow"/>
          <w:sz w:val="22"/>
        </w:rPr>
        <w:t xml:space="preserve"> of public</w:t>
      </w:r>
      <w:r w:rsidRPr="008A503A">
        <w:rPr>
          <w:rFonts w:ascii="Arial Narrow" w:hAnsi="Arial Narrow"/>
          <w:sz w:val="22"/>
        </w:rPr>
        <w:t xml:space="preserve"> engagement </w:t>
      </w:r>
      <w:r w:rsidR="00D55993">
        <w:rPr>
          <w:rFonts w:ascii="Arial Narrow" w:hAnsi="Arial Narrow"/>
          <w:sz w:val="22"/>
        </w:rPr>
        <w:t>and Sciencewise public dialogue principles</w:t>
      </w:r>
    </w:p>
    <w:p w:rsidR="008A4B22" w:rsidRPr="008A503A" w:rsidRDefault="008A4B22" w:rsidP="008A4B22">
      <w:pPr>
        <w:pStyle w:val="Style1"/>
        <w:rPr>
          <w:rFonts w:ascii="Arial Narrow" w:hAnsi="Arial Narrow"/>
          <w:sz w:val="22"/>
        </w:rPr>
      </w:pPr>
      <w:r w:rsidRPr="008A503A">
        <w:rPr>
          <w:rFonts w:ascii="Arial Narrow" w:hAnsi="Arial Narrow"/>
          <w:b/>
          <w:sz w:val="22"/>
        </w:rPr>
        <w:t>realistic</w:t>
      </w:r>
      <w:r w:rsidRPr="008A503A">
        <w:rPr>
          <w:rFonts w:ascii="Arial Narrow" w:hAnsi="Arial Narrow"/>
          <w:sz w:val="22"/>
        </w:rPr>
        <w:t xml:space="preserve"> expectations in terms of what </w:t>
      </w:r>
      <w:r w:rsidR="00DF26E8" w:rsidRPr="008A503A">
        <w:rPr>
          <w:rFonts w:ascii="Arial Narrow" w:hAnsi="Arial Narrow"/>
          <w:sz w:val="22"/>
        </w:rPr>
        <w:t xml:space="preserve">you </w:t>
      </w:r>
      <w:r w:rsidRPr="008A503A">
        <w:rPr>
          <w:rFonts w:ascii="Arial Narrow" w:hAnsi="Arial Narrow"/>
          <w:sz w:val="22"/>
        </w:rPr>
        <w:t>can achieve within the scope of the project</w:t>
      </w:r>
    </w:p>
    <w:p w:rsidR="008A4B22" w:rsidRPr="008A503A" w:rsidRDefault="008A4B22" w:rsidP="008A4B22">
      <w:pPr>
        <w:pStyle w:val="Style1"/>
        <w:rPr>
          <w:rFonts w:ascii="Arial Narrow" w:hAnsi="Arial Narrow"/>
          <w:sz w:val="22"/>
        </w:rPr>
      </w:pPr>
      <w:r w:rsidRPr="008A503A">
        <w:rPr>
          <w:rFonts w:ascii="Arial Narrow" w:hAnsi="Arial Narrow"/>
          <w:sz w:val="22"/>
        </w:rPr>
        <w:t xml:space="preserve">a clear vision as to how the </w:t>
      </w:r>
      <w:r w:rsidRPr="008A503A">
        <w:rPr>
          <w:rFonts w:ascii="Arial Narrow" w:hAnsi="Arial Narrow"/>
          <w:b/>
          <w:sz w:val="22"/>
        </w:rPr>
        <w:t>out</w:t>
      </w:r>
      <w:r w:rsidR="00241028" w:rsidRPr="008A503A">
        <w:rPr>
          <w:rFonts w:ascii="Arial Narrow" w:hAnsi="Arial Narrow"/>
          <w:b/>
          <w:sz w:val="22"/>
        </w:rPr>
        <w:t>comes</w:t>
      </w:r>
      <w:r w:rsidRPr="008A503A">
        <w:rPr>
          <w:rFonts w:ascii="Arial Narrow" w:hAnsi="Arial Narrow"/>
          <w:sz w:val="22"/>
        </w:rPr>
        <w:t xml:space="preserve"> of the engagement will inform </w:t>
      </w:r>
      <w:r w:rsidR="00DF26E8" w:rsidRPr="008A503A">
        <w:rPr>
          <w:rFonts w:ascii="Arial Narrow" w:hAnsi="Arial Narrow"/>
          <w:sz w:val="22"/>
        </w:rPr>
        <w:t xml:space="preserve">your </w:t>
      </w:r>
      <w:r w:rsidRPr="008A503A">
        <w:rPr>
          <w:rFonts w:ascii="Arial Narrow" w:hAnsi="Arial Narrow"/>
          <w:sz w:val="22"/>
        </w:rPr>
        <w:t>catchment plan</w:t>
      </w:r>
    </w:p>
    <w:p w:rsidR="008A4B22" w:rsidRPr="00D06256" w:rsidRDefault="00D9778C" w:rsidP="008A503A">
      <w:pPr>
        <w:spacing w:before="120" w:line="264" w:lineRule="auto"/>
        <w:rPr>
          <w:rFonts w:ascii="Arial Narrow" w:hAnsi="Arial Narrow"/>
          <w:i/>
          <w:sz w:val="22"/>
        </w:rPr>
      </w:pPr>
      <w:r w:rsidRPr="00D06256">
        <w:rPr>
          <w:rFonts w:ascii="Arial Narrow" w:hAnsi="Arial Narrow"/>
          <w:i/>
          <w:sz w:val="22"/>
        </w:rPr>
        <w:t xml:space="preserve">Process </w:t>
      </w:r>
      <w:r w:rsidR="005D3C03">
        <w:rPr>
          <w:rFonts w:ascii="Arial Narrow" w:hAnsi="Arial Narrow"/>
          <w:i/>
          <w:sz w:val="22"/>
        </w:rPr>
        <w:t>delivery</w:t>
      </w:r>
    </w:p>
    <w:p w:rsidR="008A4B22" w:rsidRPr="008A503A" w:rsidRDefault="008A4B22" w:rsidP="008A4B22">
      <w:pPr>
        <w:pStyle w:val="Style1"/>
        <w:rPr>
          <w:rFonts w:ascii="Arial Narrow" w:hAnsi="Arial Narrow"/>
          <w:sz w:val="22"/>
        </w:rPr>
      </w:pPr>
      <w:r w:rsidRPr="008A503A">
        <w:rPr>
          <w:rFonts w:ascii="Arial Narrow" w:hAnsi="Arial Narrow"/>
          <w:b/>
          <w:sz w:val="22"/>
        </w:rPr>
        <w:t>structures</w:t>
      </w:r>
      <w:r w:rsidRPr="008A503A">
        <w:rPr>
          <w:rFonts w:ascii="Arial Narrow" w:hAnsi="Arial Narrow"/>
          <w:sz w:val="22"/>
        </w:rPr>
        <w:t xml:space="preserve"> </w:t>
      </w:r>
      <w:r w:rsidR="0083031C">
        <w:rPr>
          <w:rFonts w:ascii="Arial Narrow" w:hAnsi="Arial Narrow"/>
          <w:sz w:val="22"/>
        </w:rPr>
        <w:t xml:space="preserve">and processes </w:t>
      </w:r>
      <w:r w:rsidRPr="008A503A">
        <w:rPr>
          <w:rFonts w:ascii="Arial Narrow" w:hAnsi="Arial Narrow"/>
          <w:sz w:val="22"/>
        </w:rPr>
        <w:t xml:space="preserve">to enable collaborative working </w:t>
      </w:r>
      <w:r w:rsidR="0083031C">
        <w:rPr>
          <w:rFonts w:ascii="Arial Narrow" w:hAnsi="Arial Narrow"/>
          <w:sz w:val="22"/>
        </w:rPr>
        <w:t>in a transparent manner</w:t>
      </w:r>
    </w:p>
    <w:p w:rsidR="008A4B22" w:rsidRPr="008A503A" w:rsidRDefault="008A4B22" w:rsidP="008A4B22">
      <w:pPr>
        <w:pStyle w:val="Style1"/>
        <w:rPr>
          <w:rFonts w:ascii="Arial Narrow" w:hAnsi="Arial Narrow"/>
          <w:sz w:val="22"/>
        </w:rPr>
      </w:pPr>
      <w:r w:rsidRPr="008A503A">
        <w:rPr>
          <w:rFonts w:ascii="Arial Narrow" w:hAnsi="Arial Narrow"/>
          <w:sz w:val="22"/>
        </w:rPr>
        <w:t xml:space="preserve">sufficient </w:t>
      </w:r>
      <w:r w:rsidRPr="008A503A">
        <w:rPr>
          <w:rFonts w:ascii="Arial Narrow" w:hAnsi="Arial Narrow"/>
          <w:b/>
          <w:sz w:val="22"/>
        </w:rPr>
        <w:t>resource</w:t>
      </w:r>
      <w:r w:rsidR="00DF26E8" w:rsidRPr="008A503A">
        <w:rPr>
          <w:rFonts w:ascii="Arial Narrow" w:hAnsi="Arial Narrow"/>
          <w:b/>
          <w:sz w:val="22"/>
        </w:rPr>
        <w:t>s</w:t>
      </w:r>
      <w:r w:rsidRPr="008A503A">
        <w:rPr>
          <w:rFonts w:ascii="Arial Narrow" w:hAnsi="Arial Narrow"/>
          <w:sz w:val="22"/>
        </w:rPr>
        <w:t xml:space="preserve"> and </w:t>
      </w:r>
      <w:r w:rsidR="0048607F">
        <w:rPr>
          <w:rFonts w:ascii="Arial Narrow" w:hAnsi="Arial Narrow"/>
          <w:sz w:val="22"/>
        </w:rPr>
        <w:t>organisation</w:t>
      </w:r>
      <w:r w:rsidR="00D9778C" w:rsidRPr="008A503A">
        <w:rPr>
          <w:rFonts w:ascii="Arial Narrow" w:hAnsi="Arial Narrow"/>
          <w:sz w:val="22"/>
        </w:rPr>
        <w:t xml:space="preserve"> </w:t>
      </w:r>
      <w:r w:rsidRPr="008A503A">
        <w:rPr>
          <w:rFonts w:ascii="Arial Narrow" w:hAnsi="Arial Narrow"/>
          <w:sz w:val="22"/>
        </w:rPr>
        <w:t xml:space="preserve">to accommodate </w:t>
      </w:r>
      <w:r w:rsidR="0083031C">
        <w:rPr>
          <w:rFonts w:ascii="Arial Narrow" w:hAnsi="Arial Narrow"/>
          <w:sz w:val="22"/>
        </w:rPr>
        <w:t>the</w:t>
      </w:r>
      <w:r w:rsidRPr="008A503A">
        <w:rPr>
          <w:rFonts w:ascii="Arial Narrow" w:hAnsi="Arial Narrow"/>
          <w:sz w:val="22"/>
        </w:rPr>
        <w:t xml:space="preserve"> engagement programme</w:t>
      </w:r>
    </w:p>
    <w:p w:rsidR="004171E2" w:rsidRPr="008A503A" w:rsidRDefault="004171E2" w:rsidP="004171E2">
      <w:pPr>
        <w:pStyle w:val="Heading3"/>
        <w:rPr>
          <w:rFonts w:ascii="Arial Narrow" w:hAnsi="Arial Narrow"/>
          <w:color w:val="000080"/>
          <w:sz w:val="24"/>
        </w:rPr>
      </w:pPr>
      <w:r w:rsidRPr="008A503A">
        <w:rPr>
          <w:rFonts w:ascii="Arial Narrow" w:hAnsi="Arial Narrow"/>
          <w:color w:val="000080"/>
          <w:sz w:val="24"/>
        </w:rPr>
        <w:t>About your catchment</w:t>
      </w:r>
    </w:p>
    <w:tbl>
      <w:tblPr>
        <w:tblW w:w="0" w:type="auto"/>
        <w:tblBorders>
          <w:top w:val="single" w:sz="4" w:space="0" w:color="33CCCC"/>
          <w:left w:val="single" w:sz="4" w:space="0" w:color="33CCCC"/>
          <w:bottom w:val="single" w:sz="4" w:space="0" w:color="33CCCC"/>
          <w:right w:val="single" w:sz="4" w:space="0" w:color="33CCCC"/>
          <w:insideH w:val="single" w:sz="4" w:space="0" w:color="33CCCC"/>
          <w:insideV w:val="single" w:sz="4" w:space="0" w:color="33CCCC"/>
        </w:tblBorders>
        <w:tblLook w:val="01E0"/>
      </w:tblPr>
      <w:tblGrid>
        <w:gridCol w:w="1620"/>
        <w:gridCol w:w="108"/>
        <w:gridCol w:w="2243"/>
        <w:gridCol w:w="1609"/>
        <w:gridCol w:w="2340"/>
      </w:tblGrid>
      <w:tr w:rsidR="004171E2" w:rsidRPr="00225208" w:rsidTr="00225208">
        <w:trPr>
          <w:trHeight w:val="567"/>
        </w:trPr>
        <w:tc>
          <w:tcPr>
            <w:tcW w:w="1728" w:type="dxa"/>
            <w:gridSpan w:val="2"/>
            <w:shd w:val="clear" w:color="auto" w:fill="D9D9D9"/>
          </w:tcPr>
          <w:p w:rsidR="004171E2" w:rsidRPr="00225208" w:rsidRDefault="004171E2" w:rsidP="004171E2">
            <w:pPr>
              <w:rPr>
                <w:rFonts w:ascii="Arial Narrow" w:hAnsi="Arial Narrow"/>
                <w:b/>
                <w:sz w:val="22"/>
                <w:szCs w:val="22"/>
              </w:rPr>
            </w:pPr>
            <w:r w:rsidRPr="00225208">
              <w:rPr>
                <w:rFonts w:ascii="Arial Narrow" w:hAnsi="Arial Narrow"/>
                <w:b/>
                <w:sz w:val="22"/>
                <w:szCs w:val="22"/>
              </w:rPr>
              <w:t>Catchment name</w:t>
            </w:r>
          </w:p>
        </w:tc>
        <w:tc>
          <w:tcPr>
            <w:tcW w:w="2243" w:type="dxa"/>
          </w:tcPr>
          <w:p w:rsidR="004171E2" w:rsidRPr="00225208" w:rsidRDefault="00577BE5" w:rsidP="004171E2">
            <w:pPr>
              <w:rPr>
                <w:rFonts w:ascii="Arial Narrow" w:hAnsi="Arial Narrow"/>
                <w:sz w:val="22"/>
                <w:szCs w:val="22"/>
              </w:rPr>
            </w:pPr>
            <w:r>
              <w:rPr>
                <w:rFonts w:ascii="Arial Narrow" w:hAnsi="Arial Narrow"/>
                <w:sz w:val="22"/>
                <w:szCs w:val="22"/>
              </w:rPr>
              <w:t>New Forest</w:t>
            </w:r>
          </w:p>
        </w:tc>
        <w:tc>
          <w:tcPr>
            <w:tcW w:w="1609" w:type="dxa"/>
            <w:shd w:val="clear" w:color="auto" w:fill="D9D9D9"/>
          </w:tcPr>
          <w:p w:rsidR="004171E2" w:rsidRPr="00225208" w:rsidRDefault="004171E2" w:rsidP="004171E2">
            <w:pPr>
              <w:rPr>
                <w:rFonts w:ascii="Arial Narrow" w:hAnsi="Arial Narrow"/>
                <w:b/>
                <w:sz w:val="22"/>
                <w:szCs w:val="22"/>
              </w:rPr>
            </w:pPr>
            <w:r w:rsidRPr="00225208">
              <w:rPr>
                <w:rFonts w:ascii="Arial Narrow" w:hAnsi="Arial Narrow"/>
                <w:b/>
                <w:sz w:val="22"/>
                <w:szCs w:val="22"/>
              </w:rPr>
              <w:t>DbyD facilitator</w:t>
            </w:r>
          </w:p>
        </w:tc>
        <w:tc>
          <w:tcPr>
            <w:tcW w:w="2340" w:type="dxa"/>
          </w:tcPr>
          <w:p w:rsidR="004171E2" w:rsidRPr="00225208" w:rsidRDefault="00577BE5" w:rsidP="004171E2">
            <w:pPr>
              <w:rPr>
                <w:rFonts w:ascii="Arial Narrow" w:hAnsi="Arial Narrow"/>
                <w:sz w:val="22"/>
                <w:szCs w:val="22"/>
              </w:rPr>
            </w:pPr>
            <w:r>
              <w:rPr>
                <w:rFonts w:ascii="Arial Narrow" w:hAnsi="Arial Narrow"/>
                <w:sz w:val="22"/>
                <w:szCs w:val="22"/>
              </w:rPr>
              <w:t>James Martin-Jones</w:t>
            </w:r>
          </w:p>
        </w:tc>
      </w:tr>
      <w:tr w:rsidR="004171E2" w:rsidRPr="00225208" w:rsidTr="00225208">
        <w:trPr>
          <w:trHeight w:hRule="exact" w:val="113"/>
        </w:trPr>
        <w:tc>
          <w:tcPr>
            <w:tcW w:w="1728" w:type="dxa"/>
            <w:gridSpan w:val="2"/>
            <w:shd w:val="clear" w:color="auto" w:fill="33CCCC"/>
          </w:tcPr>
          <w:p w:rsidR="004171E2" w:rsidRPr="00225208" w:rsidRDefault="004171E2" w:rsidP="004171E2">
            <w:pPr>
              <w:rPr>
                <w:rFonts w:ascii="Arial Narrow" w:hAnsi="Arial Narrow"/>
                <w:b/>
                <w:sz w:val="22"/>
                <w:szCs w:val="22"/>
              </w:rPr>
            </w:pPr>
          </w:p>
        </w:tc>
        <w:tc>
          <w:tcPr>
            <w:tcW w:w="2243" w:type="dxa"/>
            <w:shd w:val="clear" w:color="auto" w:fill="33CCCC"/>
          </w:tcPr>
          <w:p w:rsidR="004171E2" w:rsidRPr="00225208" w:rsidRDefault="004171E2" w:rsidP="004171E2">
            <w:pPr>
              <w:rPr>
                <w:rFonts w:ascii="Arial Narrow" w:hAnsi="Arial Narrow"/>
                <w:sz w:val="22"/>
                <w:szCs w:val="22"/>
              </w:rPr>
            </w:pPr>
          </w:p>
        </w:tc>
        <w:tc>
          <w:tcPr>
            <w:tcW w:w="1609" w:type="dxa"/>
            <w:shd w:val="clear" w:color="auto" w:fill="33CCCC"/>
          </w:tcPr>
          <w:p w:rsidR="004171E2" w:rsidRPr="00225208" w:rsidRDefault="004171E2" w:rsidP="004171E2">
            <w:pPr>
              <w:rPr>
                <w:rFonts w:ascii="Arial Narrow" w:hAnsi="Arial Narrow"/>
                <w:b/>
                <w:sz w:val="22"/>
                <w:szCs w:val="22"/>
              </w:rPr>
            </w:pPr>
          </w:p>
        </w:tc>
        <w:tc>
          <w:tcPr>
            <w:tcW w:w="2340" w:type="dxa"/>
            <w:shd w:val="clear" w:color="auto" w:fill="33CCCC"/>
          </w:tcPr>
          <w:p w:rsidR="004171E2" w:rsidRPr="00225208" w:rsidRDefault="004171E2" w:rsidP="004171E2">
            <w:pPr>
              <w:rPr>
                <w:rFonts w:ascii="Arial Narrow" w:hAnsi="Arial Narrow"/>
                <w:sz w:val="22"/>
                <w:szCs w:val="22"/>
              </w:rPr>
            </w:pPr>
          </w:p>
        </w:tc>
      </w:tr>
      <w:tr w:rsidR="004171E2" w:rsidRPr="00225208" w:rsidTr="00225208">
        <w:trPr>
          <w:trHeight w:val="567"/>
        </w:trPr>
        <w:tc>
          <w:tcPr>
            <w:tcW w:w="1728" w:type="dxa"/>
            <w:gridSpan w:val="2"/>
            <w:shd w:val="clear" w:color="auto" w:fill="D9D9D9"/>
          </w:tcPr>
          <w:p w:rsidR="004171E2" w:rsidRPr="00225208" w:rsidRDefault="004171E2" w:rsidP="004171E2">
            <w:pPr>
              <w:rPr>
                <w:rFonts w:ascii="Arial Narrow" w:hAnsi="Arial Narrow"/>
                <w:b/>
                <w:sz w:val="22"/>
                <w:szCs w:val="22"/>
              </w:rPr>
            </w:pPr>
            <w:r w:rsidRPr="00225208">
              <w:rPr>
                <w:rFonts w:ascii="Arial Narrow" w:hAnsi="Arial Narrow"/>
                <w:b/>
                <w:sz w:val="22"/>
                <w:szCs w:val="22"/>
              </w:rPr>
              <w:t>Completed by</w:t>
            </w:r>
          </w:p>
        </w:tc>
        <w:tc>
          <w:tcPr>
            <w:tcW w:w="2243" w:type="dxa"/>
          </w:tcPr>
          <w:p w:rsidR="004171E2" w:rsidRPr="00225208" w:rsidRDefault="00577BE5" w:rsidP="004171E2">
            <w:pPr>
              <w:rPr>
                <w:rFonts w:ascii="Arial Narrow" w:hAnsi="Arial Narrow"/>
                <w:sz w:val="22"/>
                <w:szCs w:val="22"/>
              </w:rPr>
            </w:pPr>
            <w:r>
              <w:rPr>
                <w:rFonts w:ascii="Arial Narrow" w:hAnsi="Arial Narrow"/>
                <w:sz w:val="22"/>
                <w:szCs w:val="22"/>
              </w:rPr>
              <w:t>Ian Barker</w:t>
            </w:r>
          </w:p>
        </w:tc>
        <w:tc>
          <w:tcPr>
            <w:tcW w:w="1609" w:type="dxa"/>
            <w:shd w:val="clear" w:color="auto" w:fill="D9D9D9"/>
          </w:tcPr>
          <w:p w:rsidR="004171E2" w:rsidRPr="00225208" w:rsidRDefault="004171E2" w:rsidP="004171E2">
            <w:pPr>
              <w:rPr>
                <w:rFonts w:ascii="Arial Narrow" w:hAnsi="Arial Narrow"/>
                <w:b/>
                <w:sz w:val="22"/>
                <w:szCs w:val="22"/>
              </w:rPr>
            </w:pPr>
            <w:r w:rsidRPr="00225208">
              <w:rPr>
                <w:rFonts w:ascii="Arial Narrow" w:hAnsi="Arial Narrow"/>
                <w:b/>
                <w:sz w:val="22"/>
                <w:szCs w:val="22"/>
              </w:rPr>
              <w:t>Date</w:t>
            </w:r>
          </w:p>
        </w:tc>
        <w:tc>
          <w:tcPr>
            <w:tcW w:w="2340" w:type="dxa"/>
          </w:tcPr>
          <w:p w:rsidR="004171E2" w:rsidRPr="00225208" w:rsidRDefault="00277A84" w:rsidP="004171E2">
            <w:pPr>
              <w:rPr>
                <w:rFonts w:ascii="Arial Narrow" w:hAnsi="Arial Narrow"/>
                <w:sz w:val="22"/>
                <w:szCs w:val="22"/>
              </w:rPr>
            </w:pPr>
            <w:r>
              <w:rPr>
                <w:rFonts w:ascii="Arial Narrow" w:hAnsi="Arial Narrow"/>
                <w:sz w:val="22"/>
                <w:szCs w:val="22"/>
              </w:rPr>
              <w:t>25 April 2012</w:t>
            </w:r>
          </w:p>
        </w:tc>
      </w:tr>
      <w:tr w:rsidR="004171E2" w:rsidRPr="00225208" w:rsidTr="00225208">
        <w:trPr>
          <w:trHeight w:hRule="exact" w:val="113"/>
        </w:trPr>
        <w:tc>
          <w:tcPr>
            <w:tcW w:w="1728" w:type="dxa"/>
            <w:gridSpan w:val="2"/>
            <w:shd w:val="clear" w:color="auto" w:fill="33CCCC"/>
          </w:tcPr>
          <w:p w:rsidR="004171E2" w:rsidRPr="00225208" w:rsidRDefault="004171E2" w:rsidP="004171E2">
            <w:pPr>
              <w:rPr>
                <w:rFonts w:ascii="Arial Narrow" w:hAnsi="Arial Narrow"/>
                <w:b/>
                <w:sz w:val="22"/>
                <w:szCs w:val="22"/>
              </w:rPr>
            </w:pPr>
          </w:p>
        </w:tc>
        <w:tc>
          <w:tcPr>
            <w:tcW w:w="2243" w:type="dxa"/>
            <w:shd w:val="clear" w:color="auto" w:fill="33CCCC"/>
          </w:tcPr>
          <w:p w:rsidR="004171E2" w:rsidRPr="00225208" w:rsidRDefault="004171E2" w:rsidP="004171E2">
            <w:pPr>
              <w:rPr>
                <w:rFonts w:ascii="Arial Narrow" w:hAnsi="Arial Narrow"/>
                <w:sz w:val="22"/>
                <w:szCs w:val="22"/>
              </w:rPr>
            </w:pPr>
          </w:p>
        </w:tc>
        <w:tc>
          <w:tcPr>
            <w:tcW w:w="1609" w:type="dxa"/>
            <w:tcBorders>
              <w:bottom w:val="single" w:sz="4" w:space="0" w:color="33CCCC"/>
            </w:tcBorders>
            <w:shd w:val="clear" w:color="auto" w:fill="33CCCC"/>
          </w:tcPr>
          <w:p w:rsidR="004171E2" w:rsidRPr="00225208" w:rsidRDefault="004171E2" w:rsidP="004171E2">
            <w:pPr>
              <w:rPr>
                <w:rFonts w:ascii="Arial Narrow" w:hAnsi="Arial Narrow"/>
                <w:b/>
                <w:sz w:val="22"/>
                <w:szCs w:val="22"/>
              </w:rPr>
            </w:pPr>
          </w:p>
        </w:tc>
        <w:tc>
          <w:tcPr>
            <w:tcW w:w="2340" w:type="dxa"/>
            <w:shd w:val="clear" w:color="auto" w:fill="33CCCC"/>
          </w:tcPr>
          <w:p w:rsidR="004171E2" w:rsidRPr="00225208" w:rsidRDefault="004171E2" w:rsidP="004171E2">
            <w:pPr>
              <w:rPr>
                <w:rFonts w:ascii="Arial Narrow" w:hAnsi="Arial Narrow"/>
                <w:sz w:val="22"/>
                <w:szCs w:val="22"/>
              </w:rPr>
            </w:pPr>
          </w:p>
        </w:tc>
      </w:tr>
      <w:tr w:rsidR="00650130" w:rsidRPr="00225208" w:rsidTr="00225208">
        <w:trPr>
          <w:trHeight w:val="567"/>
        </w:trPr>
        <w:tc>
          <w:tcPr>
            <w:tcW w:w="1728" w:type="dxa"/>
            <w:gridSpan w:val="2"/>
            <w:shd w:val="clear" w:color="auto" w:fill="D9D9D9"/>
          </w:tcPr>
          <w:p w:rsidR="00650130" w:rsidRPr="00225208" w:rsidRDefault="00650130" w:rsidP="004171E2">
            <w:pPr>
              <w:rPr>
                <w:rFonts w:ascii="Arial Narrow" w:hAnsi="Arial Narrow"/>
                <w:b/>
                <w:sz w:val="22"/>
                <w:szCs w:val="22"/>
              </w:rPr>
            </w:pPr>
            <w:r w:rsidRPr="00225208">
              <w:rPr>
                <w:rFonts w:ascii="Arial Narrow" w:hAnsi="Arial Narrow"/>
                <w:b/>
                <w:sz w:val="22"/>
                <w:szCs w:val="22"/>
              </w:rPr>
              <w:t>Contact email</w:t>
            </w:r>
          </w:p>
        </w:tc>
        <w:tc>
          <w:tcPr>
            <w:tcW w:w="3852" w:type="dxa"/>
            <w:gridSpan w:val="2"/>
          </w:tcPr>
          <w:p w:rsidR="00650130" w:rsidRPr="00225208" w:rsidRDefault="00650130" w:rsidP="004171E2">
            <w:pPr>
              <w:rPr>
                <w:rFonts w:ascii="Arial Narrow" w:hAnsi="Arial Narrow"/>
                <w:b/>
                <w:sz w:val="22"/>
                <w:szCs w:val="22"/>
              </w:rPr>
            </w:pPr>
            <w:r w:rsidRPr="00225208">
              <w:rPr>
                <w:rFonts w:ascii="Arial Narrow" w:hAnsi="Arial Narrow"/>
                <w:b/>
                <w:sz w:val="22"/>
                <w:szCs w:val="22"/>
              </w:rPr>
              <w:t xml:space="preserve"> </w:t>
            </w:r>
            <w:r w:rsidRPr="00225208">
              <w:rPr>
                <w:rFonts w:ascii="Arial Narrow" w:hAnsi="Arial Narrow"/>
                <w:b/>
                <w:sz w:val="22"/>
                <w:szCs w:val="22"/>
                <w:shd w:val="clear" w:color="auto" w:fill="FFFFFF"/>
              </w:rPr>
              <w:t xml:space="preserve"> </w:t>
            </w:r>
            <w:r w:rsidR="00577BE5">
              <w:rPr>
                <w:rFonts w:ascii="Arial Narrow" w:hAnsi="Arial Narrow"/>
                <w:b/>
                <w:sz w:val="22"/>
                <w:szCs w:val="22"/>
                <w:shd w:val="clear" w:color="auto" w:fill="FFFFFF"/>
              </w:rPr>
              <w:t>Ian.Barker@newforestnpa.gov.uk</w:t>
            </w:r>
          </w:p>
        </w:tc>
        <w:tc>
          <w:tcPr>
            <w:tcW w:w="2340" w:type="dxa"/>
            <w:shd w:val="clear" w:color="auto" w:fill="33CCCC"/>
          </w:tcPr>
          <w:p w:rsidR="00650130" w:rsidRPr="00225208" w:rsidRDefault="00650130" w:rsidP="004171E2">
            <w:pPr>
              <w:rPr>
                <w:rFonts w:ascii="Arial Narrow" w:hAnsi="Arial Narrow"/>
                <w:sz w:val="22"/>
                <w:szCs w:val="22"/>
              </w:rPr>
            </w:pPr>
          </w:p>
        </w:tc>
      </w:tr>
      <w:tr w:rsidR="004171E2" w:rsidRPr="00225208" w:rsidTr="00225208">
        <w:trPr>
          <w:trHeight w:hRule="exact" w:val="113"/>
        </w:trPr>
        <w:tc>
          <w:tcPr>
            <w:tcW w:w="1620" w:type="dxa"/>
            <w:shd w:val="clear" w:color="auto" w:fill="33CCCC"/>
          </w:tcPr>
          <w:p w:rsidR="004171E2" w:rsidRPr="00225208" w:rsidRDefault="004171E2" w:rsidP="004171E2">
            <w:pPr>
              <w:rPr>
                <w:rFonts w:ascii="Arial Narrow" w:hAnsi="Arial Narrow"/>
                <w:sz w:val="22"/>
                <w:szCs w:val="22"/>
              </w:rPr>
            </w:pPr>
          </w:p>
        </w:tc>
        <w:tc>
          <w:tcPr>
            <w:tcW w:w="2351" w:type="dxa"/>
            <w:gridSpan w:val="2"/>
            <w:shd w:val="clear" w:color="auto" w:fill="33CCCC"/>
          </w:tcPr>
          <w:p w:rsidR="004171E2" w:rsidRPr="00225208" w:rsidRDefault="004171E2" w:rsidP="004171E2">
            <w:pPr>
              <w:rPr>
                <w:rFonts w:ascii="Arial Narrow" w:hAnsi="Arial Narrow"/>
                <w:sz w:val="22"/>
                <w:szCs w:val="22"/>
              </w:rPr>
            </w:pPr>
          </w:p>
        </w:tc>
        <w:tc>
          <w:tcPr>
            <w:tcW w:w="1609" w:type="dxa"/>
            <w:shd w:val="clear" w:color="auto" w:fill="33CCCC"/>
          </w:tcPr>
          <w:p w:rsidR="004171E2" w:rsidRPr="00225208" w:rsidRDefault="004171E2" w:rsidP="004171E2">
            <w:pPr>
              <w:rPr>
                <w:rFonts w:ascii="Arial Narrow" w:hAnsi="Arial Narrow"/>
                <w:b/>
                <w:sz w:val="22"/>
                <w:szCs w:val="22"/>
              </w:rPr>
            </w:pPr>
          </w:p>
        </w:tc>
        <w:tc>
          <w:tcPr>
            <w:tcW w:w="2340" w:type="dxa"/>
            <w:shd w:val="clear" w:color="auto" w:fill="33CCCC"/>
          </w:tcPr>
          <w:p w:rsidR="004171E2" w:rsidRPr="00225208" w:rsidRDefault="004171E2" w:rsidP="004171E2">
            <w:pPr>
              <w:rPr>
                <w:rFonts w:ascii="Arial Narrow" w:hAnsi="Arial Narrow"/>
                <w:sz w:val="22"/>
                <w:szCs w:val="22"/>
              </w:rPr>
            </w:pPr>
          </w:p>
        </w:tc>
      </w:tr>
    </w:tbl>
    <w:p w:rsidR="00421154" w:rsidRPr="0030527E" w:rsidRDefault="004171E2" w:rsidP="00950340">
      <w:pPr>
        <w:spacing w:before="120" w:after="120" w:line="264" w:lineRule="auto"/>
        <w:rPr>
          <w:rFonts w:ascii="Arial Narrow" w:hAnsi="Arial Narrow"/>
        </w:rPr>
      </w:pPr>
      <w:r>
        <w:rPr>
          <w:rFonts w:ascii="Arial Narrow" w:hAnsi="Arial Narrow"/>
          <w:sz w:val="22"/>
          <w:szCs w:val="22"/>
        </w:rPr>
        <w:br w:type="page"/>
      </w:r>
    </w:p>
    <w:tbl>
      <w:tblPr>
        <w:tblW w:w="0" w:type="auto"/>
        <w:tblBorders>
          <w:top w:val="single" w:sz="4" w:space="0" w:color="33CCCC"/>
          <w:left w:val="single" w:sz="4" w:space="0" w:color="33CCCC"/>
          <w:bottom w:val="single" w:sz="4" w:space="0" w:color="33CCCC"/>
          <w:right w:val="single" w:sz="4" w:space="0" w:color="33CCCC"/>
          <w:insideH w:val="single" w:sz="4" w:space="0" w:color="33CCCC"/>
          <w:insideV w:val="single" w:sz="4" w:space="0" w:color="33CCCC"/>
        </w:tblBorders>
        <w:tblLook w:val="01E0"/>
      </w:tblPr>
      <w:tblGrid>
        <w:gridCol w:w="288"/>
        <w:gridCol w:w="1620"/>
        <w:gridCol w:w="931"/>
        <w:gridCol w:w="1420"/>
        <w:gridCol w:w="1421"/>
        <w:gridCol w:w="188"/>
        <w:gridCol w:w="2340"/>
        <w:gridCol w:w="314"/>
      </w:tblGrid>
      <w:tr w:rsidR="00160851" w:rsidRPr="00225208" w:rsidTr="00225208">
        <w:trPr>
          <w:trHeight w:hRule="exact" w:val="113"/>
        </w:trPr>
        <w:tc>
          <w:tcPr>
            <w:tcW w:w="288" w:type="dxa"/>
            <w:shd w:val="clear" w:color="auto" w:fill="33CCCC"/>
          </w:tcPr>
          <w:p w:rsidR="00160851" w:rsidRPr="00225208" w:rsidRDefault="00160851" w:rsidP="00D827BA">
            <w:pPr>
              <w:rPr>
                <w:rFonts w:ascii="Arial Narrow" w:hAnsi="Arial Narrow"/>
                <w:sz w:val="22"/>
                <w:szCs w:val="22"/>
              </w:rPr>
            </w:pPr>
          </w:p>
        </w:tc>
        <w:tc>
          <w:tcPr>
            <w:tcW w:w="1620" w:type="dxa"/>
            <w:shd w:val="clear" w:color="auto" w:fill="33CCCC"/>
          </w:tcPr>
          <w:p w:rsidR="00160851" w:rsidRPr="00225208" w:rsidRDefault="00160851" w:rsidP="00D827BA">
            <w:pPr>
              <w:rPr>
                <w:rFonts w:ascii="Arial Narrow" w:hAnsi="Arial Narrow"/>
                <w:sz w:val="22"/>
                <w:szCs w:val="22"/>
              </w:rPr>
            </w:pPr>
          </w:p>
        </w:tc>
        <w:tc>
          <w:tcPr>
            <w:tcW w:w="2351" w:type="dxa"/>
            <w:gridSpan w:val="2"/>
            <w:shd w:val="clear" w:color="auto" w:fill="33CCCC"/>
          </w:tcPr>
          <w:p w:rsidR="00160851" w:rsidRPr="00225208" w:rsidRDefault="00160851" w:rsidP="00D827BA">
            <w:pPr>
              <w:rPr>
                <w:rFonts w:ascii="Arial Narrow" w:hAnsi="Arial Narrow"/>
                <w:sz w:val="22"/>
                <w:szCs w:val="22"/>
              </w:rPr>
            </w:pPr>
          </w:p>
        </w:tc>
        <w:tc>
          <w:tcPr>
            <w:tcW w:w="1609" w:type="dxa"/>
            <w:gridSpan w:val="2"/>
            <w:shd w:val="clear" w:color="auto" w:fill="33CCCC"/>
          </w:tcPr>
          <w:p w:rsidR="00160851" w:rsidRPr="00225208" w:rsidRDefault="00160851" w:rsidP="00D827BA">
            <w:pPr>
              <w:rPr>
                <w:rFonts w:ascii="Arial Narrow" w:hAnsi="Arial Narrow"/>
                <w:sz w:val="22"/>
                <w:szCs w:val="22"/>
              </w:rPr>
            </w:pPr>
          </w:p>
        </w:tc>
        <w:tc>
          <w:tcPr>
            <w:tcW w:w="2340" w:type="dxa"/>
            <w:shd w:val="clear" w:color="auto" w:fill="33CCCC"/>
          </w:tcPr>
          <w:p w:rsidR="00160851" w:rsidRPr="00225208" w:rsidRDefault="00160851" w:rsidP="00D827BA">
            <w:pPr>
              <w:rPr>
                <w:rFonts w:ascii="Arial Narrow" w:hAnsi="Arial Narrow"/>
                <w:sz w:val="22"/>
                <w:szCs w:val="22"/>
              </w:rPr>
            </w:pPr>
          </w:p>
        </w:tc>
        <w:tc>
          <w:tcPr>
            <w:tcW w:w="314" w:type="dxa"/>
            <w:shd w:val="clear" w:color="auto" w:fill="33CCCC"/>
          </w:tcPr>
          <w:p w:rsidR="00160851" w:rsidRPr="00225208" w:rsidRDefault="00160851" w:rsidP="00D827BA">
            <w:pPr>
              <w:rPr>
                <w:rFonts w:ascii="Arial Narrow" w:hAnsi="Arial Narrow"/>
                <w:sz w:val="22"/>
                <w:szCs w:val="22"/>
              </w:rPr>
            </w:pPr>
          </w:p>
        </w:tc>
      </w:tr>
      <w:tr w:rsidR="00EE678E" w:rsidRPr="00225208" w:rsidTr="00225208">
        <w:tc>
          <w:tcPr>
            <w:tcW w:w="288" w:type="dxa"/>
            <w:shd w:val="clear" w:color="auto" w:fill="33CCCC"/>
          </w:tcPr>
          <w:p w:rsidR="00EE678E" w:rsidRPr="00225208" w:rsidRDefault="00EE678E" w:rsidP="00D827BA">
            <w:pPr>
              <w:rPr>
                <w:rFonts w:ascii="Arial Narrow" w:hAnsi="Arial Narrow"/>
                <w:sz w:val="22"/>
                <w:szCs w:val="22"/>
              </w:rPr>
            </w:pPr>
          </w:p>
        </w:tc>
        <w:tc>
          <w:tcPr>
            <w:tcW w:w="7920" w:type="dxa"/>
            <w:gridSpan w:val="6"/>
            <w:shd w:val="clear" w:color="auto" w:fill="D9D9D9"/>
          </w:tcPr>
          <w:p w:rsidR="00EE678E" w:rsidRPr="00225208" w:rsidRDefault="00EE678E" w:rsidP="00D827BA">
            <w:pPr>
              <w:rPr>
                <w:rFonts w:ascii="Arial Narrow" w:hAnsi="Arial Narrow"/>
                <w:b/>
                <w:sz w:val="22"/>
                <w:szCs w:val="22"/>
              </w:rPr>
            </w:pPr>
            <w:r w:rsidRPr="00225208">
              <w:rPr>
                <w:rFonts w:ascii="Arial Narrow" w:hAnsi="Arial Narrow"/>
                <w:b/>
                <w:sz w:val="22"/>
                <w:szCs w:val="22"/>
              </w:rPr>
              <w:t>Information about your catchment pilot’s initial ideas on the use of engagement to support the development of your catchment plan.</w:t>
            </w:r>
          </w:p>
        </w:tc>
        <w:tc>
          <w:tcPr>
            <w:tcW w:w="314" w:type="dxa"/>
            <w:shd w:val="clear" w:color="auto" w:fill="33CCCC"/>
          </w:tcPr>
          <w:p w:rsidR="00EE678E" w:rsidRPr="00225208" w:rsidRDefault="00EE678E" w:rsidP="00D827BA">
            <w:pPr>
              <w:rPr>
                <w:rFonts w:ascii="Arial Narrow" w:hAnsi="Arial Narrow"/>
                <w:sz w:val="22"/>
                <w:szCs w:val="22"/>
              </w:rPr>
            </w:pPr>
          </w:p>
        </w:tc>
      </w:tr>
      <w:tr w:rsidR="00EE678E" w:rsidRPr="00225208" w:rsidTr="00225208">
        <w:trPr>
          <w:trHeight w:hRule="exact" w:val="113"/>
        </w:trPr>
        <w:tc>
          <w:tcPr>
            <w:tcW w:w="288" w:type="dxa"/>
            <w:shd w:val="clear" w:color="auto" w:fill="33CCCC"/>
          </w:tcPr>
          <w:p w:rsidR="00EE678E" w:rsidRPr="00225208" w:rsidRDefault="00EE678E" w:rsidP="00D827BA">
            <w:pPr>
              <w:rPr>
                <w:rFonts w:ascii="Arial Narrow" w:hAnsi="Arial Narrow"/>
                <w:sz w:val="22"/>
                <w:szCs w:val="22"/>
              </w:rPr>
            </w:pPr>
          </w:p>
        </w:tc>
        <w:tc>
          <w:tcPr>
            <w:tcW w:w="1620" w:type="dxa"/>
            <w:shd w:val="clear" w:color="auto" w:fill="33CCCC"/>
          </w:tcPr>
          <w:p w:rsidR="00EE678E" w:rsidRPr="00225208" w:rsidRDefault="00EE678E" w:rsidP="00D827BA">
            <w:pPr>
              <w:rPr>
                <w:rFonts w:ascii="Arial Narrow" w:hAnsi="Arial Narrow"/>
                <w:sz w:val="22"/>
                <w:szCs w:val="22"/>
              </w:rPr>
            </w:pPr>
          </w:p>
        </w:tc>
        <w:tc>
          <w:tcPr>
            <w:tcW w:w="2351" w:type="dxa"/>
            <w:gridSpan w:val="2"/>
            <w:shd w:val="clear" w:color="auto" w:fill="33CCCC"/>
          </w:tcPr>
          <w:p w:rsidR="00EE678E" w:rsidRPr="00225208" w:rsidRDefault="00EE678E" w:rsidP="00D827BA">
            <w:pPr>
              <w:rPr>
                <w:rFonts w:ascii="Arial Narrow" w:hAnsi="Arial Narrow"/>
                <w:sz w:val="22"/>
                <w:szCs w:val="22"/>
              </w:rPr>
            </w:pPr>
          </w:p>
        </w:tc>
        <w:tc>
          <w:tcPr>
            <w:tcW w:w="1609" w:type="dxa"/>
            <w:gridSpan w:val="2"/>
            <w:shd w:val="clear" w:color="auto" w:fill="33CCCC"/>
          </w:tcPr>
          <w:p w:rsidR="00EE678E" w:rsidRPr="00225208" w:rsidRDefault="00EE678E" w:rsidP="00D827BA">
            <w:pPr>
              <w:rPr>
                <w:rFonts w:ascii="Arial Narrow" w:hAnsi="Arial Narrow"/>
                <w:sz w:val="22"/>
                <w:szCs w:val="22"/>
              </w:rPr>
            </w:pPr>
          </w:p>
        </w:tc>
        <w:tc>
          <w:tcPr>
            <w:tcW w:w="2340" w:type="dxa"/>
            <w:shd w:val="clear" w:color="auto" w:fill="33CCCC"/>
          </w:tcPr>
          <w:p w:rsidR="00EE678E" w:rsidRPr="00225208" w:rsidRDefault="00EE678E" w:rsidP="00D827BA">
            <w:pPr>
              <w:rPr>
                <w:rFonts w:ascii="Arial Narrow" w:hAnsi="Arial Narrow"/>
                <w:sz w:val="22"/>
                <w:szCs w:val="22"/>
              </w:rPr>
            </w:pPr>
          </w:p>
        </w:tc>
        <w:tc>
          <w:tcPr>
            <w:tcW w:w="314" w:type="dxa"/>
            <w:shd w:val="clear" w:color="auto" w:fill="33CCCC"/>
          </w:tcPr>
          <w:p w:rsidR="00EE678E" w:rsidRPr="00225208" w:rsidRDefault="00EE678E" w:rsidP="00D827BA">
            <w:pPr>
              <w:rPr>
                <w:rFonts w:ascii="Arial Narrow" w:hAnsi="Arial Narrow"/>
                <w:sz w:val="22"/>
                <w:szCs w:val="22"/>
              </w:rPr>
            </w:pPr>
          </w:p>
        </w:tc>
      </w:tr>
      <w:tr w:rsidR="00EE678E" w:rsidRPr="00225208" w:rsidTr="00225208">
        <w:trPr>
          <w:trHeight w:hRule="exact" w:val="113"/>
        </w:trPr>
        <w:tc>
          <w:tcPr>
            <w:tcW w:w="288" w:type="dxa"/>
            <w:shd w:val="clear" w:color="auto" w:fill="33CCCC"/>
          </w:tcPr>
          <w:p w:rsidR="00EE678E" w:rsidRPr="00225208" w:rsidRDefault="00EE678E" w:rsidP="00D827BA">
            <w:pPr>
              <w:rPr>
                <w:rFonts w:ascii="Arial Narrow" w:hAnsi="Arial Narrow"/>
                <w:sz w:val="22"/>
                <w:szCs w:val="22"/>
              </w:rPr>
            </w:pPr>
          </w:p>
        </w:tc>
        <w:tc>
          <w:tcPr>
            <w:tcW w:w="1620" w:type="dxa"/>
            <w:shd w:val="clear" w:color="auto" w:fill="33CCCC"/>
          </w:tcPr>
          <w:p w:rsidR="00EE678E" w:rsidRPr="00225208" w:rsidRDefault="00EE678E" w:rsidP="00D827BA">
            <w:pPr>
              <w:rPr>
                <w:rFonts w:ascii="Arial Narrow" w:hAnsi="Arial Narrow"/>
                <w:sz w:val="22"/>
                <w:szCs w:val="22"/>
              </w:rPr>
            </w:pPr>
          </w:p>
        </w:tc>
        <w:tc>
          <w:tcPr>
            <w:tcW w:w="2351" w:type="dxa"/>
            <w:gridSpan w:val="2"/>
            <w:shd w:val="clear" w:color="auto" w:fill="33CCCC"/>
          </w:tcPr>
          <w:p w:rsidR="00EE678E" w:rsidRPr="00225208" w:rsidRDefault="00EE678E" w:rsidP="00D827BA">
            <w:pPr>
              <w:rPr>
                <w:rFonts w:ascii="Arial Narrow" w:hAnsi="Arial Narrow"/>
                <w:sz w:val="22"/>
                <w:szCs w:val="22"/>
              </w:rPr>
            </w:pPr>
          </w:p>
        </w:tc>
        <w:tc>
          <w:tcPr>
            <w:tcW w:w="1609" w:type="dxa"/>
            <w:gridSpan w:val="2"/>
            <w:shd w:val="clear" w:color="auto" w:fill="33CCCC"/>
          </w:tcPr>
          <w:p w:rsidR="00EE678E" w:rsidRPr="00225208" w:rsidRDefault="00EE678E" w:rsidP="00D827BA">
            <w:pPr>
              <w:rPr>
                <w:rFonts w:ascii="Arial Narrow" w:hAnsi="Arial Narrow"/>
                <w:sz w:val="22"/>
                <w:szCs w:val="22"/>
              </w:rPr>
            </w:pPr>
          </w:p>
        </w:tc>
        <w:tc>
          <w:tcPr>
            <w:tcW w:w="2340" w:type="dxa"/>
            <w:shd w:val="clear" w:color="auto" w:fill="33CCCC"/>
          </w:tcPr>
          <w:p w:rsidR="00EE678E" w:rsidRPr="00225208" w:rsidRDefault="00EE678E" w:rsidP="00D827BA">
            <w:pPr>
              <w:rPr>
                <w:rFonts w:ascii="Arial Narrow" w:hAnsi="Arial Narrow"/>
                <w:sz w:val="22"/>
                <w:szCs w:val="22"/>
              </w:rPr>
            </w:pPr>
          </w:p>
        </w:tc>
        <w:tc>
          <w:tcPr>
            <w:tcW w:w="314" w:type="dxa"/>
            <w:shd w:val="clear" w:color="auto" w:fill="33CCCC"/>
          </w:tcPr>
          <w:p w:rsidR="00EE678E" w:rsidRPr="00225208" w:rsidRDefault="00EE678E" w:rsidP="00D827BA">
            <w:pPr>
              <w:rPr>
                <w:rFonts w:ascii="Arial Narrow" w:hAnsi="Arial Narrow"/>
                <w:sz w:val="22"/>
                <w:szCs w:val="22"/>
              </w:rPr>
            </w:pPr>
          </w:p>
        </w:tc>
      </w:tr>
      <w:tr w:rsidR="00EE678E" w:rsidRPr="00225208" w:rsidTr="00225208">
        <w:tc>
          <w:tcPr>
            <w:tcW w:w="288" w:type="dxa"/>
            <w:shd w:val="clear" w:color="auto" w:fill="33CCCC"/>
          </w:tcPr>
          <w:p w:rsidR="00EE678E" w:rsidRPr="00225208" w:rsidRDefault="00EE678E" w:rsidP="00D827BA">
            <w:pPr>
              <w:rPr>
                <w:rFonts w:ascii="Arial Narrow" w:hAnsi="Arial Narrow"/>
                <w:sz w:val="22"/>
                <w:szCs w:val="22"/>
              </w:rPr>
            </w:pPr>
          </w:p>
        </w:tc>
        <w:tc>
          <w:tcPr>
            <w:tcW w:w="7920" w:type="dxa"/>
            <w:gridSpan w:val="6"/>
            <w:shd w:val="clear" w:color="auto" w:fill="D9D9D9"/>
          </w:tcPr>
          <w:p w:rsidR="00EE678E" w:rsidRPr="00225208" w:rsidRDefault="00EE678E" w:rsidP="00D827BA">
            <w:pPr>
              <w:rPr>
                <w:rFonts w:ascii="Arial Narrow" w:hAnsi="Arial Narrow"/>
                <w:sz w:val="22"/>
                <w:szCs w:val="22"/>
              </w:rPr>
            </w:pPr>
            <w:r w:rsidRPr="00225208">
              <w:rPr>
                <w:rFonts w:ascii="Arial Narrow" w:hAnsi="Arial Narrow"/>
                <w:b/>
                <w:sz w:val="22"/>
                <w:szCs w:val="22"/>
              </w:rPr>
              <w:t>1.</w:t>
            </w:r>
            <w:r w:rsidRPr="00225208">
              <w:rPr>
                <w:rFonts w:ascii="Arial Narrow" w:hAnsi="Arial Narrow"/>
                <w:sz w:val="22"/>
                <w:szCs w:val="22"/>
              </w:rPr>
              <w:t xml:space="preserve"> </w:t>
            </w:r>
            <w:r w:rsidRPr="00225208">
              <w:rPr>
                <w:rFonts w:ascii="Arial Narrow" w:hAnsi="Arial Narrow"/>
                <w:b/>
                <w:sz w:val="22"/>
                <w:szCs w:val="22"/>
              </w:rPr>
              <w:t>Who</w:t>
            </w:r>
            <w:r w:rsidR="005D3C03">
              <w:rPr>
                <w:rFonts w:ascii="Arial Narrow" w:hAnsi="Arial Narrow"/>
                <w:b/>
                <w:sz w:val="22"/>
                <w:szCs w:val="22"/>
              </w:rPr>
              <w:t xml:space="preserve"> will you engage</w:t>
            </w:r>
            <w:r w:rsidRPr="00225208">
              <w:rPr>
                <w:rFonts w:ascii="Arial Narrow" w:hAnsi="Arial Narrow"/>
                <w:b/>
                <w:sz w:val="22"/>
                <w:szCs w:val="22"/>
              </w:rPr>
              <w:t xml:space="preserve">? </w:t>
            </w:r>
            <w:r w:rsidRPr="00225208">
              <w:rPr>
                <w:rFonts w:ascii="Arial Narrow" w:hAnsi="Arial Narrow"/>
                <w:sz w:val="22"/>
                <w:szCs w:val="22"/>
              </w:rPr>
              <w:t>You could consider the following questions:</w:t>
            </w:r>
          </w:p>
          <w:p w:rsidR="00EE678E" w:rsidRPr="00225208" w:rsidRDefault="00EE678E" w:rsidP="005A1A44">
            <w:pPr>
              <w:pStyle w:val="Style1"/>
              <w:rPr>
                <w:rFonts w:ascii="Arial Narrow" w:hAnsi="Arial Narrow"/>
                <w:sz w:val="22"/>
                <w:szCs w:val="22"/>
              </w:rPr>
            </w:pPr>
            <w:r w:rsidRPr="00225208">
              <w:rPr>
                <w:rFonts w:ascii="Arial Narrow" w:hAnsi="Arial Narrow"/>
                <w:sz w:val="22"/>
                <w:szCs w:val="22"/>
              </w:rPr>
              <w:t xml:space="preserve">Which organisations do you want to involve in the development of your catchment plan? </w:t>
            </w:r>
          </w:p>
          <w:p w:rsidR="005D3C03" w:rsidRDefault="005D3C03" w:rsidP="005A1A44">
            <w:pPr>
              <w:pStyle w:val="Style1"/>
              <w:rPr>
                <w:rFonts w:ascii="Arial Narrow" w:hAnsi="Arial Narrow"/>
                <w:sz w:val="22"/>
                <w:szCs w:val="22"/>
              </w:rPr>
            </w:pPr>
            <w:r w:rsidRPr="00225208">
              <w:rPr>
                <w:rFonts w:ascii="Arial Narrow" w:hAnsi="Arial Narrow"/>
                <w:sz w:val="22"/>
                <w:szCs w:val="22"/>
              </w:rPr>
              <w:t>What role do you think there will be for members of the public?</w:t>
            </w:r>
          </w:p>
          <w:p w:rsidR="00EE678E" w:rsidRPr="00225208" w:rsidRDefault="00EE678E" w:rsidP="00D55993">
            <w:pPr>
              <w:pStyle w:val="Style1"/>
              <w:rPr>
                <w:rFonts w:ascii="Arial Narrow" w:hAnsi="Arial Narrow"/>
                <w:sz w:val="22"/>
                <w:szCs w:val="22"/>
              </w:rPr>
            </w:pPr>
            <w:r w:rsidRPr="00225208">
              <w:rPr>
                <w:rFonts w:ascii="Arial Narrow" w:hAnsi="Arial Narrow"/>
                <w:sz w:val="22"/>
                <w:szCs w:val="22"/>
              </w:rPr>
              <w:t xml:space="preserve">Who will be part of your steering group? </w:t>
            </w:r>
          </w:p>
        </w:tc>
        <w:tc>
          <w:tcPr>
            <w:tcW w:w="314" w:type="dxa"/>
            <w:shd w:val="clear" w:color="auto" w:fill="33CCCC"/>
          </w:tcPr>
          <w:p w:rsidR="00EE678E" w:rsidRPr="00225208" w:rsidRDefault="00EE678E" w:rsidP="00D827BA">
            <w:pPr>
              <w:rPr>
                <w:rFonts w:ascii="Arial Narrow" w:hAnsi="Arial Narrow"/>
                <w:sz w:val="22"/>
                <w:szCs w:val="22"/>
              </w:rPr>
            </w:pPr>
          </w:p>
        </w:tc>
      </w:tr>
      <w:tr w:rsidR="00EE678E" w:rsidRPr="00225208" w:rsidTr="00225208">
        <w:trPr>
          <w:trHeight w:val="2722"/>
        </w:trPr>
        <w:tc>
          <w:tcPr>
            <w:tcW w:w="288" w:type="dxa"/>
            <w:shd w:val="clear" w:color="auto" w:fill="33CCCC"/>
          </w:tcPr>
          <w:p w:rsidR="00EE678E" w:rsidRPr="00225208" w:rsidRDefault="00EE678E" w:rsidP="00D827BA">
            <w:pPr>
              <w:rPr>
                <w:rFonts w:ascii="Arial Narrow" w:hAnsi="Arial Narrow"/>
                <w:sz w:val="22"/>
                <w:szCs w:val="22"/>
              </w:rPr>
            </w:pPr>
          </w:p>
        </w:tc>
        <w:tc>
          <w:tcPr>
            <w:tcW w:w="7920" w:type="dxa"/>
            <w:gridSpan w:val="6"/>
          </w:tcPr>
          <w:p w:rsidR="00192F71" w:rsidRPr="00192F71" w:rsidRDefault="00192F71" w:rsidP="00192F71">
            <w:pPr>
              <w:numPr>
                <w:ilvl w:val="0"/>
                <w:numId w:val="5"/>
              </w:numPr>
              <w:spacing w:after="200" w:line="276" w:lineRule="auto"/>
              <w:rPr>
                <w:rFonts w:ascii="Arial" w:eastAsia="Calibri" w:hAnsi="Arial"/>
                <w:szCs w:val="22"/>
                <w:lang w:eastAsia="en-US"/>
              </w:rPr>
            </w:pPr>
            <w:r w:rsidRPr="00192F71">
              <w:rPr>
                <w:rFonts w:ascii="Arial" w:eastAsia="Calibri" w:hAnsi="Arial"/>
                <w:szCs w:val="22"/>
                <w:lang w:eastAsia="en-US"/>
              </w:rPr>
              <w:t>Emphasis will be on those organisations, stakeholders and individuals who have greatest capacity to assist implementation of measures to achieve objectives.  Key groups identified to date are landowner/managers and their representative groups, those advising landowners/managers and that therefore can influence behaviour, organisations that can influence issues through a control mechanism e.g. planning, consenting activity.</w:t>
            </w:r>
          </w:p>
          <w:p w:rsidR="00192F71" w:rsidRDefault="00192F71" w:rsidP="00192F71">
            <w:pPr>
              <w:spacing w:after="200" w:line="276" w:lineRule="auto"/>
              <w:ind w:left="360"/>
              <w:contextualSpacing/>
              <w:rPr>
                <w:rFonts w:ascii="Arial" w:eastAsia="Calibri" w:hAnsi="Arial"/>
                <w:szCs w:val="22"/>
                <w:lang w:eastAsia="en-US"/>
              </w:rPr>
            </w:pPr>
            <w:r w:rsidRPr="00192F71">
              <w:rPr>
                <w:rFonts w:ascii="Arial" w:eastAsia="Calibri" w:hAnsi="Arial"/>
                <w:szCs w:val="22"/>
                <w:lang w:eastAsia="en-US"/>
              </w:rPr>
              <w:t>Of these a particular target will include those technical audiences (organisations/professionals) that have a role but that may currently have reduced engagement or understanding of the issues e.g. planners.</w:t>
            </w:r>
          </w:p>
          <w:p w:rsidR="00EE678E" w:rsidRDefault="00192F71" w:rsidP="00192F71">
            <w:pPr>
              <w:spacing w:after="200" w:line="276" w:lineRule="auto"/>
              <w:ind w:left="360"/>
              <w:contextualSpacing/>
              <w:rPr>
                <w:rFonts w:ascii="Arial" w:eastAsia="Calibri" w:hAnsi="Arial"/>
                <w:szCs w:val="22"/>
                <w:lang w:eastAsia="en-US"/>
              </w:rPr>
            </w:pPr>
            <w:r w:rsidRPr="00192F71">
              <w:rPr>
                <w:rFonts w:ascii="Arial" w:eastAsia="Calibri" w:hAnsi="Arial"/>
                <w:szCs w:val="22"/>
                <w:lang w:eastAsia="en-US"/>
              </w:rPr>
              <w:t>Our project bids to DEFRA have to date envisaged grouping these into technical and non-technical audiences</w:t>
            </w:r>
          </w:p>
          <w:p w:rsidR="00192F71" w:rsidRPr="00192F71" w:rsidRDefault="00192F71" w:rsidP="00192F71">
            <w:pPr>
              <w:numPr>
                <w:ilvl w:val="0"/>
                <w:numId w:val="5"/>
              </w:numPr>
              <w:spacing w:after="200" w:line="276" w:lineRule="auto"/>
              <w:rPr>
                <w:rFonts w:ascii="Arial" w:eastAsia="Calibri" w:hAnsi="Arial"/>
                <w:szCs w:val="22"/>
                <w:lang w:eastAsia="en-US"/>
              </w:rPr>
            </w:pPr>
            <w:r w:rsidRPr="00192F71">
              <w:rPr>
                <w:rFonts w:ascii="Arial" w:eastAsia="Calibri" w:hAnsi="Arial"/>
                <w:szCs w:val="22"/>
                <w:lang w:eastAsia="en-US"/>
              </w:rPr>
              <w:t xml:space="preserve">We would like to raise the profile of the water environment with the wider public to enable their greater awareness of the pilot.  Our initial analysis suggests that their ability to </w:t>
            </w:r>
            <w:r w:rsidR="009657A5">
              <w:rPr>
                <w:rFonts w:ascii="Arial" w:eastAsia="Calibri" w:hAnsi="Arial"/>
                <w:szCs w:val="22"/>
                <w:lang w:eastAsia="en-US"/>
              </w:rPr>
              <w:t>implement</w:t>
            </w:r>
            <w:r w:rsidRPr="00192F71">
              <w:rPr>
                <w:rFonts w:ascii="Arial" w:eastAsia="Calibri" w:hAnsi="Arial"/>
                <w:szCs w:val="22"/>
                <w:lang w:eastAsia="en-US"/>
              </w:rPr>
              <w:t xml:space="preserve"> action against the key issues is limited and it would be difficult to measure success of any associated behavioural change.   Engagement will therefore focus on particular issues/activities that wider public can influence.  This will engender a feeling of constructive engagement around the project in highlighting that everyone can effect positive changes to the catchment. </w:t>
            </w:r>
          </w:p>
          <w:p w:rsidR="00192F71" w:rsidRPr="00804694" w:rsidRDefault="00192F71" w:rsidP="00192F71">
            <w:pPr>
              <w:pStyle w:val="ListParagraph"/>
              <w:numPr>
                <w:ilvl w:val="0"/>
                <w:numId w:val="5"/>
              </w:numPr>
            </w:pPr>
            <w:r w:rsidRPr="00804694">
              <w:t>The current make of the Steering Group comprises the following and will be adapted as the project develops further:</w:t>
            </w:r>
          </w:p>
          <w:p w:rsidR="00192F71" w:rsidRPr="00804694" w:rsidRDefault="00192F71" w:rsidP="00192F71">
            <w:pPr>
              <w:pStyle w:val="ListParagraph"/>
            </w:pPr>
            <w:r w:rsidRPr="00804694">
              <w:t xml:space="preserve"> </w:t>
            </w:r>
          </w:p>
          <w:p w:rsidR="00192F71" w:rsidRPr="00804694" w:rsidRDefault="00192F71" w:rsidP="00192F71">
            <w:pPr>
              <w:pStyle w:val="ListParagraph"/>
              <w:numPr>
                <w:ilvl w:val="0"/>
                <w:numId w:val="7"/>
              </w:numPr>
            </w:pPr>
            <w:r w:rsidRPr="00804694">
              <w:t>Pond Conservation</w:t>
            </w:r>
          </w:p>
          <w:p w:rsidR="00192F71" w:rsidRPr="00804694" w:rsidRDefault="00192F71" w:rsidP="00192F71">
            <w:pPr>
              <w:pStyle w:val="ListParagraph"/>
              <w:numPr>
                <w:ilvl w:val="0"/>
                <w:numId w:val="7"/>
              </w:numPr>
            </w:pPr>
            <w:r w:rsidRPr="00804694">
              <w:t xml:space="preserve">NFNPA </w:t>
            </w:r>
          </w:p>
          <w:p w:rsidR="00192F71" w:rsidRPr="00804694" w:rsidRDefault="00192F71" w:rsidP="00192F71">
            <w:pPr>
              <w:pStyle w:val="ListParagraph"/>
              <w:numPr>
                <w:ilvl w:val="0"/>
                <w:numId w:val="7"/>
              </w:numPr>
            </w:pPr>
            <w:r w:rsidRPr="00804694">
              <w:t>Representative of local commoning community (also an local NFU rep)</w:t>
            </w:r>
          </w:p>
          <w:p w:rsidR="00192F71" w:rsidRPr="00804694" w:rsidRDefault="00192F71" w:rsidP="00192F71">
            <w:pPr>
              <w:pStyle w:val="ListParagraph"/>
              <w:numPr>
                <w:ilvl w:val="0"/>
                <w:numId w:val="7"/>
              </w:numPr>
            </w:pPr>
            <w:r w:rsidRPr="00804694">
              <w:t>Representative of local Estate landowners</w:t>
            </w:r>
          </w:p>
          <w:p w:rsidR="00192F71" w:rsidRPr="00804694" w:rsidRDefault="00192F71" w:rsidP="00192F71">
            <w:pPr>
              <w:pStyle w:val="ListParagraph"/>
              <w:numPr>
                <w:ilvl w:val="0"/>
                <w:numId w:val="7"/>
              </w:numPr>
            </w:pPr>
            <w:r w:rsidRPr="00804694">
              <w:t xml:space="preserve">New Forest District Council-  land drainage and flood prevention </w:t>
            </w:r>
            <w:r w:rsidRPr="00804694">
              <w:lastRenderedPageBreak/>
              <w:t>function</w:t>
            </w:r>
          </w:p>
          <w:p w:rsidR="00192F71" w:rsidRPr="00804694" w:rsidRDefault="00192F71" w:rsidP="00192F71">
            <w:pPr>
              <w:pStyle w:val="ListParagraph"/>
              <w:numPr>
                <w:ilvl w:val="0"/>
                <w:numId w:val="7"/>
              </w:numPr>
            </w:pPr>
            <w:r w:rsidRPr="00804694">
              <w:t xml:space="preserve">New Forest District Council- Coastal management function </w:t>
            </w:r>
          </w:p>
          <w:p w:rsidR="00192F71" w:rsidRPr="00804694" w:rsidRDefault="00192F71" w:rsidP="00192F71">
            <w:pPr>
              <w:pStyle w:val="ListParagraph"/>
              <w:numPr>
                <w:ilvl w:val="0"/>
                <w:numId w:val="7"/>
              </w:numPr>
            </w:pPr>
            <w:r w:rsidRPr="00804694">
              <w:t>Solent Forum</w:t>
            </w:r>
          </w:p>
          <w:p w:rsidR="00192F71" w:rsidRPr="00804694" w:rsidRDefault="00192F71" w:rsidP="00192F71">
            <w:pPr>
              <w:pStyle w:val="ListParagraph"/>
              <w:numPr>
                <w:ilvl w:val="0"/>
                <w:numId w:val="7"/>
              </w:numPr>
            </w:pPr>
            <w:r w:rsidRPr="00804694">
              <w:t xml:space="preserve">Forestry Commission </w:t>
            </w:r>
            <w:r w:rsidRPr="00804694">
              <w:tab/>
              <w:t>– Open Forest land management</w:t>
            </w:r>
          </w:p>
          <w:p w:rsidR="00192F71" w:rsidRPr="00804694" w:rsidRDefault="00192F71" w:rsidP="00192F71">
            <w:pPr>
              <w:pStyle w:val="ListParagraph"/>
              <w:numPr>
                <w:ilvl w:val="0"/>
                <w:numId w:val="7"/>
              </w:numPr>
            </w:pPr>
            <w:r w:rsidRPr="00804694">
              <w:t xml:space="preserve">Forestry Commission - management advice/grant function </w:t>
            </w:r>
          </w:p>
          <w:p w:rsidR="00192F71" w:rsidRPr="00804694" w:rsidRDefault="00192F71" w:rsidP="00192F71">
            <w:pPr>
              <w:pStyle w:val="ListParagraph"/>
              <w:numPr>
                <w:ilvl w:val="0"/>
                <w:numId w:val="7"/>
              </w:numPr>
            </w:pPr>
            <w:r w:rsidRPr="00804694">
              <w:t xml:space="preserve">Natural England </w:t>
            </w:r>
          </w:p>
          <w:p w:rsidR="00192F71" w:rsidRPr="00804694" w:rsidRDefault="00192F71" w:rsidP="00192F71">
            <w:pPr>
              <w:pStyle w:val="ListParagraph"/>
              <w:numPr>
                <w:ilvl w:val="0"/>
                <w:numId w:val="7"/>
              </w:numPr>
            </w:pPr>
            <w:r w:rsidRPr="00804694">
              <w:t>Southern Water</w:t>
            </w:r>
          </w:p>
          <w:p w:rsidR="00192F71" w:rsidRPr="00804694" w:rsidRDefault="00192F71" w:rsidP="00192F71">
            <w:pPr>
              <w:pStyle w:val="ListParagraph"/>
              <w:numPr>
                <w:ilvl w:val="0"/>
                <w:numId w:val="7"/>
              </w:numPr>
            </w:pPr>
            <w:r w:rsidRPr="00804694">
              <w:t>Environment Agency</w:t>
            </w:r>
          </w:p>
          <w:p w:rsidR="00192F71" w:rsidRPr="00225208" w:rsidRDefault="00192F71" w:rsidP="00192F71">
            <w:pPr>
              <w:ind w:left="360"/>
              <w:rPr>
                <w:rFonts w:ascii="Arial Narrow" w:hAnsi="Arial Narrow"/>
                <w:sz w:val="22"/>
                <w:szCs w:val="22"/>
              </w:rPr>
            </w:pPr>
          </w:p>
        </w:tc>
        <w:tc>
          <w:tcPr>
            <w:tcW w:w="314" w:type="dxa"/>
            <w:shd w:val="clear" w:color="auto" w:fill="33CCCC"/>
          </w:tcPr>
          <w:p w:rsidR="00EE678E" w:rsidRPr="00225208" w:rsidRDefault="00EE678E" w:rsidP="00D827BA">
            <w:pPr>
              <w:rPr>
                <w:rFonts w:ascii="Arial Narrow" w:hAnsi="Arial Narrow"/>
                <w:sz w:val="22"/>
                <w:szCs w:val="22"/>
              </w:rPr>
            </w:pPr>
          </w:p>
        </w:tc>
      </w:tr>
      <w:tr w:rsidR="00160851" w:rsidRPr="00225208" w:rsidTr="00225208">
        <w:trPr>
          <w:trHeight w:hRule="exact" w:val="113"/>
        </w:trPr>
        <w:tc>
          <w:tcPr>
            <w:tcW w:w="288" w:type="dxa"/>
            <w:shd w:val="clear" w:color="auto" w:fill="33CCCC"/>
          </w:tcPr>
          <w:p w:rsidR="00EE678E" w:rsidRPr="00225208" w:rsidRDefault="00EE678E" w:rsidP="00D827BA">
            <w:pPr>
              <w:rPr>
                <w:rFonts w:ascii="Arial Narrow" w:hAnsi="Arial Narrow"/>
                <w:sz w:val="22"/>
                <w:szCs w:val="22"/>
              </w:rPr>
            </w:pPr>
          </w:p>
        </w:tc>
        <w:tc>
          <w:tcPr>
            <w:tcW w:w="2551" w:type="dxa"/>
            <w:gridSpan w:val="2"/>
            <w:shd w:val="clear" w:color="auto" w:fill="33CCCC"/>
          </w:tcPr>
          <w:p w:rsidR="00EE678E" w:rsidRPr="00225208" w:rsidRDefault="00EE678E" w:rsidP="00D827BA">
            <w:pPr>
              <w:rPr>
                <w:rFonts w:ascii="Arial Narrow" w:hAnsi="Arial Narrow"/>
                <w:sz w:val="22"/>
                <w:szCs w:val="22"/>
              </w:rPr>
            </w:pPr>
          </w:p>
        </w:tc>
        <w:tc>
          <w:tcPr>
            <w:tcW w:w="1420" w:type="dxa"/>
            <w:shd w:val="clear" w:color="auto" w:fill="33CCCC"/>
          </w:tcPr>
          <w:p w:rsidR="00EE678E" w:rsidRPr="00225208" w:rsidRDefault="00EE678E" w:rsidP="00D827BA">
            <w:pPr>
              <w:rPr>
                <w:rFonts w:ascii="Arial Narrow" w:hAnsi="Arial Narrow"/>
                <w:sz w:val="22"/>
                <w:szCs w:val="22"/>
              </w:rPr>
            </w:pPr>
          </w:p>
        </w:tc>
        <w:tc>
          <w:tcPr>
            <w:tcW w:w="1421" w:type="dxa"/>
            <w:shd w:val="clear" w:color="auto" w:fill="33CCCC"/>
          </w:tcPr>
          <w:p w:rsidR="00EE678E" w:rsidRPr="00225208" w:rsidRDefault="00EE678E" w:rsidP="00D827BA">
            <w:pPr>
              <w:rPr>
                <w:rFonts w:ascii="Arial Narrow" w:hAnsi="Arial Narrow"/>
                <w:sz w:val="22"/>
                <w:szCs w:val="22"/>
              </w:rPr>
            </w:pPr>
          </w:p>
        </w:tc>
        <w:tc>
          <w:tcPr>
            <w:tcW w:w="2528" w:type="dxa"/>
            <w:gridSpan w:val="2"/>
            <w:shd w:val="clear" w:color="auto" w:fill="33CCCC"/>
          </w:tcPr>
          <w:p w:rsidR="00EE678E" w:rsidRPr="00225208" w:rsidRDefault="00EE678E" w:rsidP="00D827BA">
            <w:pPr>
              <w:rPr>
                <w:rFonts w:ascii="Arial Narrow" w:hAnsi="Arial Narrow"/>
                <w:sz w:val="22"/>
                <w:szCs w:val="22"/>
              </w:rPr>
            </w:pPr>
          </w:p>
        </w:tc>
        <w:tc>
          <w:tcPr>
            <w:tcW w:w="314" w:type="dxa"/>
            <w:shd w:val="clear" w:color="auto" w:fill="33CCCC"/>
          </w:tcPr>
          <w:p w:rsidR="00EE678E" w:rsidRPr="00225208" w:rsidRDefault="00EE678E" w:rsidP="00D827BA">
            <w:pPr>
              <w:rPr>
                <w:rFonts w:ascii="Arial Narrow" w:hAnsi="Arial Narrow"/>
                <w:sz w:val="22"/>
                <w:szCs w:val="22"/>
              </w:rPr>
            </w:pPr>
          </w:p>
        </w:tc>
      </w:tr>
      <w:tr w:rsidR="00EE678E" w:rsidRPr="00225208" w:rsidTr="00225208">
        <w:tc>
          <w:tcPr>
            <w:tcW w:w="288" w:type="dxa"/>
            <w:shd w:val="clear" w:color="auto" w:fill="33CCCC"/>
          </w:tcPr>
          <w:p w:rsidR="00EE678E" w:rsidRPr="00225208" w:rsidRDefault="00EE678E" w:rsidP="00D827BA">
            <w:pPr>
              <w:rPr>
                <w:rFonts w:ascii="Arial Narrow" w:hAnsi="Arial Narrow"/>
                <w:sz w:val="22"/>
                <w:szCs w:val="22"/>
              </w:rPr>
            </w:pPr>
          </w:p>
        </w:tc>
        <w:tc>
          <w:tcPr>
            <w:tcW w:w="7920" w:type="dxa"/>
            <w:gridSpan w:val="6"/>
            <w:shd w:val="clear" w:color="auto" w:fill="D9D9D9"/>
          </w:tcPr>
          <w:p w:rsidR="00EE678E" w:rsidRPr="00225208" w:rsidRDefault="00EE678E" w:rsidP="00D827BA">
            <w:pPr>
              <w:rPr>
                <w:rFonts w:ascii="Arial Narrow" w:hAnsi="Arial Narrow"/>
                <w:sz w:val="22"/>
                <w:szCs w:val="22"/>
              </w:rPr>
            </w:pPr>
            <w:r w:rsidRPr="00225208">
              <w:rPr>
                <w:rFonts w:ascii="Arial Narrow" w:hAnsi="Arial Narrow"/>
                <w:b/>
                <w:sz w:val="22"/>
                <w:szCs w:val="22"/>
              </w:rPr>
              <w:t>2.</w:t>
            </w:r>
            <w:r w:rsidRPr="00225208">
              <w:rPr>
                <w:rFonts w:ascii="Arial Narrow" w:hAnsi="Arial Narrow"/>
                <w:sz w:val="22"/>
                <w:szCs w:val="22"/>
              </w:rPr>
              <w:t xml:space="preserve"> </w:t>
            </w:r>
            <w:r w:rsidRPr="00225208">
              <w:rPr>
                <w:rFonts w:ascii="Arial Narrow" w:hAnsi="Arial Narrow"/>
                <w:b/>
                <w:sz w:val="22"/>
                <w:szCs w:val="22"/>
              </w:rPr>
              <w:t>What</w:t>
            </w:r>
            <w:r w:rsidR="00D55993">
              <w:rPr>
                <w:rFonts w:ascii="Arial Narrow" w:hAnsi="Arial Narrow"/>
                <w:b/>
                <w:sz w:val="22"/>
                <w:szCs w:val="22"/>
              </w:rPr>
              <w:t xml:space="preserve"> issues will you seek to engage people on</w:t>
            </w:r>
            <w:r w:rsidRPr="00225208">
              <w:rPr>
                <w:rFonts w:ascii="Arial Narrow" w:hAnsi="Arial Narrow"/>
                <w:b/>
                <w:sz w:val="22"/>
                <w:szCs w:val="22"/>
              </w:rPr>
              <w:t xml:space="preserve">? </w:t>
            </w:r>
            <w:r w:rsidRPr="00225208">
              <w:rPr>
                <w:rFonts w:ascii="Arial Narrow" w:hAnsi="Arial Narrow"/>
                <w:sz w:val="22"/>
                <w:szCs w:val="22"/>
              </w:rPr>
              <w:t>You could consider the following questions:</w:t>
            </w:r>
          </w:p>
          <w:p w:rsidR="00F90314" w:rsidRPr="00225208" w:rsidRDefault="00F90314" w:rsidP="009D26DF">
            <w:pPr>
              <w:pStyle w:val="Style1"/>
              <w:rPr>
                <w:rFonts w:ascii="Arial Narrow" w:hAnsi="Arial Narrow"/>
                <w:sz w:val="22"/>
                <w:szCs w:val="22"/>
              </w:rPr>
            </w:pPr>
            <w:r w:rsidRPr="00225208">
              <w:rPr>
                <w:rFonts w:ascii="Arial Narrow" w:hAnsi="Arial Narrow"/>
                <w:sz w:val="22"/>
                <w:szCs w:val="22"/>
              </w:rPr>
              <w:t>How have you come up with your list of issues?</w:t>
            </w:r>
          </w:p>
          <w:p w:rsidR="00EE678E" w:rsidRPr="00225208" w:rsidRDefault="00EE678E" w:rsidP="009D26DF">
            <w:pPr>
              <w:pStyle w:val="Style1"/>
              <w:rPr>
                <w:rFonts w:ascii="Arial Narrow" w:hAnsi="Arial Narrow"/>
                <w:sz w:val="22"/>
                <w:szCs w:val="22"/>
              </w:rPr>
            </w:pPr>
            <w:r w:rsidRPr="00225208">
              <w:rPr>
                <w:rFonts w:ascii="Arial Narrow" w:hAnsi="Arial Narrow"/>
                <w:sz w:val="22"/>
                <w:szCs w:val="22"/>
              </w:rPr>
              <w:t>Whose views are important to you in relation to which issues?</w:t>
            </w:r>
          </w:p>
          <w:p w:rsidR="00EE678E" w:rsidRPr="00225208" w:rsidRDefault="00EE678E" w:rsidP="009D26DF">
            <w:pPr>
              <w:pStyle w:val="Style1"/>
              <w:rPr>
                <w:rFonts w:ascii="Arial Narrow" w:hAnsi="Arial Narrow"/>
                <w:sz w:val="22"/>
                <w:szCs w:val="22"/>
              </w:rPr>
            </w:pPr>
            <w:r w:rsidRPr="00225208">
              <w:rPr>
                <w:rFonts w:ascii="Arial Narrow" w:hAnsi="Arial Narrow"/>
                <w:sz w:val="22"/>
                <w:szCs w:val="22"/>
              </w:rPr>
              <w:t>Why do you think your catchment plan will benefit from engaging on these issues?</w:t>
            </w:r>
          </w:p>
        </w:tc>
        <w:tc>
          <w:tcPr>
            <w:tcW w:w="314" w:type="dxa"/>
            <w:shd w:val="clear" w:color="auto" w:fill="33CCCC"/>
          </w:tcPr>
          <w:p w:rsidR="00EE678E" w:rsidRPr="00225208" w:rsidRDefault="00EE678E" w:rsidP="00D827BA">
            <w:pPr>
              <w:rPr>
                <w:rFonts w:ascii="Arial Narrow" w:hAnsi="Arial Narrow"/>
                <w:sz w:val="22"/>
                <w:szCs w:val="22"/>
              </w:rPr>
            </w:pPr>
          </w:p>
        </w:tc>
      </w:tr>
      <w:tr w:rsidR="00EE678E" w:rsidRPr="00225208" w:rsidTr="00225208">
        <w:trPr>
          <w:trHeight w:val="2722"/>
        </w:trPr>
        <w:tc>
          <w:tcPr>
            <w:tcW w:w="288" w:type="dxa"/>
            <w:shd w:val="clear" w:color="auto" w:fill="33CCCC"/>
          </w:tcPr>
          <w:p w:rsidR="00EE678E" w:rsidRPr="00225208" w:rsidRDefault="00EE678E" w:rsidP="00D827BA">
            <w:pPr>
              <w:rPr>
                <w:rFonts w:ascii="Arial Narrow" w:hAnsi="Arial Narrow"/>
                <w:sz w:val="22"/>
                <w:szCs w:val="22"/>
              </w:rPr>
            </w:pPr>
          </w:p>
        </w:tc>
        <w:tc>
          <w:tcPr>
            <w:tcW w:w="7920" w:type="dxa"/>
            <w:gridSpan w:val="6"/>
          </w:tcPr>
          <w:p w:rsidR="00192F71" w:rsidRPr="00804694" w:rsidRDefault="00192F71" w:rsidP="00192F71">
            <w:pPr>
              <w:pStyle w:val="ListParagraph"/>
              <w:ind w:left="0"/>
            </w:pPr>
            <w:r w:rsidRPr="00804694">
              <w:rPr>
                <w:u w:val="single"/>
              </w:rPr>
              <w:t>Diffuse pollution</w:t>
            </w:r>
            <w:r w:rsidRPr="00804694">
              <w:t xml:space="preserve"> – agricultural origin, domestic origin (septic tank), nitrate/phosphate</w:t>
            </w:r>
          </w:p>
          <w:p w:rsidR="00192F71" w:rsidRPr="00804694" w:rsidRDefault="00192F71" w:rsidP="00192F71">
            <w:pPr>
              <w:pStyle w:val="ListParagraph"/>
              <w:ind w:left="0"/>
            </w:pPr>
          </w:p>
          <w:p w:rsidR="00192F71" w:rsidRPr="00804694" w:rsidRDefault="00192F71" w:rsidP="00192F71">
            <w:pPr>
              <w:pStyle w:val="ListParagraph"/>
              <w:ind w:left="0"/>
            </w:pPr>
            <w:r w:rsidRPr="00804694">
              <w:rPr>
                <w:u w:val="single"/>
              </w:rPr>
              <w:t>Rural point source</w:t>
            </w:r>
            <w:r w:rsidRPr="00804694">
              <w:t xml:space="preserve"> – Water treatment works, business and farm origin</w:t>
            </w:r>
          </w:p>
          <w:p w:rsidR="00192F71" w:rsidRPr="00804694" w:rsidRDefault="00192F71" w:rsidP="00192F71">
            <w:pPr>
              <w:pStyle w:val="ListParagraph"/>
              <w:ind w:left="0"/>
            </w:pPr>
          </w:p>
          <w:p w:rsidR="00192F71" w:rsidRPr="00804694" w:rsidRDefault="00192F71" w:rsidP="00192F71">
            <w:pPr>
              <w:pStyle w:val="ListParagraph"/>
              <w:ind w:left="0"/>
            </w:pPr>
            <w:r w:rsidRPr="00804694">
              <w:rPr>
                <w:u w:val="single"/>
              </w:rPr>
              <w:t>Channel morphology</w:t>
            </w:r>
            <w:r w:rsidRPr="00804694">
              <w:t xml:space="preserve"> – Open Forest, Waterside locations</w:t>
            </w:r>
          </w:p>
          <w:p w:rsidR="00192F71" w:rsidRPr="00804694" w:rsidRDefault="00192F71" w:rsidP="00192F71">
            <w:pPr>
              <w:pStyle w:val="ListParagraph"/>
              <w:ind w:left="0"/>
            </w:pPr>
          </w:p>
          <w:p w:rsidR="00192F71" w:rsidRPr="00804694" w:rsidRDefault="00192F71" w:rsidP="00192F71">
            <w:pPr>
              <w:pStyle w:val="ListParagraph"/>
              <w:ind w:left="0"/>
            </w:pPr>
            <w:r w:rsidRPr="00804694">
              <w:rPr>
                <w:u w:val="single"/>
              </w:rPr>
              <w:t>Coastal issues</w:t>
            </w:r>
            <w:r w:rsidRPr="00804694">
              <w:t xml:space="preserve"> – mainly morphology and some nutrient enrichment issues.  Due to the number of existing strategies and control mechanisms it is proposed to focus in on auditing these with the technical audience and carrying our gap analysis against Water Framework objectives.</w:t>
            </w:r>
          </w:p>
          <w:p w:rsidR="00192F71" w:rsidRPr="00804694" w:rsidRDefault="00192F71" w:rsidP="00192F71">
            <w:pPr>
              <w:pStyle w:val="ListParagraph"/>
              <w:ind w:left="0"/>
            </w:pPr>
          </w:p>
          <w:p w:rsidR="00192F71" w:rsidRDefault="00192F71" w:rsidP="00192F71">
            <w:pPr>
              <w:pStyle w:val="ListParagraph"/>
              <w:ind w:left="0"/>
            </w:pPr>
            <w:r w:rsidRPr="00804694">
              <w:rPr>
                <w:u w:val="single"/>
              </w:rPr>
              <w:t>Non-native invasive plants</w:t>
            </w:r>
            <w:r w:rsidRPr="00804694">
              <w:t xml:space="preserve"> – Open Forest issues and also enclosed landscape. </w:t>
            </w:r>
          </w:p>
          <w:p w:rsidR="009657A5" w:rsidRDefault="009657A5" w:rsidP="009657A5">
            <w:pPr>
              <w:pStyle w:val="Style1"/>
              <w:rPr>
                <w:rFonts w:ascii="Arial Narrow" w:hAnsi="Arial Narrow"/>
                <w:sz w:val="22"/>
                <w:szCs w:val="22"/>
              </w:rPr>
            </w:pPr>
            <w:r w:rsidRPr="00225208">
              <w:rPr>
                <w:rFonts w:ascii="Arial Narrow" w:hAnsi="Arial Narrow"/>
                <w:sz w:val="22"/>
                <w:szCs w:val="22"/>
              </w:rPr>
              <w:t>How have you come up with your list of issues?</w:t>
            </w:r>
          </w:p>
          <w:p w:rsidR="009657A5" w:rsidRPr="00225208" w:rsidRDefault="009657A5" w:rsidP="009657A5">
            <w:pPr>
              <w:pStyle w:val="Style1"/>
              <w:numPr>
                <w:ilvl w:val="0"/>
                <w:numId w:val="0"/>
              </w:numPr>
              <w:ind w:left="360"/>
              <w:rPr>
                <w:rFonts w:ascii="Arial Narrow" w:hAnsi="Arial Narrow"/>
                <w:sz w:val="22"/>
                <w:szCs w:val="22"/>
              </w:rPr>
            </w:pPr>
          </w:p>
          <w:p w:rsidR="00192F71" w:rsidRDefault="00192F71" w:rsidP="00192F71">
            <w:pPr>
              <w:pStyle w:val="ListParagraph"/>
              <w:numPr>
                <w:ilvl w:val="0"/>
                <w:numId w:val="8"/>
              </w:numPr>
            </w:pPr>
            <w:r w:rsidRPr="00804694">
              <w:t xml:space="preserve">Initial analysis of issues between Pond Conservation (the technical advisers/partner to the project) and Environment Agency. Also liaison with local land use advisers, initial feedback from Steering Group, initial catchment walkovers of Pond Conservation with </w:t>
            </w:r>
            <w:r w:rsidRPr="00804694">
              <w:lastRenderedPageBreak/>
              <w:t xml:space="preserve">scoping of this by those on the Steering group. </w:t>
            </w:r>
          </w:p>
          <w:p w:rsidR="0058382B" w:rsidRPr="00804694" w:rsidRDefault="0058382B" w:rsidP="009657A5">
            <w:pPr>
              <w:pStyle w:val="ListParagraph"/>
              <w:ind w:left="360"/>
            </w:pPr>
          </w:p>
          <w:p w:rsidR="00192F71" w:rsidRDefault="00192F71" w:rsidP="0058382B">
            <w:pPr>
              <w:pStyle w:val="Style1"/>
              <w:rPr>
                <w:rFonts w:ascii="Arial Narrow" w:hAnsi="Arial Narrow"/>
                <w:sz w:val="22"/>
                <w:szCs w:val="22"/>
              </w:rPr>
            </w:pPr>
            <w:r w:rsidRPr="0058382B">
              <w:rPr>
                <w:rFonts w:ascii="Arial Narrow" w:hAnsi="Arial Narrow"/>
                <w:sz w:val="22"/>
                <w:szCs w:val="22"/>
              </w:rPr>
              <w:t>Whose views?</w:t>
            </w:r>
          </w:p>
          <w:p w:rsidR="0058382B" w:rsidRPr="0058382B" w:rsidRDefault="0058382B" w:rsidP="0058382B">
            <w:pPr>
              <w:pStyle w:val="Style1"/>
              <w:numPr>
                <w:ilvl w:val="0"/>
                <w:numId w:val="0"/>
              </w:numPr>
              <w:ind w:left="360"/>
              <w:rPr>
                <w:rFonts w:ascii="Arial Narrow" w:hAnsi="Arial Narrow"/>
                <w:sz w:val="22"/>
                <w:szCs w:val="22"/>
              </w:rPr>
            </w:pPr>
          </w:p>
          <w:p w:rsidR="00192F71" w:rsidRPr="00804694" w:rsidRDefault="00192F71" w:rsidP="00192F71">
            <w:pPr>
              <w:pStyle w:val="ListParagraph"/>
              <w:ind w:left="360"/>
            </w:pPr>
            <w:r w:rsidRPr="00804694">
              <w:rPr>
                <w:u w:val="single"/>
              </w:rPr>
              <w:t>Diffuse pollution</w:t>
            </w:r>
            <w:r w:rsidRPr="00804694">
              <w:t xml:space="preserve"> – landowner/managers, agri-environment advisors, also a role for domestic/wider public in relation to domestic sewage treatment and awareness of use of phosphates in the home.</w:t>
            </w:r>
          </w:p>
          <w:p w:rsidR="00192F71" w:rsidRPr="00804694" w:rsidRDefault="00192F71" w:rsidP="00192F71">
            <w:pPr>
              <w:pStyle w:val="ListParagraph"/>
              <w:ind w:left="360"/>
            </w:pPr>
          </w:p>
          <w:p w:rsidR="00192F71" w:rsidRPr="00804694" w:rsidRDefault="00192F71" w:rsidP="00192F71">
            <w:pPr>
              <w:pStyle w:val="ListParagraph"/>
              <w:ind w:left="360"/>
            </w:pPr>
            <w:r w:rsidRPr="00804694">
              <w:rPr>
                <w:u w:val="single"/>
              </w:rPr>
              <w:t>Rural point source</w:t>
            </w:r>
            <w:r w:rsidRPr="00804694">
              <w:t xml:space="preserve"> – Regulators, water companies (Southern Water)</w:t>
            </w:r>
          </w:p>
          <w:p w:rsidR="00192F71" w:rsidRPr="00804694" w:rsidRDefault="00192F71" w:rsidP="00192F71">
            <w:pPr>
              <w:pStyle w:val="ListParagraph"/>
              <w:ind w:left="360"/>
            </w:pPr>
          </w:p>
          <w:p w:rsidR="00192F71" w:rsidRPr="00804694" w:rsidRDefault="00192F71" w:rsidP="00192F71">
            <w:pPr>
              <w:pStyle w:val="ListParagraph"/>
              <w:ind w:left="360"/>
            </w:pPr>
            <w:r w:rsidRPr="00804694">
              <w:rPr>
                <w:u w:val="single"/>
              </w:rPr>
              <w:t>Channel morphology</w:t>
            </w:r>
            <w:r w:rsidRPr="00804694">
              <w:t xml:space="preserve"> – land drainage/flood regulatory functions, local communities and users, consenting bodies, (Open Forest particularly Commoners, The Verderers and other Forest organisations)</w:t>
            </w:r>
          </w:p>
          <w:p w:rsidR="00192F71" w:rsidRPr="00804694" w:rsidRDefault="00192F71" w:rsidP="00192F71">
            <w:pPr>
              <w:pStyle w:val="ListParagraph"/>
              <w:ind w:left="360"/>
            </w:pPr>
          </w:p>
          <w:p w:rsidR="00192F71" w:rsidRPr="00804694" w:rsidRDefault="00192F71" w:rsidP="00192F71">
            <w:pPr>
              <w:pStyle w:val="ListParagraph"/>
              <w:ind w:left="360"/>
            </w:pPr>
            <w:r w:rsidRPr="00804694">
              <w:rPr>
                <w:u w:val="single"/>
              </w:rPr>
              <w:t>Coastal issues</w:t>
            </w:r>
            <w:r w:rsidRPr="00804694">
              <w:t xml:space="preserve"> – coastal protection engineers and planning experts, Harbour Authorities, Solent Forum members, coastal users</w:t>
            </w:r>
          </w:p>
          <w:p w:rsidR="00192F71" w:rsidRDefault="00192F71" w:rsidP="0058382B">
            <w:pPr>
              <w:pStyle w:val="Style1"/>
              <w:rPr>
                <w:rFonts w:ascii="Arial Narrow" w:hAnsi="Arial Narrow"/>
                <w:sz w:val="22"/>
                <w:szCs w:val="22"/>
              </w:rPr>
            </w:pPr>
            <w:r w:rsidRPr="0058382B">
              <w:rPr>
                <w:rFonts w:ascii="Arial Narrow" w:hAnsi="Arial Narrow"/>
                <w:sz w:val="22"/>
                <w:szCs w:val="22"/>
              </w:rPr>
              <w:t>Why engage on these issues?</w:t>
            </w:r>
          </w:p>
          <w:p w:rsidR="0058382B" w:rsidRPr="0058382B" w:rsidRDefault="0058382B" w:rsidP="0058382B">
            <w:pPr>
              <w:pStyle w:val="Style1"/>
              <w:numPr>
                <w:ilvl w:val="0"/>
                <w:numId w:val="0"/>
              </w:numPr>
              <w:ind w:left="360"/>
              <w:rPr>
                <w:rFonts w:ascii="Arial Narrow" w:hAnsi="Arial Narrow"/>
                <w:sz w:val="22"/>
                <w:szCs w:val="22"/>
              </w:rPr>
            </w:pPr>
          </w:p>
          <w:p w:rsidR="00192F71" w:rsidRPr="00804694" w:rsidRDefault="00192F71" w:rsidP="00192F71">
            <w:pPr>
              <w:pStyle w:val="ListParagraph"/>
              <w:ind w:left="0"/>
            </w:pPr>
            <w:r w:rsidRPr="00804694">
              <w:t>Through joint deliberation and understanding of issues it is intended that strategic action and even projects can be scoped and agreed in order to produce a Catchment Pla</w:t>
            </w:r>
            <w:r w:rsidR="00277A84">
              <w:t>n with buy-</w:t>
            </w:r>
            <w:r w:rsidRPr="00804694">
              <w:t>in from those required to be involved in undertaking or supporting future action.</w:t>
            </w:r>
          </w:p>
          <w:p w:rsidR="00EE678E" w:rsidRPr="00225208" w:rsidRDefault="00EE678E" w:rsidP="00D827BA">
            <w:pPr>
              <w:rPr>
                <w:rFonts w:ascii="Arial Narrow" w:hAnsi="Arial Narrow"/>
                <w:sz w:val="22"/>
                <w:szCs w:val="22"/>
              </w:rPr>
            </w:pPr>
          </w:p>
        </w:tc>
        <w:tc>
          <w:tcPr>
            <w:tcW w:w="314" w:type="dxa"/>
            <w:shd w:val="clear" w:color="auto" w:fill="33CCCC"/>
          </w:tcPr>
          <w:p w:rsidR="00EE678E" w:rsidRPr="00225208" w:rsidRDefault="00EE678E" w:rsidP="00D827BA">
            <w:pPr>
              <w:rPr>
                <w:rFonts w:ascii="Arial Narrow" w:hAnsi="Arial Narrow"/>
                <w:sz w:val="22"/>
                <w:szCs w:val="22"/>
              </w:rPr>
            </w:pPr>
          </w:p>
        </w:tc>
      </w:tr>
      <w:tr w:rsidR="00160851" w:rsidRPr="00225208" w:rsidTr="00225208">
        <w:trPr>
          <w:trHeight w:hRule="exact" w:val="113"/>
        </w:trPr>
        <w:tc>
          <w:tcPr>
            <w:tcW w:w="288" w:type="dxa"/>
            <w:shd w:val="clear" w:color="auto" w:fill="33CCCC"/>
          </w:tcPr>
          <w:p w:rsidR="00EE678E" w:rsidRPr="00225208" w:rsidRDefault="00EE678E" w:rsidP="00D827BA">
            <w:pPr>
              <w:rPr>
                <w:rFonts w:ascii="Arial Narrow" w:hAnsi="Arial Narrow"/>
                <w:sz w:val="22"/>
                <w:szCs w:val="22"/>
              </w:rPr>
            </w:pPr>
          </w:p>
        </w:tc>
        <w:tc>
          <w:tcPr>
            <w:tcW w:w="2551" w:type="dxa"/>
            <w:gridSpan w:val="2"/>
            <w:shd w:val="clear" w:color="auto" w:fill="33CCCC"/>
          </w:tcPr>
          <w:p w:rsidR="00EE678E" w:rsidRPr="00225208" w:rsidRDefault="00EE678E" w:rsidP="00D827BA">
            <w:pPr>
              <w:rPr>
                <w:rFonts w:ascii="Arial Narrow" w:hAnsi="Arial Narrow"/>
                <w:sz w:val="22"/>
                <w:szCs w:val="22"/>
              </w:rPr>
            </w:pPr>
          </w:p>
        </w:tc>
        <w:tc>
          <w:tcPr>
            <w:tcW w:w="1420" w:type="dxa"/>
            <w:shd w:val="clear" w:color="auto" w:fill="33CCCC"/>
          </w:tcPr>
          <w:p w:rsidR="00EE678E" w:rsidRPr="00225208" w:rsidRDefault="00EE678E" w:rsidP="00D827BA">
            <w:pPr>
              <w:rPr>
                <w:rFonts w:ascii="Arial Narrow" w:hAnsi="Arial Narrow"/>
                <w:sz w:val="22"/>
                <w:szCs w:val="22"/>
              </w:rPr>
            </w:pPr>
          </w:p>
        </w:tc>
        <w:tc>
          <w:tcPr>
            <w:tcW w:w="1421" w:type="dxa"/>
            <w:shd w:val="clear" w:color="auto" w:fill="33CCCC"/>
          </w:tcPr>
          <w:p w:rsidR="00EE678E" w:rsidRPr="00225208" w:rsidRDefault="00EE678E" w:rsidP="00D827BA">
            <w:pPr>
              <w:rPr>
                <w:rFonts w:ascii="Arial Narrow" w:hAnsi="Arial Narrow"/>
                <w:sz w:val="22"/>
                <w:szCs w:val="22"/>
              </w:rPr>
            </w:pPr>
          </w:p>
        </w:tc>
        <w:tc>
          <w:tcPr>
            <w:tcW w:w="2528" w:type="dxa"/>
            <w:gridSpan w:val="2"/>
            <w:shd w:val="clear" w:color="auto" w:fill="33CCCC"/>
          </w:tcPr>
          <w:p w:rsidR="00EE678E" w:rsidRPr="00225208" w:rsidRDefault="00EE678E" w:rsidP="00D827BA">
            <w:pPr>
              <w:rPr>
                <w:rFonts w:ascii="Arial Narrow" w:hAnsi="Arial Narrow"/>
                <w:sz w:val="22"/>
                <w:szCs w:val="22"/>
              </w:rPr>
            </w:pPr>
          </w:p>
        </w:tc>
        <w:tc>
          <w:tcPr>
            <w:tcW w:w="314" w:type="dxa"/>
            <w:shd w:val="clear" w:color="auto" w:fill="33CCCC"/>
          </w:tcPr>
          <w:p w:rsidR="00EE678E" w:rsidRPr="00225208" w:rsidRDefault="00EE678E" w:rsidP="00D827BA">
            <w:pPr>
              <w:rPr>
                <w:rFonts w:ascii="Arial Narrow" w:hAnsi="Arial Narrow"/>
                <w:sz w:val="22"/>
                <w:szCs w:val="22"/>
              </w:rPr>
            </w:pPr>
          </w:p>
        </w:tc>
      </w:tr>
      <w:tr w:rsidR="00EE678E" w:rsidRPr="00225208" w:rsidTr="00225208">
        <w:tc>
          <w:tcPr>
            <w:tcW w:w="288" w:type="dxa"/>
            <w:shd w:val="clear" w:color="auto" w:fill="33CCCC"/>
          </w:tcPr>
          <w:p w:rsidR="00EE678E" w:rsidRPr="00225208" w:rsidRDefault="00EE678E" w:rsidP="00D827BA">
            <w:pPr>
              <w:rPr>
                <w:rFonts w:ascii="Arial Narrow" w:hAnsi="Arial Narrow"/>
                <w:sz w:val="22"/>
                <w:szCs w:val="22"/>
              </w:rPr>
            </w:pPr>
          </w:p>
        </w:tc>
        <w:tc>
          <w:tcPr>
            <w:tcW w:w="7920" w:type="dxa"/>
            <w:gridSpan w:val="6"/>
            <w:shd w:val="clear" w:color="auto" w:fill="D9D9D9"/>
          </w:tcPr>
          <w:p w:rsidR="00F90314" w:rsidRPr="00225208" w:rsidRDefault="00EE678E" w:rsidP="00D827BA">
            <w:pPr>
              <w:rPr>
                <w:rFonts w:ascii="Arial Narrow" w:hAnsi="Arial Narrow"/>
                <w:sz w:val="22"/>
                <w:szCs w:val="22"/>
              </w:rPr>
            </w:pPr>
            <w:r w:rsidRPr="00225208">
              <w:rPr>
                <w:rFonts w:ascii="Arial Narrow" w:hAnsi="Arial Narrow"/>
                <w:b/>
                <w:sz w:val="22"/>
                <w:szCs w:val="22"/>
              </w:rPr>
              <w:t>3. How</w:t>
            </w:r>
            <w:r w:rsidR="00D55993">
              <w:rPr>
                <w:rFonts w:ascii="Arial Narrow" w:hAnsi="Arial Narrow"/>
                <w:b/>
                <w:sz w:val="22"/>
                <w:szCs w:val="22"/>
              </w:rPr>
              <w:t xml:space="preserve"> will you engage public and stakeholders</w:t>
            </w:r>
            <w:r w:rsidRPr="00225208">
              <w:rPr>
                <w:rFonts w:ascii="Arial Narrow" w:hAnsi="Arial Narrow"/>
                <w:b/>
                <w:sz w:val="22"/>
                <w:szCs w:val="22"/>
              </w:rPr>
              <w:t xml:space="preserve">? </w:t>
            </w:r>
            <w:r w:rsidRPr="00225208">
              <w:rPr>
                <w:rFonts w:ascii="Arial Narrow" w:hAnsi="Arial Narrow"/>
                <w:sz w:val="22"/>
                <w:szCs w:val="22"/>
              </w:rPr>
              <w:t>You could consider the following questions:</w:t>
            </w:r>
          </w:p>
          <w:p w:rsidR="00EE678E" w:rsidRPr="00225208" w:rsidRDefault="00EE678E" w:rsidP="009D26DF">
            <w:pPr>
              <w:pStyle w:val="Style1"/>
              <w:rPr>
                <w:rFonts w:ascii="Arial Narrow" w:hAnsi="Arial Narrow"/>
                <w:sz w:val="22"/>
                <w:szCs w:val="22"/>
              </w:rPr>
            </w:pPr>
            <w:r w:rsidRPr="00225208">
              <w:rPr>
                <w:rFonts w:ascii="Arial Narrow" w:hAnsi="Arial Narrow"/>
                <w:sz w:val="22"/>
                <w:szCs w:val="22"/>
              </w:rPr>
              <w:t>What type of activities</w:t>
            </w:r>
            <w:r w:rsidR="00D55993">
              <w:rPr>
                <w:rFonts w:ascii="Arial Narrow" w:hAnsi="Arial Narrow"/>
                <w:sz w:val="22"/>
                <w:szCs w:val="22"/>
              </w:rPr>
              <w:t>, tools or methods do you intend to use</w:t>
            </w:r>
            <w:r w:rsidRPr="00225208">
              <w:rPr>
                <w:rFonts w:ascii="Arial Narrow" w:hAnsi="Arial Narrow"/>
                <w:sz w:val="22"/>
                <w:szCs w:val="22"/>
              </w:rPr>
              <w:t>?</w:t>
            </w:r>
          </w:p>
          <w:p w:rsidR="00EE678E" w:rsidRPr="00225208" w:rsidRDefault="00EE678E" w:rsidP="00D55993">
            <w:pPr>
              <w:pStyle w:val="Style1"/>
              <w:rPr>
                <w:rFonts w:ascii="Arial Narrow" w:hAnsi="Arial Narrow"/>
                <w:sz w:val="22"/>
                <w:szCs w:val="22"/>
              </w:rPr>
            </w:pPr>
            <w:r w:rsidRPr="00225208">
              <w:rPr>
                <w:rFonts w:ascii="Arial Narrow" w:hAnsi="Arial Narrow"/>
                <w:sz w:val="22"/>
                <w:szCs w:val="22"/>
              </w:rPr>
              <w:t>How will you encourage people to take part in your activities?</w:t>
            </w:r>
          </w:p>
        </w:tc>
        <w:tc>
          <w:tcPr>
            <w:tcW w:w="314" w:type="dxa"/>
            <w:shd w:val="clear" w:color="auto" w:fill="33CCCC"/>
          </w:tcPr>
          <w:p w:rsidR="00EE678E" w:rsidRPr="00225208" w:rsidRDefault="00EE678E" w:rsidP="00D827BA">
            <w:pPr>
              <w:rPr>
                <w:rFonts w:ascii="Arial Narrow" w:hAnsi="Arial Narrow"/>
                <w:sz w:val="22"/>
                <w:szCs w:val="22"/>
              </w:rPr>
            </w:pPr>
          </w:p>
        </w:tc>
      </w:tr>
      <w:tr w:rsidR="00EE678E" w:rsidRPr="00225208" w:rsidTr="00225208">
        <w:trPr>
          <w:trHeight w:val="2722"/>
        </w:trPr>
        <w:tc>
          <w:tcPr>
            <w:tcW w:w="288" w:type="dxa"/>
            <w:shd w:val="clear" w:color="auto" w:fill="33CCCC"/>
          </w:tcPr>
          <w:p w:rsidR="00EE678E" w:rsidRPr="00225208" w:rsidRDefault="00EE678E" w:rsidP="00D827BA">
            <w:pPr>
              <w:rPr>
                <w:rFonts w:ascii="Arial Narrow" w:hAnsi="Arial Narrow"/>
                <w:sz w:val="22"/>
                <w:szCs w:val="22"/>
              </w:rPr>
            </w:pPr>
          </w:p>
        </w:tc>
        <w:tc>
          <w:tcPr>
            <w:tcW w:w="7920" w:type="dxa"/>
            <w:gridSpan w:val="6"/>
          </w:tcPr>
          <w:p w:rsidR="00192F71" w:rsidRPr="0058382B" w:rsidRDefault="00192F71" w:rsidP="0058382B">
            <w:pPr>
              <w:pStyle w:val="Style1"/>
              <w:rPr>
                <w:rFonts w:ascii="Arial Narrow" w:hAnsi="Arial Narrow"/>
                <w:sz w:val="22"/>
                <w:szCs w:val="22"/>
              </w:rPr>
            </w:pPr>
            <w:r w:rsidRPr="0058382B">
              <w:rPr>
                <w:rFonts w:ascii="Arial Narrow" w:hAnsi="Arial Narrow"/>
                <w:sz w:val="22"/>
                <w:szCs w:val="22"/>
              </w:rPr>
              <w:t>What types of activities, tools or methods do you intend to use?</w:t>
            </w:r>
          </w:p>
          <w:p w:rsidR="0058382B" w:rsidRDefault="0058382B" w:rsidP="00192F71">
            <w:pPr>
              <w:pStyle w:val="ListParagraph"/>
              <w:ind w:left="360"/>
            </w:pPr>
          </w:p>
          <w:p w:rsidR="00192F71" w:rsidRPr="00804694" w:rsidRDefault="00192F71" w:rsidP="00192F71">
            <w:pPr>
              <w:pStyle w:val="ListParagraph"/>
              <w:ind w:left="360"/>
            </w:pPr>
            <w:r w:rsidRPr="00804694">
              <w:t>Our project bid outlined an approach utilising:</w:t>
            </w:r>
          </w:p>
          <w:p w:rsidR="00192F71" w:rsidRPr="00804694" w:rsidRDefault="00192F71" w:rsidP="00192F71">
            <w:pPr>
              <w:pStyle w:val="ListParagraph"/>
              <w:numPr>
                <w:ilvl w:val="1"/>
                <w:numId w:val="10"/>
              </w:numPr>
            </w:pPr>
            <w:r w:rsidRPr="00804694">
              <w:t>Separate workshops with technical and non-technical audiences to develop a vision for the catchment and priority issues,</w:t>
            </w:r>
          </w:p>
          <w:p w:rsidR="00192F71" w:rsidRPr="00804694" w:rsidRDefault="00192F71" w:rsidP="00192F71">
            <w:pPr>
              <w:pStyle w:val="ListParagraph"/>
              <w:numPr>
                <w:ilvl w:val="1"/>
                <w:numId w:val="10"/>
              </w:numPr>
            </w:pPr>
            <w:r w:rsidRPr="00804694">
              <w:t>catchment walkovers of particular areas with the  technical and non-technical audiences,</w:t>
            </w:r>
          </w:p>
          <w:p w:rsidR="00192F71" w:rsidRPr="00804694" w:rsidRDefault="00192F71" w:rsidP="00192F71">
            <w:pPr>
              <w:pStyle w:val="ListParagraph"/>
              <w:numPr>
                <w:ilvl w:val="1"/>
                <w:numId w:val="10"/>
              </w:numPr>
            </w:pPr>
            <w:r w:rsidRPr="00804694">
              <w:t>bi-lateral meetings with key stakeholders following the interim analysis of information,</w:t>
            </w:r>
          </w:p>
          <w:p w:rsidR="00192F71" w:rsidRPr="00804694" w:rsidRDefault="00192F71" w:rsidP="00192F71">
            <w:pPr>
              <w:pStyle w:val="ListParagraph"/>
              <w:numPr>
                <w:ilvl w:val="1"/>
                <w:numId w:val="10"/>
              </w:numPr>
            </w:pPr>
            <w:proofErr w:type="gramStart"/>
            <w:r w:rsidRPr="00804694">
              <w:t>final</w:t>
            </w:r>
            <w:proofErr w:type="gramEnd"/>
            <w:r w:rsidRPr="00804694">
              <w:t xml:space="preserve"> workshop to agree priority actions and identify </w:t>
            </w:r>
            <w:r w:rsidRPr="00804694">
              <w:lastRenderedPageBreak/>
              <w:t>implementers.</w:t>
            </w:r>
          </w:p>
          <w:p w:rsidR="00192F71" w:rsidRDefault="00192F71" w:rsidP="0058382B">
            <w:pPr>
              <w:pStyle w:val="Style1"/>
              <w:rPr>
                <w:rFonts w:ascii="Arial Narrow" w:hAnsi="Arial Narrow"/>
                <w:sz w:val="22"/>
                <w:szCs w:val="22"/>
              </w:rPr>
            </w:pPr>
            <w:r w:rsidRPr="0058382B">
              <w:rPr>
                <w:rFonts w:ascii="Arial Narrow" w:hAnsi="Arial Narrow"/>
                <w:sz w:val="22"/>
                <w:szCs w:val="22"/>
              </w:rPr>
              <w:t>How will you encourage people to take part in your activities?</w:t>
            </w:r>
          </w:p>
          <w:p w:rsidR="0058382B" w:rsidRPr="0058382B" w:rsidRDefault="0058382B" w:rsidP="0058382B">
            <w:pPr>
              <w:pStyle w:val="Style1"/>
              <w:numPr>
                <w:ilvl w:val="0"/>
                <w:numId w:val="0"/>
              </w:numPr>
              <w:ind w:left="360"/>
              <w:rPr>
                <w:rFonts w:ascii="Arial Narrow" w:hAnsi="Arial Narrow"/>
                <w:sz w:val="22"/>
                <w:szCs w:val="22"/>
              </w:rPr>
            </w:pPr>
          </w:p>
          <w:p w:rsidR="00192F71" w:rsidRPr="00804694" w:rsidRDefault="00192F71" w:rsidP="00192F71">
            <w:pPr>
              <w:pStyle w:val="ListParagraph"/>
              <w:numPr>
                <w:ilvl w:val="1"/>
                <w:numId w:val="10"/>
              </w:numPr>
            </w:pPr>
            <w:r w:rsidRPr="00804694">
              <w:t>By utilising and maximising existing communication networks</w:t>
            </w:r>
          </w:p>
          <w:p w:rsidR="00192F71" w:rsidRPr="00804694" w:rsidRDefault="00192F71" w:rsidP="00192F71">
            <w:pPr>
              <w:pStyle w:val="ListParagraph"/>
              <w:numPr>
                <w:ilvl w:val="1"/>
                <w:numId w:val="10"/>
              </w:numPr>
            </w:pPr>
            <w:r w:rsidRPr="00804694">
              <w:t>By making best use of new opportunities to communicate (e-newsletter/social network) and publicity.</w:t>
            </w:r>
          </w:p>
          <w:p w:rsidR="00192F71" w:rsidRPr="00804694" w:rsidRDefault="00192F71" w:rsidP="00192F71">
            <w:pPr>
              <w:pStyle w:val="ListParagraph"/>
              <w:numPr>
                <w:ilvl w:val="1"/>
                <w:numId w:val="10"/>
              </w:numPr>
            </w:pPr>
            <w:r w:rsidRPr="00804694">
              <w:t>Wherever possible we will try to establish personal contact with stakeholders and follow up invitations with ‘phonecall outreach and reminders to encourage participation.  We will use feedback from contacts to help shape future approaches.</w:t>
            </w:r>
          </w:p>
          <w:p w:rsidR="00192F71" w:rsidRPr="00804694" w:rsidRDefault="00192F71" w:rsidP="00192F71">
            <w:pPr>
              <w:pStyle w:val="ListParagraph"/>
              <w:numPr>
                <w:ilvl w:val="1"/>
                <w:numId w:val="10"/>
              </w:numPr>
            </w:pPr>
            <w:r w:rsidRPr="00804694">
              <w:t>We will try to adopt friendly non-technical approaches and information in communications and try to anticipate stakeholders</w:t>
            </w:r>
            <w:r w:rsidR="0058382B">
              <w:t>’</w:t>
            </w:r>
            <w:r w:rsidRPr="00804694">
              <w:t xml:space="preserve"> interests.</w:t>
            </w:r>
          </w:p>
          <w:p w:rsidR="00EE678E" w:rsidRPr="00225208" w:rsidRDefault="00EE678E" w:rsidP="00D827BA">
            <w:pPr>
              <w:rPr>
                <w:rFonts w:ascii="Arial Narrow" w:hAnsi="Arial Narrow"/>
                <w:sz w:val="22"/>
                <w:szCs w:val="22"/>
              </w:rPr>
            </w:pPr>
          </w:p>
        </w:tc>
        <w:tc>
          <w:tcPr>
            <w:tcW w:w="314" w:type="dxa"/>
            <w:shd w:val="clear" w:color="auto" w:fill="33CCCC"/>
          </w:tcPr>
          <w:p w:rsidR="00EE678E" w:rsidRPr="00225208" w:rsidRDefault="00EE678E" w:rsidP="00D827BA">
            <w:pPr>
              <w:rPr>
                <w:rFonts w:ascii="Arial Narrow" w:hAnsi="Arial Narrow"/>
                <w:sz w:val="22"/>
                <w:szCs w:val="22"/>
              </w:rPr>
            </w:pPr>
          </w:p>
        </w:tc>
      </w:tr>
      <w:tr w:rsidR="00160851" w:rsidRPr="00225208" w:rsidTr="00225208">
        <w:trPr>
          <w:trHeight w:hRule="exact" w:val="113"/>
        </w:trPr>
        <w:tc>
          <w:tcPr>
            <w:tcW w:w="288" w:type="dxa"/>
            <w:shd w:val="clear" w:color="auto" w:fill="33CCCC"/>
          </w:tcPr>
          <w:p w:rsidR="00EE678E" w:rsidRPr="00225208" w:rsidRDefault="00EE678E" w:rsidP="00D827BA">
            <w:pPr>
              <w:rPr>
                <w:rFonts w:ascii="Arial Narrow" w:hAnsi="Arial Narrow"/>
                <w:sz w:val="22"/>
                <w:szCs w:val="22"/>
              </w:rPr>
            </w:pPr>
          </w:p>
        </w:tc>
        <w:tc>
          <w:tcPr>
            <w:tcW w:w="2551" w:type="dxa"/>
            <w:gridSpan w:val="2"/>
            <w:shd w:val="clear" w:color="auto" w:fill="33CCCC"/>
          </w:tcPr>
          <w:p w:rsidR="00EE678E" w:rsidRPr="00225208" w:rsidRDefault="00EE678E" w:rsidP="00D827BA">
            <w:pPr>
              <w:rPr>
                <w:rFonts w:ascii="Arial Narrow" w:hAnsi="Arial Narrow"/>
                <w:sz w:val="22"/>
                <w:szCs w:val="22"/>
              </w:rPr>
            </w:pPr>
          </w:p>
        </w:tc>
        <w:tc>
          <w:tcPr>
            <w:tcW w:w="1420" w:type="dxa"/>
            <w:shd w:val="clear" w:color="auto" w:fill="33CCCC"/>
          </w:tcPr>
          <w:p w:rsidR="00EE678E" w:rsidRPr="00225208" w:rsidRDefault="00EE678E" w:rsidP="00D827BA">
            <w:pPr>
              <w:rPr>
                <w:rFonts w:ascii="Arial Narrow" w:hAnsi="Arial Narrow"/>
                <w:sz w:val="22"/>
                <w:szCs w:val="22"/>
              </w:rPr>
            </w:pPr>
          </w:p>
        </w:tc>
        <w:tc>
          <w:tcPr>
            <w:tcW w:w="1421" w:type="dxa"/>
            <w:shd w:val="clear" w:color="auto" w:fill="33CCCC"/>
          </w:tcPr>
          <w:p w:rsidR="00EE678E" w:rsidRPr="00225208" w:rsidRDefault="00EE678E" w:rsidP="00D827BA">
            <w:pPr>
              <w:rPr>
                <w:rFonts w:ascii="Arial Narrow" w:hAnsi="Arial Narrow"/>
                <w:sz w:val="22"/>
                <w:szCs w:val="22"/>
              </w:rPr>
            </w:pPr>
          </w:p>
        </w:tc>
        <w:tc>
          <w:tcPr>
            <w:tcW w:w="2528" w:type="dxa"/>
            <w:gridSpan w:val="2"/>
            <w:shd w:val="clear" w:color="auto" w:fill="33CCCC"/>
          </w:tcPr>
          <w:p w:rsidR="00EE678E" w:rsidRPr="00225208" w:rsidRDefault="00EE678E" w:rsidP="00D827BA">
            <w:pPr>
              <w:rPr>
                <w:rFonts w:ascii="Arial Narrow" w:hAnsi="Arial Narrow"/>
                <w:sz w:val="22"/>
                <w:szCs w:val="22"/>
              </w:rPr>
            </w:pPr>
          </w:p>
        </w:tc>
        <w:tc>
          <w:tcPr>
            <w:tcW w:w="314" w:type="dxa"/>
            <w:shd w:val="clear" w:color="auto" w:fill="33CCCC"/>
          </w:tcPr>
          <w:p w:rsidR="00EE678E" w:rsidRPr="00225208" w:rsidRDefault="00EE678E" w:rsidP="00D827BA">
            <w:pPr>
              <w:rPr>
                <w:rFonts w:ascii="Arial Narrow" w:hAnsi="Arial Narrow"/>
                <w:sz w:val="22"/>
                <w:szCs w:val="22"/>
              </w:rPr>
            </w:pPr>
          </w:p>
        </w:tc>
      </w:tr>
    </w:tbl>
    <w:p w:rsidR="004171E2" w:rsidRDefault="004171E2">
      <w:r>
        <w:br w:type="page"/>
      </w:r>
    </w:p>
    <w:tbl>
      <w:tblPr>
        <w:tblW w:w="0" w:type="auto"/>
        <w:tblBorders>
          <w:top w:val="single" w:sz="4" w:space="0" w:color="33CCCC"/>
          <w:left w:val="single" w:sz="4" w:space="0" w:color="33CCCC"/>
          <w:bottom w:val="single" w:sz="4" w:space="0" w:color="33CCCC"/>
          <w:right w:val="single" w:sz="4" w:space="0" w:color="33CCCC"/>
          <w:insideH w:val="single" w:sz="4" w:space="0" w:color="33CCCC"/>
          <w:insideV w:val="single" w:sz="4" w:space="0" w:color="33CCCC"/>
        </w:tblBorders>
        <w:tblLook w:val="01E0"/>
      </w:tblPr>
      <w:tblGrid>
        <w:gridCol w:w="288"/>
        <w:gridCol w:w="2551"/>
        <w:gridCol w:w="1420"/>
        <w:gridCol w:w="1421"/>
        <w:gridCol w:w="2528"/>
        <w:gridCol w:w="314"/>
      </w:tblGrid>
      <w:tr w:rsidR="00EE678E" w:rsidRPr="00225208" w:rsidTr="00225208">
        <w:tc>
          <w:tcPr>
            <w:tcW w:w="288" w:type="dxa"/>
            <w:shd w:val="clear" w:color="auto" w:fill="33CCCC"/>
          </w:tcPr>
          <w:p w:rsidR="00EE678E" w:rsidRPr="00225208" w:rsidRDefault="00EE678E" w:rsidP="00D827BA">
            <w:pPr>
              <w:rPr>
                <w:rFonts w:ascii="Arial Narrow" w:hAnsi="Arial Narrow"/>
                <w:sz w:val="22"/>
                <w:szCs w:val="22"/>
              </w:rPr>
            </w:pPr>
          </w:p>
        </w:tc>
        <w:tc>
          <w:tcPr>
            <w:tcW w:w="7920" w:type="dxa"/>
            <w:gridSpan w:val="4"/>
            <w:shd w:val="clear" w:color="auto" w:fill="D9D9D9"/>
          </w:tcPr>
          <w:p w:rsidR="00EE678E" w:rsidRPr="00225208" w:rsidRDefault="00EE678E" w:rsidP="00D827BA">
            <w:pPr>
              <w:rPr>
                <w:rFonts w:ascii="Arial Narrow" w:hAnsi="Arial Narrow"/>
                <w:sz w:val="22"/>
                <w:szCs w:val="22"/>
              </w:rPr>
            </w:pPr>
            <w:r w:rsidRPr="00225208">
              <w:rPr>
                <w:rFonts w:ascii="Arial Narrow" w:hAnsi="Arial Narrow"/>
                <w:b/>
                <w:sz w:val="22"/>
                <w:szCs w:val="22"/>
              </w:rPr>
              <w:t xml:space="preserve">4. Outcomes. </w:t>
            </w:r>
            <w:r w:rsidRPr="00225208">
              <w:rPr>
                <w:rFonts w:ascii="Arial Narrow" w:hAnsi="Arial Narrow"/>
                <w:sz w:val="22"/>
                <w:szCs w:val="22"/>
              </w:rPr>
              <w:t>You could consider the following questions:</w:t>
            </w:r>
          </w:p>
          <w:p w:rsidR="00EE678E" w:rsidRPr="00225208" w:rsidRDefault="00EE678E" w:rsidP="00D827BA">
            <w:pPr>
              <w:pStyle w:val="Style1"/>
              <w:rPr>
                <w:rFonts w:ascii="Arial Narrow" w:hAnsi="Arial Narrow"/>
                <w:sz w:val="22"/>
                <w:szCs w:val="22"/>
              </w:rPr>
            </w:pPr>
            <w:r w:rsidRPr="00225208">
              <w:rPr>
                <w:rFonts w:ascii="Arial Narrow" w:hAnsi="Arial Narrow"/>
                <w:sz w:val="22"/>
                <w:szCs w:val="22"/>
              </w:rPr>
              <w:t>How will you use the outcomes of the engagement to inform your catchment plan?</w:t>
            </w:r>
          </w:p>
          <w:p w:rsidR="00D55993" w:rsidRDefault="00D55993" w:rsidP="00D827BA">
            <w:pPr>
              <w:pStyle w:val="Style1"/>
              <w:rPr>
                <w:rFonts w:ascii="Arial Narrow" w:hAnsi="Arial Narrow"/>
                <w:sz w:val="22"/>
                <w:szCs w:val="22"/>
              </w:rPr>
            </w:pPr>
            <w:r>
              <w:rPr>
                <w:rFonts w:ascii="Arial Narrow" w:hAnsi="Arial Narrow"/>
                <w:sz w:val="22"/>
                <w:szCs w:val="22"/>
              </w:rPr>
              <w:t>What role will your steering group have in managing the results?</w:t>
            </w:r>
          </w:p>
          <w:p w:rsidR="00EE678E" w:rsidRPr="00225208" w:rsidRDefault="00EE678E" w:rsidP="00D827BA">
            <w:pPr>
              <w:pStyle w:val="Style1"/>
              <w:rPr>
                <w:rFonts w:ascii="Arial Narrow" w:hAnsi="Arial Narrow"/>
                <w:sz w:val="22"/>
                <w:szCs w:val="22"/>
              </w:rPr>
            </w:pPr>
            <w:r w:rsidRPr="00225208">
              <w:rPr>
                <w:rFonts w:ascii="Arial Narrow" w:hAnsi="Arial Narrow"/>
                <w:sz w:val="22"/>
                <w:szCs w:val="22"/>
              </w:rPr>
              <w:t>How will you cope with different views?</w:t>
            </w:r>
          </w:p>
          <w:p w:rsidR="00EE678E" w:rsidRPr="00225208" w:rsidRDefault="00EE678E" w:rsidP="00D827BA">
            <w:pPr>
              <w:pStyle w:val="Style1"/>
              <w:rPr>
                <w:rFonts w:ascii="Arial Narrow" w:hAnsi="Arial Narrow"/>
                <w:sz w:val="22"/>
                <w:szCs w:val="22"/>
              </w:rPr>
            </w:pPr>
            <w:r w:rsidRPr="00225208">
              <w:rPr>
                <w:rFonts w:ascii="Arial Narrow" w:hAnsi="Arial Narrow"/>
                <w:sz w:val="22"/>
                <w:szCs w:val="22"/>
              </w:rPr>
              <w:t>How will you demonstrate how people’s views have informed the catchment plan?</w:t>
            </w:r>
          </w:p>
        </w:tc>
        <w:tc>
          <w:tcPr>
            <w:tcW w:w="314" w:type="dxa"/>
            <w:shd w:val="clear" w:color="auto" w:fill="33CCCC"/>
          </w:tcPr>
          <w:p w:rsidR="00EE678E" w:rsidRPr="00225208" w:rsidRDefault="00EE678E" w:rsidP="00D827BA">
            <w:pPr>
              <w:rPr>
                <w:rFonts w:ascii="Arial Narrow" w:hAnsi="Arial Narrow"/>
                <w:sz w:val="22"/>
                <w:szCs w:val="22"/>
              </w:rPr>
            </w:pPr>
          </w:p>
        </w:tc>
      </w:tr>
      <w:tr w:rsidR="00EE678E" w:rsidRPr="00225208" w:rsidTr="00225208">
        <w:trPr>
          <w:trHeight w:val="3062"/>
        </w:trPr>
        <w:tc>
          <w:tcPr>
            <w:tcW w:w="288" w:type="dxa"/>
            <w:shd w:val="clear" w:color="auto" w:fill="33CCCC"/>
          </w:tcPr>
          <w:p w:rsidR="00EE678E" w:rsidRPr="00225208" w:rsidRDefault="00EE678E" w:rsidP="00D827BA">
            <w:pPr>
              <w:rPr>
                <w:rFonts w:ascii="Arial Narrow" w:hAnsi="Arial Narrow"/>
                <w:sz w:val="22"/>
                <w:szCs w:val="22"/>
              </w:rPr>
            </w:pPr>
          </w:p>
        </w:tc>
        <w:tc>
          <w:tcPr>
            <w:tcW w:w="7920" w:type="dxa"/>
            <w:gridSpan w:val="4"/>
          </w:tcPr>
          <w:p w:rsidR="00192F71" w:rsidRDefault="00192F71" w:rsidP="0058382B">
            <w:pPr>
              <w:pStyle w:val="Style1"/>
              <w:rPr>
                <w:rFonts w:ascii="Arial Narrow" w:hAnsi="Arial Narrow"/>
                <w:sz w:val="22"/>
                <w:szCs w:val="22"/>
              </w:rPr>
            </w:pPr>
            <w:r w:rsidRPr="0058382B">
              <w:rPr>
                <w:rFonts w:ascii="Arial Narrow" w:hAnsi="Arial Narrow"/>
                <w:sz w:val="22"/>
                <w:szCs w:val="22"/>
              </w:rPr>
              <w:t xml:space="preserve">How will you use the outcomes of the engagement to inform your catchment plan? </w:t>
            </w:r>
          </w:p>
          <w:p w:rsidR="0058382B" w:rsidRPr="0058382B" w:rsidRDefault="0058382B" w:rsidP="0058382B">
            <w:pPr>
              <w:pStyle w:val="Style1"/>
              <w:numPr>
                <w:ilvl w:val="0"/>
                <w:numId w:val="0"/>
              </w:numPr>
              <w:ind w:left="360"/>
              <w:rPr>
                <w:rFonts w:ascii="Arial Narrow" w:hAnsi="Arial Narrow"/>
                <w:sz w:val="22"/>
                <w:szCs w:val="22"/>
              </w:rPr>
            </w:pPr>
          </w:p>
          <w:p w:rsidR="00EE678E" w:rsidRDefault="00192F71" w:rsidP="00192F71">
            <w:pPr>
              <w:rPr>
                <w:rFonts w:ascii="Arial" w:hAnsi="Arial" w:cs="Arial"/>
              </w:rPr>
            </w:pPr>
            <w:r w:rsidRPr="00192F71">
              <w:rPr>
                <w:rFonts w:ascii="Arial" w:hAnsi="Arial" w:cs="Arial"/>
              </w:rPr>
              <w:t xml:space="preserve">Stakeholder views will be </w:t>
            </w:r>
            <w:proofErr w:type="gramStart"/>
            <w:r w:rsidRPr="00192F71">
              <w:rPr>
                <w:rFonts w:ascii="Arial" w:hAnsi="Arial" w:cs="Arial"/>
              </w:rPr>
              <w:t>key</w:t>
            </w:r>
            <w:proofErr w:type="gramEnd"/>
            <w:r w:rsidRPr="00192F71">
              <w:rPr>
                <w:rFonts w:ascii="Arial" w:hAnsi="Arial" w:cs="Arial"/>
              </w:rPr>
              <w:t xml:space="preserve"> to defining vision, priorities and actions within the plan.  Where possible we will be seeking appropriate forms of commitment to actions</w:t>
            </w:r>
            <w:r>
              <w:rPr>
                <w:rFonts w:ascii="Arial" w:hAnsi="Arial" w:cs="Arial"/>
              </w:rPr>
              <w:t>.</w:t>
            </w:r>
          </w:p>
          <w:p w:rsidR="00192F71" w:rsidRPr="0058382B" w:rsidRDefault="00192F71" w:rsidP="0058382B">
            <w:pPr>
              <w:pStyle w:val="Style1"/>
              <w:numPr>
                <w:ilvl w:val="0"/>
                <w:numId w:val="0"/>
              </w:numPr>
              <w:ind w:left="360"/>
              <w:rPr>
                <w:rFonts w:ascii="Arial Narrow" w:hAnsi="Arial Narrow"/>
                <w:sz w:val="22"/>
                <w:szCs w:val="22"/>
              </w:rPr>
            </w:pPr>
          </w:p>
          <w:p w:rsidR="00192F71" w:rsidRDefault="00192F71" w:rsidP="0058382B">
            <w:pPr>
              <w:pStyle w:val="Style1"/>
              <w:rPr>
                <w:rFonts w:ascii="Arial Narrow" w:hAnsi="Arial Narrow"/>
                <w:sz w:val="22"/>
                <w:szCs w:val="22"/>
              </w:rPr>
            </w:pPr>
            <w:r w:rsidRPr="0058382B">
              <w:rPr>
                <w:rFonts w:ascii="Arial Narrow" w:hAnsi="Arial Narrow"/>
                <w:sz w:val="22"/>
                <w:szCs w:val="22"/>
              </w:rPr>
              <w:t>What role will your steering group have in managing results?</w:t>
            </w:r>
          </w:p>
          <w:p w:rsidR="0058382B" w:rsidRPr="0058382B" w:rsidRDefault="0058382B" w:rsidP="0058382B">
            <w:pPr>
              <w:pStyle w:val="Style1"/>
              <w:numPr>
                <w:ilvl w:val="0"/>
                <w:numId w:val="0"/>
              </w:numPr>
              <w:ind w:left="360"/>
              <w:rPr>
                <w:rFonts w:ascii="Arial Narrow" w:hAnsi="Arial Narrow"/>
                <w:sz w:val="22"/>
                <w:szCs w:val="22"/>
              </w:rPr>
            </w:pPr>
          </w:p>
          <w:p w:rsidR="00192F71" w:rsidRPr="00804694" w:rsidRDefault="0058382B" w:rsidP="00192F71">
            <w:pPr>
              <w:pStyle w:val="ListParagraph"/>
              <w:ind w:left="360"/>
            </w:pPr>
            <w:r>
              <w:t xml:space="preserve">Currently is its anticipated that the </w:t>
            </w:r>
            <w:r w:rsidR="00192F71" w:rsidRPr="00804694">
              <w:t>Steering group will oversee the process and test results for incl</w:t>
            </w:r>
            <w:r>
              <w:t>usion in final recommendations (though full terms of reference for the group still to be agreed)</w:t>
            </w:r>
          </w:p>
          <w:p w:rsidR="00192F71" w:rsidRDefault="00192F71" w:rsidP="0058382B">
            <w:pPr>
              <w:pStyle w:val="Style1"/>
              <w:rPr>
                <w:rFonts w:ascii="Arial Narrow" w:hAnsi="Arial Narrow"/>
                <w:sz w:val="22"/>
                <w:szCs w:val="22"/>
              </w:rPr>
            </w:pPr>
            <w:r w:rsidRPr="0058382B">
              <w:rPr>
                <w:rFonts w:ascii="Arial Narrow" w:hAnsi="Arial Narrow"/>
                <w:sz w:val="22"/>
                <w:szCs w:val="22"/>
              </w:rPr>
              <w:t>How will you cope with different views?</w:t>
            </w:r>
          </w:p>
          <w:p w:rsidR="0058382B" w:rsidRPr="0058382B" w:rsidRDefault="0058382B" w:rsidP="0058382B">
            <w:pPr>
              <w:pStyle w:val="Style1"/>
              <w:numPr>
                <w:ilvl w:val="0"/>
                <w:numId w:val="0"/>
              </w:numPr>
              <w:ind w:left="360"/>
              <w:rPr>
                <w:rFonts w:ascii="Arial Narrow" w:hAnsi="Arial Narrow"/>
                <w:sz w:val="22"/>
                <w:szCs w:val="22"/>
              </w:rPr>
            </w:pPr>
          </w:p>
          <w:p w:rsidR="00192F71" w:rsidRPr="00804694" w:rsidRDefault="00192F71" w:rsidP="00192F71">
            <w:pPr>
              <w:pStyle w:val="ListParagraph"/>
              <w:ind w:left="360"/>
            </w:pPr>
            <w:r w:rsidRPr="00804694">
              <w:t>Wherever possible a collaborative approach will be developed, aimed at exploring opportunities below initial stakeholder positions by gaining and better understanding of shared interests and objectives and common understanding of the issues.  In this way it is hoped that shared views can be facilitated and different views managed.</w:t>
            </w:r>
          </w:p>
          <w:p w:rsidR="00192F71" w:rsidRPr="00804694" w:rsidRDefault="00192F71" w:rsidP="00192F71">
            <w:pPr>
              <w:pStyle w:val="ListParagraph"/>
              <w:ind w:left="360"/>
            </w:pPr>
            <w:r w:rsidRPr="00804694">
              <w:t xml:space="preserve">Wherever possible all views will be recorded and made available in a suitable public form, role of steering group and facilitators in making decisions will be transparent and clear objectives for the process will assist (i.e. overall objective of working towards WFD targets) </w:t>
            </w:r>
          </w:p>
          <w:p w:rsidR="00192F71" w:rsidRPr="0058382B" w:rsidRDefault="00192F71" w:rsidP="0058382B">
            <w:pPr>
              <w:pStyle w:val="Style1"/>
              <w:rPr>
                <w:rFonts w:ascii="Arial Narrow" w:hAnsi="Arial Narrow"/>
                <w:sz w:val="22"/>
                <w:szCs w:val="22"/>
              </w:rPr>
            </w:pPr>
            <w:r w:rsidRPr="0058382B">
              <w:rPr>
                <w:rFonts w:ascii="Arial Narrow" w:hAnsi="Arial Narrow"/>
                <w:sz w:val="22"/>
                <w:szCs w:val="22"/>
              </w:rPr>
              <w:t xml:space="preserve">How will you demonstrate how people’s views have informed the catchment plan? </w:t>
            </w:r>
          </w:p>
          <w:p w:rsidR="0058382B" w:rsidRDefault="0058382B" w:rsidP="00192F71">
            <w:pPr>
              <w:spacing w:after="200" w:line="276" w:lineRule="auto"/>
              <w:ind w:left="360"/>
              <w:rPr>
                <w:rFonts w:ascii="Arial" w:eastAsia="Calibri" w:hAnsi="Arial"/>
                <w:szCs w:val="22"/>
                <w:lang w:eastAsia="en-US"/>
              </w:rPr>
            </w:pPr>
          </w:p>
          <w:p w:rsidR="00192F71" w:rsidRPr="00192F71" w:rsidRDefault="00192F71" w:rsidP="00192F71">
            <w:pPr>
              <w:spacing w:after="200" w:line="276" w:lineRule="auto"/>
              <w:ind w:left="360"/>
              <w:rPr>
                <w:rFonts w:ascii="Arial" w:eastAsia="Calibri" w:hAnsi="Arial"/>
                <w:szCs w:val="22"/>
                <w:lang w:eastAsia="en-US"/>
              </w:rPr>
            </w:pPr>
            <w:r w:rsidRPr="00192F71">
              <w:rPr>
                <w:rFonts w:ascii="Arial" w:eastAsia="Calibri" w:hAnsi="Arial"/>
                <w:szCs w:val="22"/>
                <w:lang w:eastAsia="en-US"/>
              </w:rPr>
              <w:t xml:space="preserve">Transparency of decisions through above processes. </w:t>
            </w:r>
          </w:p>
          <w:p w:rsidR="00192F71" w:rsidRPr="00192F71" w:rsidRDefault="00192F71" w:rsidP="00192F71">
            <w:pPr>
              <w:rPr>
                <w:rFonts w:ascii="Arial" w:hAnsi="Arial" w:cs="Arial"/>
                <w:sz w:val="22"/>
                <w:szCs w:val="22"/>
              </w:rPr>
            </w:pPr>
          </w:p>
        </w:tc>
        <w:tc>
          <w:tcPr>
            <w:tcW w:w="314" w:type="dxa"/>
            <w:shd w:val="clear" w:color="auto" w:fill="33CCCC"/>
          </w:tcPr>
          <w:p w:rsidR="00EE678E" w:rsidRPr="00225208" w:rsidRDefault="00EE678E" w:rsidP="00D827BA">
            <w:pPr>
              <w:rPr>
                <w:rFonts w:ascii="Arial Narrow" w:hAnsi="Arial Narrow"/>
                <w:sz w:val="22"/>
                <w:szCs w:val="22"/>
              </w:rPr>
            </w:pPr>
          </w:p>
        </w:tc>
      </w:tr>
      <w:tr w:rsidR="00160851" w:rsidRPr="00225208" w:rsidTr="00225208">
        <w:trPr>
          <w:trHeight w:hRule="exact" w:val="113"/>
        </w:trPr>
        <w:tc>
          <w:tcPr>
            <w:tcW w:w="288" w:type="dxa"/>
            <w:shd w:val="clear" w:color="auto" w:fill="33CCCC"/>
          </w:tcPr>
          <w:p w:rsidR="00EE678E" w:rsidRPr="00225208" w:rsidRDefault="00EE678E" w:rsidP="00D827BA">
            <w:pPr>
              <w:rPr>
                <w:rFonts w:ascii="Arial Narrow" w:hAnsi="Arial Narrow"/>
                <w:sz w:val="22"/>
                <w:szCs w:val="22"/>
              </w:rPr>
            </w:pPr>
          </w:p>
        </w:tc>
        <w:tc>
          <w:tcPr>
            <w:tcW w:w="2551" w:type="dxa"/>
            <w:shd w:val="clear" w:color="auto" w:fill="33CCCC"/>
          </w:tcPr>
          <w:p w:rsidR="00EE678E" w:rsidRPr="00225208" w:rsidRDefault="00EE678E" w:rsidP="00D827BA">
            <w:pPr>
              <w:rPr>
                <w:rFonts w:ascii="Arial Narrow" w:hAnsi="Arial Narrow"/>
                <w:sz w:val="22"/>
                <w:szCs w:val="22"/>
              </w:rPr>
            </w:pPr>
          </w:p>
        </w:tc>
        <w:tc>
          <w:tcPr>
            <w:tcW w:w="1420" w:type="dxa"/>
            <w:shd w:val="clear" w:color="auto" w:fill="33CCCC"/>
          </w:tcPr>
          <w:p w:rsidR="00EE678E" w:rsidRPr="00225208" w:rsidRDefault="00EE678E" w:rsidP="00D827BA">
            <w:pPr>
              <w:rPr>
                <w:rFonts w:ascii="Arial Narrow" w:hAnsi="Arial Narrow"/>
                <w:sz w:val="22"/>
                <w:szCs w:val="22"/>
              </w:rPr>
            </w:pPr>
          </w:p>
        </w:tc>
        <w:tc>
          <w:tcPr>
            <w:tcW w:w="1421" w:type="dxa"/>
            <w:shd w:val="clear" w:color="auto" w:fill="33CCCC"/>
          </w:tcPr>
          <w:p w:rsidR="00EE678E" w:rsidRPr="00225208" w:rsidRDefault="00EE678E" w:rsidP="00D827BA">
            <w:pPr>
              <w:rPr>
                <w:rFonts w:ascii="Arial Narrow" w:hAnsi="Arial Narrow"/>
                <w:sz w:val="22"/>
                <w:szCs w:val="22"/>
              </w:rPr>
            </w:pPr>
          </w:p>
        </w:tc>
        <w:tc>
          <w:tcPr>
            <w:tcW w:w="2528" w:type="dxa"/>
            <w:shd w:val="clear" w:color="auto" w:fill="33CCCC"/>
          </w:tcPr>
          <w:p w:rsidR="00EE678E" w:rsidRPr="00225208" w:rsidRDefault="00EE678E" w:rsidP="00D827BA">
            <w:pPr>
              <w:rPr>
                <w:rFonts w:ascii="Arial Narrow" w:hAnsi="Arial Narrow"/>
                <w:sz w:val="22"/>
                <w:szCs w:val="22"/>
              </w:rPr>
            </w:pPr>
          </w:p>
        </w:tc>
        <w:tc>
          <w:tcPr>
            <w:tcW w:w="314" w:type="dxa"/>
            <w:shd w:val="clear" w:color="auto" w:fill="33CCCC"/>
          </w:tcPr>
          <w:p w:rsidR="00EE678E" w:rsidRPr="00225208" w:rsidRDefault="00EE678E" w:rsidP="00D827BA">
            <w:pPr>
              <w:rPr>
                <w:rFonts w:ascii="Arial Narrow" w:hAnsi="Arial Narrow"/>
                <w:sz w:val="22"/>
                <w:szCs w:val="22"/>
              </w:rPr>
            </w:pPr>
          </w:p>
        </w:tc>
      </w:tr>
      <w:tr w:rsidR="00EE678E" w:rsidRPr="00225208" w:rsidTr="00225208">
        <w:tc>
          <w:tcPr>
            <w:tcW w:w="288" w:type="dxa"/>
            <w:shd w:val="clear" w:color="auto" w:fill="33CCCC"/>
          </w:tcPr>
          <w:p w:rsidR="00EE678E" w:rsidRPr="00225208" w:rsidRDefault="00EE678E" w:rsidP="00D827BA">
            <w:pPr>
              <w:rPr>
                <w:rFonts w:ascii="Arial Narrow" w:hAnsi="Arial Narrow"/>
                <w:sz w:val="22"/>
                <w:szCs w:val="22"/>
              </w:rPr>
            </w:pPr>
          </w:p>
        </w:tc>
        <w:tc>
          <w:tcPr>
            <w:tcW w:w="7920" w:type="dxa"/>
            <w:gridSpan w:val="4"/>
            <w:shd w:val="clear" w:color="auto" w:fill="D9D9D9"/>
          </w:tcPr>
          <w:p w:rsidR="00EE678E" w:rsidRPr="00225208" w:rsidRDefault="00EE678E" w:rsidP="00D827BA">
            <w:pPr>
              <w:rPr>
                <w:rFonts w:ascii="Arial Narrow" w:hAnsi="Arial Narrow"/>
                <w:sz w:val="22"/>
                <w:szCs w:val="22"/>
              </w:rPr>
            </w:pPr>
            <w:r w:rsidRPr="00225208">
              <w:rPr>
                <w:rFonts w:ascii="Arial Narrow" w:hAnsi="Arial Narrow"/>
                <w:b/>
                <w:sz w:val="22"/>
                <w:szCs w:val="22"/>
              </w:rPr>
              <w:t>5. Resources</w:t>
            </w:r>
            <w:r w:rsidRPr="00225208">
              <w:rPr>
                <w:rFonts w:ascii="Arial Narrow" w:hAnsi="Arial Narrow"/>
                <w:sz w:val="22"/>
                <w:szCs w:val="22"/>
              </w:rPr>
              <w:t>. You could consider the following questions:</w:t>
            </w:r>
          </w:p>
          <w:p w:rsidR="00EE678E" w:rsidRPr="00225208" w:rsidRDefault="00EE678E" w:rsidP="00D827BA">
            <w:pPr>
              <w:pStyle w:val="Style1"/>
              <w:rPr>
                <w:rFonts w:ascii="Arial Narrow" w:hAnsi="Arial Narrow"/>
                <w:sz w:val="22"/>
                <w:szCs w:val="22"/>
              </w:rPr>
            </w:pPr>
            <w:r w:rsidRPr="00225208">
              <w:rPr>
                <w:rFonts w:ascii="Arial Narrow" w:hAnsi="Arial Narrow"/>
                <w:sz w:val="22"/>
                <w:szCs w:val="22"/>
              </w:rPr>
              <w:t>What support will you need to carry out the engagement activities described above?</w:t>
            </w:r>
          </w:p>
          <w:p w:rsidR="00EE678E" w:rsidRPr="00225208" w:rsidRDefault="00EE678E" w:rsidP="00D827BA">
            <w:pPr>
              <w:pStyle w:val="Style1"/>
              <w:rPr>
                <w:rFonts w:ascii="Arial Narrow" w:hAnsi="Arial Narrow"/>
                <w:sz w:val="22"/>
                <w:szCs w:val="22"/>
              </w:rPr>
            </w:pPr>
            <w:r w:rsidRPr="00225208">
              <w:rPr>
                <w:rFonts w:ascii="Arial Narrow" w:hAnsi="Arial Narrow"/>
                <w:sz w:val="22"/>
                <w:szCs w:val="22"/>
              </w:rPr>
              <w:t>How will the facilitation support make a difference?</w:t>
            </w:r>
          </w:p>
          <w:p w:rsidR="00EE678E" w:rsidRPr="00225208" w:rsidRDefault="00EE678E" w:rsidP="00D827BA">
            <w:pPr>
              <w:pStyle w:val="Style1"/>
              <w:rPr>
                <w:rFonts w:ascii="Arial Narrow" w:hAnsi="Arial Narrow"/>
                <w:sz w:val="22"/>
                <w:szCs w:val="22"/>
              </w:rPr>
            </w:pPr>
            <w:r w:rsidRPr="00225208">
              <w:rPr>
                <w:rFonts w:ascii="Arial Narrow" w:hAnsi="Arial Narrow"/>
                <w:sz w:val="22"/>
                <w:szCs w:val="22"/>
              </w:rPr>
              <w:t>What further resources (tools, visual aids, etc.) would you like to use?</w:t>
            </w:r>
          </w:p>
          <w:p w:rsidR="00EE678E" w:rsidRPr="00225208" w:rsidRDefault="00EE678E" w:rsidP="00D827BA">
            <w:pPr>
              <w:pStyle w:val="Style1"/>
              <w:rPr>
                <w:rFonts w:ascii="Arial Narrow" w:hAnsi="Arial Narrow"/>
                <w:sz w:val="22"/>
                <w:szCs w:val="22"/>
              </w:rPr>
            </w:pPr>
            <w:r w:rsidRPr="00225208">
              <w:rPr>
                <w:rFonts w:ascii="Arial Narrow" w:hAnsi="Arial Narrow"/>
                <w:sz w:val="22"/>
                <w:szCs w:val="22"/>
              </w:rPr>
              <w:t>What resources can you provide yourself to ensure you make the most of the support?</w:t>
            </w:r>
          </w:p>
        </w:tc>
        <w:tc>
          <w:tcPr>
            <w:tcW w:w="314" w:type="dxa"/>
            <w:shd w:val="clear" w:color="auto" w:fill="33CCCC"/>
          </w:tcPr>
          <w:p w:rsidR="00EE678E" w:rsidRPr="00225208" w:rsidRDefault="00EE678E" w:rsidP="00D827BA">
            <w:pPr>
              <w:rPr>
                <w:rFonts w:ascii="Arial Narrow" w:hAnsi="Arial Narrow"/>
                <w:sz w:val="22"/>
                <w:szCs w:val="22"/>
              </w:rPr>
            </w:pPr>
          </w:p>
        </w:tc>
      </w:tr>
      <w:tr w:rsidR="00EE678E" w:rsidRPr="00225208" w:rsidTr="00225208">
        <w:trPr>
          <w:trHeight w:val="3062"/>
        </w:trPr>
        <w:tc>
          <w:tcPr>
            <w:tcW w:w="288" w:type="dxa"/>
            <w:shd w:val="clear" w:color="auto" w:fill="33CCCC"/>
          </w:tcPr>
          <w:p w:rsidR="00EE678E" w:rsidRPr="00225208" w:rsidRDefault="00EE678E" w:rsidP="00D827BA">
            <w:pPr>
              <w:rPr>
                <w:rFonts w:ascii="Arial Narrow" w:hAnsi="Arial Narrow"/>
                <w:sz w:val="22"/>
                <w:szCs w:val="22"/>
              </w:rPr>
            </w:pPr>
          </w:p>
        </w:tc>
        <w:tc>
          <w:tcPr>
            <w:tcW w:w="7920" w:type="dxa"/>
            <w:gridSpan w:val="4"/>
          </w:tcPr>
          <w:p w:rsidR="00192F71" w:rsidRDefault="00192F71" w:rsidP="0058382B">
            <w:pPr>
              <w:pStyle w:val="Style1"/>
              <w:rPr>
                <w:rFonts w:ascii="Arial Narrow" w:hAnsi="Arial Narrow"/>
                <w:sz w:val="22"/>
                <w:szCs w:val="22"/>
              </w:rPr>
            </w:pPr>
            <w:r w:rsidRPr="0058382B">
              <w:rPr>
                <w:rFonts w:ascii="Arial Narrow" w:hAnsi="Arial Narrow"/>
                <w:sz w:val="22"/>
                <w:szCs w:val="22"/>
              </w:rPr>
              <w:t>What support will you need to carry out the engagement activities described above?</w:t>
            </w:r>
          </w:p>
          <w:p w:rsidR="0058382B" w:rsidRPr="0058382B" w:rsidRDefault="0058382B" w:rsidP="0058382B">
            <w:pPr>
              <w:pStyle w:val="Style1"/>
              <w:numPr>
                <w:ilvl w:val="0"/>
                <w:numId w:val="0"/>
              </w:numPr>
              <w:ind w:left="360"/>
              <w:rPr>
                <w:rFonts w:ascii="Arial Narrow" w:hAnsi="Arial Narrow"/>
                <w:sz w:val="22"/>
                <w:szCs w:val="22"/>
              </w:rPr>
            </w:pPr>
          </w:p>
          <w:p w:rsidR="00192F71" w:rsidRPr="00804694" w:rsidRDefault="00192F71" w:rsidP="00192F71">
            <w:pPr>
              <w:pStyle w:val="ListParagraph"/>
              <w:ind w:left="360"/>
            </w:pPr>
            <w:r w:rsidRPr="00804694">
              <w:t xml:space="preserve">As our bid to DEFRA has secured project </w:t>
            </w:r>
            <w:r w:rsidR="009657A5">
              <w:t xml:space="preserve">officer </w:t>
            </w:r>
            <w:r w:rsidRPr="00804694">
              <w:t>assistance as well as the existing in-kind help from facilitators we consider a high level of support is not justified.  We would welcome the current basic support as already the initial meeting with facilitator and liaison with him has been helpful in challenging our ideas and bringing in best practise to our process.</w:t>
            </w:r>
          </w:p>
          <w:p w:rsidR="00192F71" w:rsidRPr="0058382B" w:rsidRDefault="00192F71" w:rsidP="0058382B">
            <w:pPr>
              <w:pStyle w:val="Style1"/>
              <w:rPr>
                <w:rFonts w:ascii="Arial Narrow" w:hAnsi="Arial Narrow"/>
                <w:sz w:val="22"/>
                <w:szCs w:val="22"/>
              </w:rPr>
            </w:pPr>
            <w:r w:rsidRPr="0058382B">
              <w:rPr>
                <w:rFonts w:ascii="Arial Narrow" w:hAnsi="Arial Narrow"/>
                <w:sz w:val="22"/>
                <w:szCs w:val="22"/>
              </w:rPr>
              <w:t>How will facilitation support make a difference?</w:t>
            </w:r>
          </w:p>
          <w:p w:rsidR="0058382B" w:rsidRDefault="0058382B" w:rsidP="00192F71">
            <w:pPr>
              <w:pStyle w:val="ListParagraph"/>
              <w:ind w:left="360"/>
            </w:pPr>
          </w:p>
          <w:p w:rsidR="00192F71" w:rsidRPr="00804694" w:rsidRDefault="00192F71" w:rsidP="00192F71">
            <w:pPr>
              <w:pStyle w:val="ListParagraph"/>
              <w:ind w:left="360"/>
            </w:pPr>
            <w:r w:rsidRPr="00804694">
              <w:t>It will help us plan workshops in more detail, assisting/challenging our existing scope of stakeholder analysis and allow us to utilise improved techniques for engagement.  Ideally we would like to plan the time to allow some initial facilitation of a couple of workshops to assist us and act as an independent facilitator.</w:t>
            </w:r>
            <w:r w:rsidR="009657A5">
              <w:t xml:space="preserve"> We understand from our facilitator </w:t>
            </w:r>
            <w:proofErr w:type="gramStart"/>
            <w:r w:rsidR="009657A5">
              <w:t>that  with</w:t>
            </w:r>
            <w:proofErr w:type="gramEnd"/>
            <w:r w:rsidR="009657A5">
              <w:t xml:space="preserve"> the carry-over of unused time and basic level there will be capacity to make this difference.</w:t>
            </w:r>
          </w:p>
          <w:p w:rsidR="00192F71" w:rsidRPr="00277A84" w:rsidRDefault="00192F71" w:rsidP="00277A84">
            <w:pPr>
              <w:pStyle w:val="Style1"/>
              <w:rPr>
                <w:rFonts w:ascii="Arial Narrow" w:hAnsi="Arial Narrow"/>
                <w:sz w:val="22"/>
                <w:szCs w:val="22"/>
              </w:rPr>
            </w:pPr>
            <w:r w:rsidRPr="00277A84">
              <w:rPr>
                <w:rFonts w:ascii="Arial Narrow" w:hAnsi="Arial Narrow"/>
                <w:sz w:val="22"/>
                <w:szCs w:val="22"/>
              </w:rPr>
              <w:t>What further resources would you like to use?</w:t>
            </w:r>
          </w:p>
          <w:p w:rsidR="00277A84" w:rsidRDefault="00277A84" w:rsidP="00277A84">
            <w:pPr>
              <w:pStyle w:val="ListParagraph"/>
              <w:ind w:left="360"/>
            </w:pPr>
          </w:p>
          <w:p w:rsidR="00277A84" w:rsidRDefault="00277A84" w:rsidP="00277A84">
            <w:pPr>
              <w:pStyle w:val="ListParagraph"/>
              <w:ind w:left="360"/>
            </w:pPr>
            <w:r>
              <w:t>We anticipate supporting the process with web presence and electronic communication.  We will provide these resources as well as developing presentation material and interpretation materials.</w:t>
            </w:r>
          </w:p>
          <w:p w:rsidR="00192F71" w:rsidRPr="00277A84" w:rsidRDefault="00192F71" w:rsidP="00277A84">
            <w:pPr>
              <w:pStyle w:val="Style1"/>
              <w:rPr>
                <w:rFonts w:ascii="Arial Narrow" w:hAnsi="Arial Narrow"/>
                <w:sz w:val="22"/>
                <w:szCs w:val="22"/>
              </w:rPr>
            </w:pPr>
            <w:r w:rsidRPr="00277A84">
              <w:rPr>
                <w:rFonts w:ascii="Arial Narrow" w:hAnsi="Arial Narrow"/>
                <w:sz w:val="22"/>
                <w:szCs w:val="22"/>
              </w:rPr>
              <w:t>What resources can you provide yourself to ensure you make the most of the support?</w:t>
            </w:r>
          </w:p>
          <w:p w:rsidR="00277A84" w:rsidRDefault="00277A84" w:rsidP="00192F71">
            <w:pPr>
              <w:pStyle w:val="ListParagraph"/>
              <w:ind w:left="360"/>
            </w:pPr>
          </w:p>
          <w:p w:rsidR="00192F71" w:rsidRPr="00804694" w:rsidRDefault="00192F71" w:rsidP="00277A84">
            <w:pPr>
              <w:pStyle w:val="ListParagraph"/>
              <w:ind w:left="360"/>
            </w:pPr>
            <w:r w:rsidRPr="00804694">
              <w:t xml:space="preserve">We would be interested in cascading advice/training to other members of staff who could then help future catchment work. </w:t>
            </w:r>
          </w:p>
          <w:p w:rsidR="00EE678E" w:rsidRPr="00225208" w:rsidRDefault="00EE678E" w:rsidP="00D827BA">
            <w:pPr>
              <w:rPr>
                <w:rFonts w:ascii="Arial Narrow" w:hAnsi="Arial Narrow"/>
                <w:sz w:val="22"/>
                <w:szCs w:val="22"/>
              </w:rPr>
            </w:pPr>
          </w:p>
        </w:tc>
        <w:tc>
          <w:tcPr>
            <w:tcW w:w="314" w:type="dxa"/>
            <w:shd w:val="clear" w:color="auto" w:fill="33CCCC"/>
          </w:tcPr>
          <w:p w:rsidR="00EE678E" w:rsidRPr="00225208" w:rsidRDefault="00EE678E" w:rsidP="00D827BA">
            <w:pPr>
              <w:rPr>
                <w:rFonts w:ascii="Arial Narrow" w:hAnsi="Arial Narrow"/>
                <w:sz w:val="22"/>
                <w:szCs w:val="22"/>
              </w:rPr>
            </w:pPr>
          </w:p>
        </w:tc>
      </w:tr>
      <w:tr w:rsidR="00160851" w:rsidRPr="00225208" w:rsidTr="00225208">
        <w:trPr>
          <w:trHeight w:hRule="exact" w:val="113"/>
        </w:trPr>
        <w:tc>
          <w:tcPr>
            <w:tcW w:w="288" w:type="dxa"/>
            <w:shd w:val="clear" w:color="auto" w:fill="33CCCC"/>
          </w:tcPr>
          <w:p w:rsidR="00EE678E" w:rsidRPr="00225208" w:rsidRDefault="00EE678E" w:rsidP="00D827BA">
            <w:pPr>
              <w:rPr>
                <w:rFonts w:ascii="Arial Narrow" w:hAnsi="Arial Narrow"/>
                <w:sz w:val="22"/>
                <w:szCs w:val="22"/>
              </w:rPr>
            </w:pPr>
          </w:p>
        </w:tc>
        <w:tc>
          <w:tcPr>
            <w:tcW w:w="2551" w:type="dxa"/>
            <w:shd w:val="clear" w:color="auto" w:fill="33CCCC"/>
          </w:tcPr>
          <w:p w:rsidR="00EE678E" w:rsidRPr="00225208" w:rsidRDefault="00EE678E" w:rsidP="00D827BA">
            <w:pPr>
              <w:rPr>
                <w:rFonts w:ascii="Arial Narrow" w:hAnsi="Arial Narrow"/>
                <w:sz w:val="22"/>
                <w:szCs w:val="22"/>
              </w:rPr>
            </w:pPr>
          </w:p>
        </w:tc>
        <w:tc>
          <w:tcPr>
            <w:tcW w:w="1420" w:type="dxa"/>
            <w:shd w:val="clear" w:color="auto" w:fill="33CCCC"/>
          </w:tcPr>
          <w:p w:rsidR="00EE678E" w:rsidRPr="00225208" w:rsidRDefault="00EE678E" w:rsidP="00D827BA">
            <w:pPr>
              <w:rPr>
                <w:rFonts w:ascii="Arial Narrow" w:hAnsi="Arial Narrow"/>
                <w:sz w:val="22"/>
                <w:szCs w:val="22"/>
              </w:rPr>
            </w:pPr>
          </w:p>
        </w:tc>
        <w:tc>
          <w:tcPr>
            <w:tcW w:w="1421" w:type="dxa"/>
            <w:shd w:val="clear" w:color="auto" w:fill="33CCCC"/>
          </w:tcPr>
          <w:p w:rsidR="00EE678E" w:rsidRPr="00225208" w:rsidRDefault="00EE678E" w:rsidP="00D827BA">
            <w:pPr>
              <w:rPr>
                <w:rFonts w:ascii="Arial Narrow" w:hAnsi="Arial Narrow"/>
                <w:sz w:val="22"/>
                <w:szCs w:val="22"/>
              </w:rPr>
            </w:pPr>
          </w:p>
        </w:tc>
        <w:tc>
          <w:tcPr>
            <w:tcW w:w="2528" w:type="dxa"/>
            <w:shd w:val="clear" w:color="auto" w:fill="33CCCC"/>
          </w:tcPr>
          <w:p w:rsidR="00EE678E" w:rsidRPr="00225208" w:rsidRDefault="00EE678E" w:rsidP="00D827BA">
            <w:pPr>
              <w:rPr>
                <w:rFonts w:ascii="Arial Narrow" w:hAnsi="Arial Narrow"/>
                <w:sz w:val="22"/>
                <w:szCs w:val="22"/>
              </w:rPr>
            </w:pPr>
          </w:p>
        </w:tc>
        <w:tc>
          <w:tcPr>
            <w:tcW w:w="314" w:type="dxa"/>
            <w:shd w:val="clear" w:color="auto" w:fill="33CCCC"/>
          </w:tcPr>
          <w:p w:rsidR="00EE678E" w:rsidRPr="00225208" w:rsidRDefault="00EE678E" w:rsidP="00D827BA">
            <w:pPr>
              <w:rPr>
                <w:rFonts w:ascii="Arial Narrow" w:hAnsi="Arial Narrow"/>
                <w:sz w:val="22"/>
                <w:szCs w:val="22"/>
              </w:rPr>
            </w:pPr>
          </w:p>
        </w:tc>
      </w:tr>
      <w:tr w:rsidR="00160851" w:rsidRPr="00225208" w:rsidTr="00225208">
        <w:tc>
          <w:tcPr>
            <w:tcW w:w="288" w:type="dxa"/>
            <w:shd w:val="clear" w:color="auto" w:fill="33CCCC"/>
          </w:tcPr>
          <w:p w:rsidR="00160851" w:rsidRPr="00225208" w:rsidRDefault="00160851" w:rsidP="00D827BA">
            <w:pPr>
              <w:rPr>
                <w:rFonts w:ascii="Arial Narrow" w:hAnsi="Arial Narrow"/>
                <w:sz w:val="22"/>
                <w:szCs w:val="22"/>
              </w:rPr>
            </w:pPr>
          </w:p>
        </w:tc>
        <w:tc>
          <w:tcPr>
            <w:tcW w:w="7920" w:type="dxa"/>
            <w:gridSpan w:val="4"/>
            <w:shd w:val="clear" w:color="auto" w:fill="D9D9D9"/>
          </w:tcPr>
          <w:p w:rsidR="00160851" w:rsidRPr="00225208" w:rsidRDefault="00160851" w:rsidP="00D827BA">
            <w:pPr>
              <w:rPr>
                <w:rFonts w:ascii="Arial Narrow" w:hAnsi="Arial Narrow"/>
                <w:sz w:val="22"/>
                <w:szCs w:val="22"/>
              </w:rPr>
            </w:pPr>
            <w:r w:rsidRPr="00225208">
              <w:rPr>
                <w:rFonts w:ascii="Arial Narrow" w:hAnsi="Arial Narrow"/>
                <w:b/>
                <w:sz w:val="22"/>
                <w:szCs w:val="22"/>
              </w:rPr>
              <w:t xml:space="preserve">6. </w:t>
            </w:r>
            <w:r w:rsidR="00D827BA" w:rsidRPr="00225208">
              <w:rPr>
                <w:rFonts w:ascii="Arial Narrow" w:hAnsi="Arial Narrow"/>
                <w:b/>
                <w:sz w:val="22"/>
                <w:szCs w:val="22"/>
              </w:rPr>
              <w:t>Further comments</w:t>
            </w:r>
            <w:r w:rsidR="004A5932" w:rsidRPr="00225208">
              <w:rPr>
                <w:rFonts w:ascii="Arial Narrow" w:hAnsi="Arial Narrow"/>
                <w:b/>
                <w:sz w:val="22"/>
                <w:szCs w:val="22"/>
              </w:rPr>
              <w:t xml:space="preserve"> </w:t>
            </w:r>
            <w:r w:rsidR="004A5932" w:rsidRPr="00225208">
              <w:rPr>
                <w:rFonts w:ascii="Arial Narrow" w:hAnsi="Arial Narrow"/>
                <w:sz w:val="22"/>
                <w:szCs w:val="22"/>
              </w:rPr>
              <w:t>(Optional)</w:t>
            </w:r>
          </w:p>
        </w:tc>
        <w:tc>
          <w:tcPr>
            <w:tcW w:w="314" w:type="dxa"/>
            <w:shd w:val="clear" w:color="auto" w:fill="33CCCC"/>
          </w:tcPr>
          <w:p w:rsidR="00160851" w:rsidRPr="00225208" w:rsidRDefault="00160851" w:rsidP="00D827BA">
            <w:pPr>
              <w:rPr>
                <w:rFonts w:ascii="Arial Narrow" w:hAnsi="Arial Narrow"/>
                <w:sz w:val="22"/>
                <w:szCs w:val="22"/>
              </w:rPr>
            </w:pPr>
          </w:p>
        </w:tc>
      </w:tr>
      <w:tr w:rsidR="00160851" w:rsidRPr="00225208" w:rsidTr="00225208">
        <w:trPr>
          <w:trHeight w:val="3062"/>
        </w:trPr>
        <w:tc>
          <w:tcPr>
            <w:tcW w:w="288" w:type="dxa"/>
            <w:shd w:val="clear" w:color="auto" w:fill="33CCCC"/>
          </w:tcPr>
          <w:p w:rsidR="00160851" w:rsidRPr="00225208" w:rsidRDefault="00160851" w:rsidP="00D827BA">
            <w:pPr>
              <w:rPr>
                <w:rFonts w:ascii="Arial Narrow" w:hAnsi="Arial Narrow"/>
                <w:sz w:val="22"/>
                <w:szCs w:val="22"/>
              </w:rPr>
            </w:pPr>
          </w:p>
        </w:tc>
        <w:tc>
          <w:tcPr>
            <w:tcW w:w="7920" w:type="dxa"/>
            <w:gridSpan w:val="4"/>
          </w:tcPr>
          <w:p w:rsidR="00160851" w:rsidRPr="00225208" w:rsidRDefault="00160851" w:rsidP="00D827BA">
            <w:pPr>
              <w:rPr>
                <w:rFonts w:ascii="Arial Narrow" w:hAnsi="Arial Narrow"/>
                <w:sz w:val="22"/>
                <w:szCs w:val="22"/>
              </w:rPr>
            </w:pPr>
          </w:p>
        </w:tc>
        <w:tc>
          <w:tcPr>
            <w:tcW w:w="314" w:type="dxa"/>
            <w:shd w:val="clear" w:color="auto" w:fill="33CCCC"/>
          </w:tcPr>
          <w:p w:rsidR="00160851" w:rsidRPr="00225208" w:rsidRDefault="00160851" w:rsidP="00D827BA">
            <w:pPr>
              <w:rPr>
                <w:rFonts w:ascii="Arial Narrow" w:hAnsi="Arial Narrow"/>
                <w:sz w:val="22"/>
                <w:szCs w:val="22"/>
              </w:rPr>
            </w:pPr>
          </w:p>
        </w:tc>
      </w:tr>
      <w:tr w:rsidR="00160851" w:rsidRPr="00225208" w:rsidTr="00225208">
        <w:trPr>
          <w:trHeight w:hRule="exact" w:val="113"/>
        </w:trPr>
        <w:tc>
          <w:tcPr>
            <w:tcW w:w="288" w:type="dxa"/>
            <w:shd w:val="clear" w:color="auto" w:fill="33CCCC"/>
          </w:tcPr>
          <w:p w:rsidR="00160851" w:rsidRPr="00225208" w:rsidRDefault="00160851" w:rsidP="00D827BA">
            <w:pPr>
              <w:rPr>
                <w:rFonts w:ascii="Arial Narrow" w:hAnsi="Arial Narrow"/>
                <w:sz w:val="22"/>
                <w:szCs w:val="22"/>
              </w:rPr>
            </w:pPr>
          </w:p>
        </w:tc>
        <w:tc>
          <w:tcPr>
            <w:tcW w:w="2551" w:type="dxa"/>
            <w:shd w:val="clear" w:color="auto" w:fill="33CCCC"/>
          </w:tcPr>
          <w:p w:rsidR="00160851" w:rsidRPr="00225208" w:rsidRDefault="00160851" w:rsidP="00D827BA">
            <w:pPr>
              <w:rPr>
                <w:rFonts w:ascii="Arial Narrow" w:hAnsi="Arial Narrow"/>
                <w:sz w:val="22"/>
                <w:szCs w:val="22"/>
              </w:rPr>
            </w:pPr>
          </w:p>
        </w:tc>
        <w:tc>
          <w:tcPr>
            <w:tcW w:w="1420" w:type="dxa"/>
            <w:shd w:val="clear" w:color="auto" w:fill="33CCCC"/>
          </w:tcPr>
          <w:p w:rsidR="00160851" w:rsidRPr="00225208" w:rsidRDefault="00160851" w:rsidP="00D827BA">
            <w:pPr>
              <w:rPr>
                <w:rFonts w:ascii="Arial Narrow" w:hAnsi="Arial Narrow"/>
                <w:sz w:val="22"/>
                <w:szCs w:val="22"/>
              </w:rPr>
            </w:pPr>
          </w:p>
        </w:tc>
        <w:tc>
          <w:tcPr>
            <w:tcW w:w="1421" w:type="dxa"/>
            <w:shd w:val="clear" w:color="auto" w:fill="33CCCC"/>
          </w:tcPr>
          <w:p w:rsidR="00160851" w:rsidRPr="00225208" w:rsidRDefault="00160851" w:rsidP="00D827BA">
            <w:pPr>
              <w:rPr>
                <w:rFonts w:ascii="Arial Narrow" w:hAnsi="Arial Narrow"/>
                <w:sz w:val="22"/>
                <w:szCs w:val="22"/>
              </w:rPr>
            </w:pPr>
          </w:p>
        </w:tc>
        <w:tc>
          <w:tcPr>
            <w:tcW w:w="2528" w:type="dxa"/>
            <w:shd w:val="clear" w:color="auto" w:fill="33CCCC"/>
          </w:tcPr>
          <w:p w:rsidR="00160851" w:rsidRPr="00225208" w:rsidRDefault="00160851" w:rsidP="00D827BA">
            <w:pPr>
              <w:rPr>
                <w:rFonts w:ascii="Arial Narrow" w:hAnsi="Arial Narrow"/>
                <w:sz w:val="22"/>
                <w:szCs w:val="22"/>
              </w:rPr>
            </w:pPr>
          </w:p>
        </w:tc>
        <w:tc>
          <w:tcPr>
            <w:tcW w:w="314" w:type="dxa"/>
            <w:shd w:val="clear" w:color="auto" w:fill="33CCCC"/>
          </w:tcPr>
          <w:p w:rsidR="00160851" w:rsidRPr="00225208" w:rsidRDefault="00160851" w:rsidP="00D827BA">
            <w:pPr>
              <w:rPr>
                <w:rFonts w:ascii="Arial Narrow" w:hAnsi="Arial Narrow"/>
                <w:sz w:val="22"/>
                <w:szCs w:val="22"/>
              </w:rPr>
            </w:pPr>
          </w:p>
        </w:tc>
      </w:tr>
    </w:tbl>
    <w:p w:rsidR="005A1A44" w:rsidRPr="00950340" w:rsidRDefault="005A1A44" w:rsidP="00950340">
      <w:pPr>
        <w:tabs>
          <w:tab w:val="left" w:pos="1380"/>
        </w:tabs>
      </w:pPr>
    </w:p>
    <w:sectPr w:rsidR="005A1A44" w:rsidRPr="00950340" w:rsidSect="004A5932">
      <w:headerReference w:type="default" r:id="rId9"/>
      <w:footerReference w:type="default" r:id="rId10"/>
      <w:pgSz w:w="11906" w:h="16838"/>
      <w:pgMar w:top="1033" w:right="1800" w:bottom="1078" w:left="1800" w:header="708" w:footer="39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F64" w:rsidRDefault="002E2F64">
      <w:r>
        <w:separator/>
      </w:r>
    </w:p>
  </w:endnote>
  <w:endnote w:type="continuationSeparator" w:id="0">
    <w:p w:rsidR="002E2F64" w:rsidRDefault="002E2F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82B" w:rsidRPr="008A503A" w:rsidRDefault="0058382B">
    <w:pPr>
      <w:pStyle w:val="Footer"/>
      <w:rPr>
        <w:rFonts w:ascii="Arial Narrow" w:hAnsi="Arial Narrow"/>
        <w:sz w:val="22"/>
        <w:szCs w:val="22"/>
      </w:rPr>
    </w:pPr>
    <w:r>
      <w:tab/>
    </w:r>
    <w:r w:rsidRPr="008A503A">
      <w:rPr>
        <w:rFonts w:ascii="Arial Narrow" w:hAnsi="Arial Narrow"/>
        <w:sz w:val="22"/>
        <w:szCs w:val="22"/>
      </w:rPr>
      <w:t xml:space="preserve">- </w:t>
    </w:r>
    <w:r w:rsidRPr="008A503A">
      <w:rPr>
        <w:rFonts w:ascii="Arial Narrow" w:hAnsi="Arial Narrow"/>
        <w:sz w:val="22"/>
        <w:szCs w:val="22"/>
      </w:rPr>
      <w:fldChar w:fldCharType="begin"/>
    </w:r>
    <w:r w:rsidRPr="008A503A">
      <w:rPr>
        <w:rFonts w:ascii="Arial Narrow" w:hAnsi="Arial Narrow"/>
        <w:sz w:val="22"/>
        <w:szCs w:val="22"/>
      </w:rPr>
      <w:instrText xml:space="preserve"> PAGE </w:instrText>
    </w:r>
    <w:r w:rsidRPr="008A503A">
      <w:rPr>
        <w:rFonts w:ascii="Arial Narrow" w:hAnsi="Arial Narrow"/>
        <w:sz w:val="22"/>
        <w:szCs w:val="22"/>
      </w:rPr>
      <w:fldChar w:fldCharType="separate"/>
    </w:r>
    <w:r w:rsidR="00DC78EB">
      <w:rPr>
        <w:rFonts w:ascii="Arial Narrow" w:hAnsi="Arial Narrow"/>
        <w:noProof/>
        <w:sz w:val="22"/>
        <w:szCs w:val="22"/>
      </w:rPr>
      <w:t>1</w:t>
    </w:r>
    <w:r w:rsidRPr="008A503A">
      <w:rPr>
        <w:rFonts w:ascii="Arial Narrow" w:hAnsi="Arial Narrow"/>
        <w:sz w:val="22"/>
        <w:szCs w:val="22"/>
      </w:rPr>
      <w:fldChar w:fldCharType="end"/>
    </w:r>
    <w:r w:rsidRPr="008A503A">
      <w:rPr>
        <w:rFonts w:ascii="Arial Narrow" w:hAnsi="Arial Narrow"/>
        <w:sz w:val="22"/>
        <w:szCs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F64" w:rsidRDefault="002E2F64">
      <w:r>
        <w:separator/>
      </w:r>
    </w:p>
  </w:footnote>
  <w:footnote w:type="continuationSeparator" w:id="0">
    <w:p w:rsidR="002E2F64" w:rsidRDefault="002E2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82B" w:rsidRDefault="0058382B" w:rsidP="008A4B22">
    <w:pPr>
      <w:pStyle w:val="Heade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23.15pt">
          <v:imagedata r:id="rId1" o:title="Logo_Fireworks_with_byli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50D6"/>
    <w:multiLevelType w:val="hybridMultilevel"/>
    <w:tmpl w:val="E8521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833378"/>
    <w:multiLevelType w:val="hybridMultilevel"/>
    <w:tmpl w:val="70085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9D4C28"/>
    <w:multiLevelType w:val="hybridMultilevel"/>
    <w:tmpl w:val="FD16E7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2412223"/>
    <w:multiLevelType w:val="hybridMultilevel"/>
    <w:tmpl w:val="C7DAA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0442CCB"/>
    <w:multiLevelType w:val="hybridMultilevel"/>
    <w:tmpl w:val="63589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491228C"/>
    <w:multiLevelType w:val="hybridMultilevel"/>
    <w:tmpl w:val="8A1CD3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11261D0"/>
    <w:multiLevelType w:val="hybridMultilevel"/>
    <w:tmpl w:val="5F664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52102AC"/>
    <w:multiLevelType w:val="hybridMultilevel"/>
    <w:tmpl w:val="2FB0E634"/>
    <w:lvl w:ilvl="0" w:tplc="D084F244">
      <w:start w:val="1"/>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0" w:hanging="360"/>
      </w:pPr>
      <w:rPr>
        <w:rFonts w:ascii="Symbol" w:hAnsi="Symbol" w:hint="default"/>
      </w:rPr>
    </w:lvl>
    <w:lvl w:ilvl="4" w:tplc="08090003" w:tentative="1">
      <w:start w:val="1"/>
      <w:numFmt w:val="bullet"/>
      <w:lvlText w:val="o"/>
      <w:lvlJc w:val="left"/>
      <w:pPr>
        <w:ind w:left="720" w:hanging="360"/>
      </w:pPr>
      <w:rPr>
        <w:rFonts w:ascii="Courier New" w:hAnsi="Courier New" w:cs="Courier New" w:hint="default"/>
      </w:rPr>
    </w:lvl>
    <w:lvl w:ilvl="5" w:tplc="08090005" w:tentative="1">
      <w:start w:val="1"/>
      <w:numFmt w:val="bullet"/>
      <w:lvlText w:val=""/>
      <w:lvlJc w:val="left"/>
      <w:pPr>
        <w:ind w:left="1440" w:hanging="360"/>
      </w:pPr>
      <w:rPr>
        <w:rFonts w:ascii="Wingdings" w:hAnsi="Wingdings" w:hint="default"/>
      </w:rPr>
    </w:lvl>
    <w:lvl w:ilvl="6" w:tplc="08090001" w:tentative="1">
      <w:start w:val="1"/>
      <w:numFmt w:val="bullet"/>
      <w:lvlText w:val=""/>
      <w:lvlJc w:val="left"/>
      <w:pPr>
        <w:ind w:left="2160" w:hanging="360"/>
      </w:pPr>
      <w:rPr>
        <w:rFonts w:ascii="Symbol" w:hAnsi="Symbol" w:hint="default"/>
      </w:rPr>
    </w:lvl>
    <w:lvl w:ilvl="7" w:tplc="08090003" w:tentative="1">
      <w:start w:val="1"/>
      <w:numFmt w:val="bullet"/>
      <w:lvlText w:val="o"/>
      <w:lvlJc w:val="left"/>
      <w:pPr>
        <w:ind w:left="288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w:abstractNumId="8">
    <w:nsid w:val="766E2145"/>
    <w:multiLevelType w:val="hybridMultilevel"/>
    <w:tmpl w:val="B276EA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8B640C2"/>
    <w:multiLevelType w:val="hybridMultilevel"/>
    <w:tmpl w:val="6F50AE60"/>
    <w:lvl w:ilvl="0" w:tplc="920A12D2">
      <w:start w:val="1"/>
      <w:numFmt w:val="bullet"/>
      <w:pStyle w:val="Style1"/>
      <w:lvlText w:val=""/>
      <w:lvlJc w:val="left"/>
      <w:pPr>
        <w:tabs>
          <w:tab w:val="num" w:pos="360"/>
        </w:tabs>
        <w:ind w:left="360" w:hanging="360"/>
      </w:pPr>
      <w:rPr>
        <w:rFonts w:ascii="Wingdings" w:hAnsi="Wingdings" w:hint="default"/>
        <w:color w:val="000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9"/>
  </w:num>
  <w:num w:numId="3">
    <w:abstractNumId w:val="9"/>
  </w:num>
  <w:num w:numId="4">
    <w:abstractNumId w:val="4"/>
  </w:num>
  <w:num w:numId="5">
    <w:abstractNumId w:val="8"/>
  </w:num>
  <w:num w:numId="6">
    <w:abstractNumId w:val="1"/>
  </w:num>
  <w:num w:numId="7">
    <w:abstractNumId w:val="7"/>
  </w:num>
  <w:num w:numId="8">
    <w:abstractNumId w:val="6"/>
  </w:num>
  <w:num w:numId="9">
    <w:abstractNumId w:val="3"/>
  </w:num>
  <w:num w:numId="10">
    <w:abstractNumId w:val="2"/>
  </w:num>
  <w:num w:numId="11">
    <w:abstractNumId w:val="5"/>
  </w:num>
  <w:num w:numId="12">
    <w:abstractNumId w:val="0"/>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stylePaneFormatFilter w:val="1F08"/>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A1A44"/>
    <w:rsid w:val="00062DEE"/>
    <w:rsid w:val="00076ACA"/>
    <w:rsid w:val="000B12B9"/>
    <w:rsid w:val="00123E98"/>
    <w:rsid w:val="0014365B"/>
    <w:rsid w:val="00160851"/>
    <w:rsid w:val="00192F71"/>
    <w:rsid w:val="001C5364"/>
    <w:rsid w:val="001E251A"/>
    <w:rsid w:val="001E7A50"/>
    <w:rsid w:val="001F482D"/>
    <w:rsid w:val="00207FFA"/>
    <w:rsid w:val="00225208"/>
    <w:rsid w:val="00241028"/>
    <w:rsid w:val="00261B10"/>
    <w:rsid w:val="00277A84"/>
    <w:rsid w:val="002E2F64"/>
    <w:rsid w:val="0030527E"/>
    <w:rsid w:val="00370633"/>
    <w:rsid w:val="003A1C4C"/>
    <w:rsid w:val="003E2924"/>
    <w:rsid w:val="004171E2"/>
    <w:rsid w:val="00421154"/>
    <w:rsid w:val="0044229C"/>
    <w:rsid w:val="0048607F"/>
    <w:rsid w:val="004A5932"/>
    <w:rsid w:val="00500A36"/>
    <w:rsid w:val="005130BE"/>
    <w:rsid w:val="00517BE4"/>
    <w:rsid w:val="00577BE5"/>
    <w:rsid w:val="0058382B"/>
    <w:rsid w:val="005A1A44"/>
    <w:rsid w:val="005A21AE"/>
    <w:rsid w:val="005A697A"/>
    <w:rsid w:val="005B006A"/>
    <w:rsid w:val="005D3C03"/>
    <w:rsid w:val="00642E51"/>
    <w:rsid w:val="00650130"/>
    <w:rsid w:val="00700A4C"/>
    <w:rsid w:val="00804694"/>
    <w:rsid w:val="00814B10"/>
    <w:rsid w:val="0083031C"/>
    <w:rsid w:val="008A4B22"/>
    <w:rsid w:val="008A503A"/>
    <w:rsid w:val="008D0F41"/>
    <w:rsid w:val="00950340"/>
    <w:rsid w:val="00953CE2"/>
    <w:rsid w:val="0096352E"/>
    <w:rsid w:val="009657A5"/>
    <w:rsid w:val="009C1CE0"/>
    <w:rsid w:val="009D26DF"/>
    <w:rsid w:val="00A025B8"/>
    <w:rsid w:val="00A3088B"/>
    <w:rsid w:val="00A37C4B"/>
    <w:rsid w:val="00A9340C"/>
    <w:rsid w:val="00B3593A"/>
    <w:rsid w:val="00B657B5"/>
    <w:rsid w:val="00C4498C"/>
    <w:rsid w:val="00CC0C9B"/>
    <w:rsid w:val="00CF7276"/>
    <w:rsid w:val="00D06256"/>
    <w:rsid w:val="00D55993"/>
    <w:rsid w:val="00D827BA"/>
    <w:rsid w:val="00D9778C"/>
    <w:rsid w:val="00DC78EB"/>
    <w:rsid w:val="00DF05B5"/>
    <w:rsid w:val="00DF26E8"/>
    <w:rsid w:val="00EE678E"/>
    <w:rsid w:val="00F22001"/>
    <w:rsid w:val="00F90314"/>
    <w:rsid w:val="00F9401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950340"/>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95034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A1A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rsid w:val="005A1A44"/>
    <w:pPr>
      <w:numPr>
        <w:numId w:val="1"/>
      </w:numPr>
    </w:pPr>
  </w:style>
  <w:style w:type="character" w:styleId="Hyperlink">
    <w:name w:val="Hyperlink"/>
    <w:basedOn w:val="DefaultParagraphFont"/>
    <w:rsid w:val="00421154"/>
    <w:rPr>
      <w:color w:val="0000FF"/>
      <w:u w:val="single"/>
    </w:rPr>
  </w:style>
  <w:style w:type="paragraph" w:styleId="BalloonText">
    <w:name w:val="Balloon Text"/>
    <w:basedOn w:val="Normal"/>
    <w:semiHidden/>
    <w:rsid w:val="00CF7276"/>
    <w:rPr>
      <w:rFonts w:ascii="Tahoma" w:hAnsi="Tahoma" w:cs="Tahoma"/>
      <w:sz w:val="16"/>
      <w:szCs w:val="16"/>
    </w:rPr>
  </w:style>
  <w:style w:type="paragraph" w:styleId="Header">
    <w:name w:val="header"/>
    <w:basedOn w:val="Normal"/>
    <w:rsid w:val="008A4B22"/>
    <w:pPr>
      <w:tabs>
        <w:tab w:val="center" w:pos="4153"/>
        <w:tab w:val="right" w:pos="8306"/>
      </w:tabs>
    </w:pPr>
  </w:style>
  <w:style w:type="paragraph" w:styleId="Footer">
    <w:name w:val="footer"/>
    <w:basedOn w:val="Normal"/>
    <w:rsid w:val="008A4B22"/>
    <w:pPr>
      <w:tabs>
        <w:tab w:val="center" w:pos="4153"/>
        <w:tab w:val="right" w:pos="8306"/>
      </w:tabs>
    </w:pPr>
  </w:style>
  <w:style w:type="character" w:styleId="FollowedHyperlink">
    <w:name w:val="FollowedHyperlink"/>
    <w:basedOn w:val="DefaultParagraphFont"/>
    <w:rsid w:val="00650130"/>
    <w:rPr>
      <w:color w:val="800080"/>
      <w:u w:val="single"/>
    </w:rPr>
  </w:style>
  <w:style w:type="character" w:styleId="CommentReference">
    <w:name w:val="annotation reference"/>
    <w:basedOn w:val="DefaultParagraphFont"/>
    <w:semiHidden/>
    <w:rsid w:val="00DF26E8"/>
    <w:rPr>
      <w:sz w:val="16"/>
      <w:szCs w:val="16"/>
    </w:rPr>
  </w:style>
  <w:style w:type="paragraph" w:styleId="CommentText">
    <w:name w:val="annotation text"/>
    <w:basedOn w:val="Normal"/>
    <w:semiHidden/>
    <w:rsid w:val="00DF26E8"/>
    <w:rPr>
      <w:sz w:val="20"/>
      <w:szCs w:val="20"/>
    </w:rPr>
  </w:style>
  <w:style w:type="paragraph" w:styleId="CommentSubject">
    <w:name w:val="annotation subject"/>
    <w:basedOn w:val="CommentText"/>
    <w:next w:val="CommentText"/>
    <w:semiHidden/>
    <w:rsid w:val="00DF26E8"/>
    <w:rPr>
      <w:b/>
      <w:bCs/>
    </w:rPr>
  </w:style>
  <w:style w:type="paragraph" w:styleId="ListParagraph">
    <w:name w:val="List Paragraph"/>
    <w:basedOn w:val="Normal"/>
    <w:uiPriority w:val="34"/>
    <w:qFormat/>
    <w:rsid w:val="00192F71"/>
    <w:pPr>
      <w:spacing w:after="200" w:line="276" w:lineRule="auto"/>
      <w:ind w:left="720"/>
      <w:contextualSpacing/>
    </w:pPr>
    <w:rPr>
      <w:rFonts w:ascii="Arial" w:eastAsia="Calibri" w:hAnsi="Arial"/>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mco@dialoguebydesign.com" TargetMode="External"/><Relationship Id="rId3" Type="http://schemas.openxmlformats.org/officeDocument/2006/relationships/settings" Target="settings.xml"/><Relationship Id="rId7" Type="http://schemas.openxmlformats.org/officeDocument/2006/relationships/hyperlink" Target="http://www.sciencewise-erc.org.uk/cms/guiding-principl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1786</Words>
  <Characters>10062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Information about your catchment pilot’s initial ideas on the use of engagement to support the development of your catchment plan</vt:lpstr>
    </vt:vector>
  </TitlesOfParts>
  <Company>CEN</Company>
  <LinksUpToDate>false</LinksUpToDate>
  <CharactersWithSpaces>11825</CharactersWithSpaces>
  <SharedDoc>false</SharedDoc>
  <HLinks>
    <vt:vector size="12" baseType="variant">
      <vt:variant>
        <vt:i4>6160499</vt:i4>
      </vt:variant>
      <vt:variant>
        <vt:i4>3</vt:i4>
      </vt:variant>
      <vt:variant>
        <vt:i4>0</vt:i4>
      </vt:variant>
      <vt:variant>
        <vt:i4>5</vt:i4>
      </vt:variant>
      <vt:variant>
        <vt:lpwstr>mailto:remco@dialoguebydesign.com</vt:lpwstr>
      </vt:variant>
      <vt:variant>
        <vt:lpwstr/>
      </vt:variant>
      <vt:variant>
        <vt:i4>1572872</vt:i4>
      </vt:variant>
      <vt:variant>
        <vt:i4>0</vt:i4>
      </vt:variant>
      <vt:variant>
        <vt:i4>0</vt:i4>
      </vt:variant>
      <vt:variant>
        <vt:i4>5</vt:i4>
      </vt:variant>
      <vt:variant>
        <vt:lpwstr>http://www.sciencewise-erc.org.uk/cms/guiding-principles/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about your catchment pilot’s initial ideas on the use of engagement to support the development of your catchment plan</dc:title>
  <dc:subject/>
  <dc:creator>Remco</dc:creator>
  <cp:keywords/>
  <cp:lastModifiedBy>cblack</cp:lastModifiedBy>
  <cp:revision>2</cp:revision>
  <dcterms:created xsi:type="dcterms:W3CDTF">2012-07-16T11:15:00Z</dcterms:created>
  <dcterms:modified xsi:type="dcterms:W3CDTF">2012-07-16T11:15:00Z</dcterms:modified>
</cp:coreProperties>
</file>