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16du wp14">
  <w:body>
    <w:p w:rsidR="00444B95" w:rsidP="651446A3" w:rsidRDefault="005E65CE" w14:paraId="7193D605" w14:textId="131102DC">
      <w:pPr>
        <w:pStyle w:val="CompanyName"/>
        <w:framePr w:wrap="notBeside" w:hAnchor="page" w:x="2455" w:y="519" w:anchorLock="1"/>
        <w:spacing w:after="0"/>
        <w:jc w:val="right"/>
        <w:rPr>
          <w:rFonts w:asciiTheme="minorHAnsi" w:hAnsiTheme="minorHAnsi" w:eastAsiaTheme="minorEastAsia" w:cstheme="minorBidi"/>
        </w:rPr>
      </w:pPr>
      <w:r>
        <w:rPr>
          <w:noProof/>
        </w:rPr>
        <w:drawing>
          <wp:inline distT="0" distB="0" distL="0" distR="0" wp14:anchorId="2FF1F04D" wp14:editId="7E1016E8">
            <wp:extent cx="2139950"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139950" cy="673100"/>
                    </a:xfrm>
                    <a:prstGeom prst="rect">
                      <a:avLst/>
                    </a:prstGeom>
                  </pic:spPr>
                </pic:pic>
              </a:graphicData>
            </a:graphic>
          </wp:inline>
        </w:drawing>
      </w:r>
    </w:p>
    <w:p w:rsidR="00F73719" w:rsidP="651446A3" w:rsidRDefault="00F73719" w14:paraId="4F86764D" w14:textId="24A8E496">
      <w:pPr>
        <w:tabs>
          <w:tab w:val="left" w:pos="1680"/>
        </w:tabs>
        <w:rPr>
          <w:rFonts w:asciiTheme="minorHAnsi" w:hAnsiTheme="minorHAnsi" w:eastAsiaTheme="minorEastAsia" w:cstheme="minorBidi"/>
        </w:rPr>
      </w:pPr>
    </w:p>
    <w:p w:rsidR="00F73719" w:rsidP="651446A3" w:rsidRDefault="00F73719" w14:paraId="747544CE" w14:textId="77777777">
      <w:pPr>
        <w:tabs>
          <w:tab w:val="left" w:pos="1680"/>
        </w:tabs>
        <w:rPr>
          <w:rFonts w:asciiTheme="minorHAnsi" w:hAnsiTheme="minorHAnsi" w:eastAsiaTheme="minorEastAsia" w:cstheme="minorBidi"/>
        </w:rPr>
      </w:pPr>
    </w:p>
    <w:p w:rsidR="000E0E62" w:rsidP="651446A3" w:rsidRDefault="000E0E62" w14:paraId="51DD9510" w14:textId="77777777">
      <w:pPr>
        <w:pStyle w:val="BodyText3"/>
        <w:jc w:val="center"/>
        <w:rPr>
          <w:rFonts w:asciiTheme="minorHAnsi" w:hAnsiTheme="minorHAnsi" w:eastAsiaTheme="minorEastAsia" w:cstheme="minorBidi"/>
          <w:sz w:val="96"/>
          <w:szCs w:val="96"/>
        </w:rPr>
      </w:pPr>
    </w:p>
    <w:p w:rsidR="000E0E62" w:rsidP="651446A3" w:rsidRDefault="000E0E62" w14:paraId="3CAC54F7" w14:textId="77777777">
      <w:pPr>
        <w:pStyle w:val="BodyText3"/>
        <w:jc w:val="center"/>
        <w:rPr>
          <w:rFonts w:asciiTheme="minorHAnsi" w:hAnsiTheme="minorHAnsi" w:eastAsiaTheme="minorEastAsia" w:cstheme="minorBidi"/>
          <w:sz w:val="96"/>
          <w:szCs w:val="96"/>
        </w:rPr>
      </w:pPr>
    </w:p>
    <w:p w:rsidR="000E0E62" w:rsidP="651446A3" w:rsidRDefault="000E0E62" w14:paraId="3A444C84" w14:textId="77777777">
      <w:pPr>
        <w:pStyle w:val="BodyText3"/>
        <w:jc w:val="center"/>
        <w:rPr>
          <w:rFonts w:asciiTheme="minorHAnsi" w:hAnsiTheme="minorHAnsi" w:eastAsiaTheme="minorEastAsia" w:cstheme="minorBidi"/>
          <w:sz w:val="36"/>
          <w:szCs w:val="36"/>
        </w:rPr>
      </w:pPr>
    </w:p>
    <w:p w:rsidRPr="00137D54" w:rsidR="00137D54" w:rsidP="651446A3" w:rsidRDefault="00137D54" w14:paraId="6938340D" w14:textId="77777777">
      <w:pPr>
        <w:pStyle w:val="BodyText3"/>
        <w:jc w:val="center"/>
        <w:rPr>
          <w:rFonts w:asciiTheme="minorHAnsi" w:hAnsiTheme="minorHAnsi" w:eastAsiaTheme="minorEastAsia" w:cstheme="minorBidi"/>
          <w:b/>
          <w:bCs/>
          <w:sz w:val="36"/>
          <w:szCs w:val="36"/>
        </w:rPr>
      </w:pPr>
      <w:r w:rsidRPr="651446A3">
        <w:rPr>
          <w:rFonts w:asciiTheme="minorHAnsi" w:hAnsiTheme="minorHAnsi" w:eastAsiaTheme="minorEastAsia" w:cstheme="minorBidi"/>
          <w:b/>
          <w:bCs/>
          <w:sz w:val="36"/>
          <w:szCs w:val="36"/>
        </w:rPr>
        <w:t>Lancaster University</w:t>
      </w:r>
    </w:p>
    <w:p w:rsidRPr="00137D54" w:rsidR="000E0E62" w:rsidP="651446A3" w:rsidRDefault="00A21DCC" w14:paraId="2C31B73B" w14:textId="031AD384">
      <w:pPr>
        <w:pStyle w:val="BodyText3"/>
        <w:jc w:val="center"/>
        <w:rPr>
          <w:rFonts w:asciiTheme="minorHAnsi" w:hAnsiTheme="minorHAnsi" w:eastAsiaTheme="minorEastAsia" w:cstheme="minorBidi"/>
          <w:sz w:val="36"/>
          <w:szCs w:val="36"/>
        </w:rPr>
      </w:pPr>
      <w:r w:rsidRPr="651446A3">
        <w:rPr>
          <w:rFonts w:asciiTheme="minorHAnsi" w:hAnsiTheme="minorHAnsi" w:eastAsiaTheme="minorEastAsia" w:cstheme="minorBidi"/>
          <w:sz w:val="36"/>
          <w:szCs w:val="36"/>
        </w:rPr>
        <w:t xml:space="preserve">Equality </w:t>
      </w:r>
      <w:r w:rsidRPr="651446A3" w:rsidR="00786B3B">
        <w:rPr>
          <w:rFonts w:asciiTheme="minorHAnsi" w:hAnsiTheme="minorHAnsi" w:eastAsiaTheme="minorEastAsia" w:cstheme="minorBidi"/>
          <w:sz w:val="36"/>
          <w:szCs w:val="36"/>
        </w:rPr>
        <w:t>Staff Network</w:t>
      </w:r>
      <w:r w:rsidRPr="651446A3" w:rsidR="00B77EC6">
        <w:rPr>
          <w:rFonts w:asciiTheme="minorHAnsi" w:hAnsiTheme="minorHAnsi" w:eastAsiaTheme="minorEastAsia" w:cstheme="minorBidi"/>
          <w:sz w:val="36"/>
          <w:szCs w:val="36"/>
        </w:rPr>
        <w:t>s</w:t>
      </w:r>
      <w:r w:rsidRPr="651446A3" w:rsidR="000E0E62">
        <w:rPr>
          <w:rFonts w:asciiTheme="minorHAnsi" w:hAnsiTheme="minorHAnsi" w:eastAsiaTheme="minorEastAsia" w:cstheme="minorBidi"/>
          <w:sz w:val="36"/>
          <w:szCs w:val="36"/>
        </w:rPr>
        <w:t xml:space="preserve"> </w:t>
      </w:r>
      <w:r w:rsidRPr="651446A3" w:rsidR="0005203A">
        <w:rPr>
          <w:rFonts w:asciiTheme="minorHAnsi" w:hAnsiTheme="minorHAnsi" w:eastAsiaTheme="minorEastAsia" w:cstheme="minorBidi"/>
          <w:sz w:val="36"/>
          <w:szCs w:val="36"/>
        </w:rPr>
        <w:t>Framework</w:t>
      </w:r>
    </w:p>
    <w:p w:rsidRPr="00756383" w:rsidR="00255C00" w:rsidP="651446A3" w:rsidRDefault="00255C00" w14:paraId="0A4F2A7A" w14:textId="77777777">
      <w:pPr>
        <w:pStyle w:val="Title"/>
        <w:ind w:right="-7"/>
        <w:jc w:val="left"/>
        <w:rPr>
          <w:rFonts w:asciiTheme="minorHAnsi" w:hAnsiTheme="minorHAnsi" w:eastAsiaTheme="minorEastAsia" w:cstheme="minorBidi"/>
          <w:b w:val="0"/>
          <w:bCs w:val="0"/>
        </w:rPr>
      </w:pPr>
    </w:p>
    <w:p w:rsidR="00E45A72" w:rsidP="651446A3" w:rsidRDefault="00255C00" w14:paraId="1A1D4E35" w14:textId="77777777">
      <w:pPr>
        <w:pStyle w:val="Title"/>
        <w:ind w:right="-7"/>
        <w:jc w:val="left"/>
        <w:rPr>
          <w:rFonts w:asciiTheme="minorHAnsi" w:hAnsiTheme="minorHAnsi" w:eastAsiaTheme="minorEastAsia" w:cstheme="minorBidi"/>
          <w:b w:val="0"/>
          <w:bCs w:val="0"/>
        </w:rPr>
      </w:pPr>
      <w:r w:rsidRPr="00F12807">
        <w:rPr>
          <w:rFonts w:ascii="Arial" w:hAnsi="Arial" w:cs="Arial"/>
          <w:b w:val="0"/>
          <w:bCs w:val="0"/>
          <w:noProof/>
          <w:lang w:val="en-US"/>
        </w:rPr>
        <w:tab/>
      </w:r>
    </w:p>
    <w:p w:rsidRPr="00F12807" w:rsidR="00255C00" w:rsidP="36AED3E8" w:rsidRDefault="00E45A72" w14:paraId="714E1075" w14:textId="77777777">
      <w:pPr>
        <w:pStyle w:val="Title"/>
        <w:jc w:val="left"/>
        <w:rPr>
          <w:rFonts w:asciiTheme="minorHAnsi" w:hAnsiTheme="minorHAnsi" w:eastAsiaTheme="minorEastAsia" w:cstheme="minorBidi"/>
          <w:b w:val="0"/>
          <w:bCs w:val="0"/>
        </w:rPr>
      </w:pPr>
      <w:r w:rsidRPr="36AED3E8">
        <w:rPr>
          <w:rFonts w:ascii="Arial" w:hAnsi="Arial" w:cs="Arial"/>
          <w:b w:val="0"/>
          <w:bCs w:val="0"/>
          <w:noProof/>
          <w:lang w:val="en-US"/>
        </w:rPr>
        <w:br w:type="page"/>
      </w:r>
      <w:r>
        <w:lastRenderedPageBreak/>
        <w:tab/>
      </w:r>
    </w:p>
    <w:p w:rsidRPr="00590EB5" w:rsidR="003D3241" w:rsidP="00590EB5" w:rsidRDefault="003D3241" w14:paraId="7EEF2563" w14:textId="3867C57B">
      <w:pPr>
        <w:pStyle w:val="TOC1"/>
        <w:rPr>
          <w:rFonts w:eastAsiaTheme="minorEastAsia"/>
          <w:kern w:val="2"/>
          <w:sz w:val="24"/>
          <w:szCs w:val="24"/>
          <w:lang w:eastAsia="en-GB"/>
          <w14:ligatures w14:val="standardContextual"/>
        </w:rPr>
      </w:pPr>
      <w:r w:rsidRPr="651446A3">
        <w:rPr>
          <w:rFonts w:cstheme="minorHAnsi"/>
        </w:rPr>
        <w:fldChar w:fldCharType="begin"/>
      </w:r>
      <w:r>
        <w:instrText xml:space="preserve"> TOC \o "1-3" \h \z \u </w:instrText>
      </w:r>
      <w:r w:rsidRPr="651446A3">
        <w:rPr>
          <w:rFonts w:cstheme="minorHAnsi"/>
        </w:rPr>
        <w:fldChar w:fldCharType="separate"/>
      </w:r>
      <w:hyperlink w:history="1" w:anchor="_Toc155095707">
        <w:r w:rsidRPr="00590EB5">
          <w:rPr>
            <w:rStyle w:val="Hyperlink"/>
          </w:rPr>
          <w:t>1.</w:t>
        </w:r>
        <w:r w:rsidRPr="00590EB5">
          <w:rPr>
            <w:rFonts w:eastAsiaTheme="minorEastAsia"/>
            <w:kern w:val="2"/>
            <w:sz w:val="24"/>
            <w:szCs w:val="24"/>
            <w:lang w:eastAsia="en-GB"/>
            <w14:ligatures w14:val="standardContextual"/>
          </w:rPr>
          <w:tab/>
        </w:r>
        <w:r w:rsidRPr="00590EB5">
          <w:rPr>
            <w:rStyle w:val="Hyperlink"/>
          </w:rPr>
          <w:t>Introduction</w:t>
        </w:r>
        <w:r w:rsidRPr="00590EB5">
          <w:rPr>
            <w:webHidden/>
          </w:rPr>
          <w:tab/>
        </w:r>
        <w:r w:rsidRPr="00590EB5">
          <w:rPr>
            <w:webHidden/>
          </w:rPr>
          <w:fldChar w:fldCharType="begin"/>
        </w:r>
        <w:r w:rsidRPr="00590EB5">
          <w:rPr>
            <w:webHidden/>
          </w:rPr>
          <w:instrText xml:space="preserve"> PAGEREF _Toc155095707 \h </w:instrText>
        </w:r>
        <w:r w:rsidRPr="00590EB5">
          <w:rPr>
            <w:webHidden/>
          </w:rPr>
        </w:r>
        <w:r w:rsidRPr="00590EB5">
          <w:rPr>
            <w:webHidden/>
          </w:rPr>
          <w:fldChar w:fldCharType="separate"/>
        </w:r>
        <w:r w:rsidRPr="00590EB5">
          <w:rPr>
            <w:webHidden/>
          </w:rPr>
          <w:t>3</w:t>
        </w:r>
        <w:r w:rsidRPr="00590EB5">
          <w:rPr>
            <w:webHidden/>
          </w:rPr>
          <w:fldChar w:fldCharType="end"/>
        </w:r>
      </w:hyperlink>
    </w:p>
    <w:p w:rsidR="003D3241" w:rsidP="00590EB5" w:rsidRDefault="005A7493" w14:paraId="377A30B1" w14:textId="1FABE617">
      <w:pPr>
        <w:pStyle w:val="TOC1"/>
        <w:rPr>
          <w:rFonts w:eastAsiaTheme="minorEastAsia" w:cstheme="minorBidi"/>
          <w:kern w:val="2"/>
          <w:sz w:val="24"/>
          <w:szCs w:val="24"/>
          <w:lang w:eastAsia="en-GB"/>
          <w14:ligatures w14:val="standardContextual"/>
        </w:rPr>
      </w:pPr>
      <w:hyperlink w:history="1" w:anchor="_Toc155095708">
        <w:r w:rsidRPr="007E657D" w:rsidR="003D3241">
          <w:rPr>
            <w:rStyle w:val="Hyperlink"/>
          </w:rPr>
          <w:t xml:space="preserve">2. </w:t>
        </w:r>
        <w:r w:rsidR="003D3241">
          <w:rPr>
            <w:rFonts w:eastAsiaTheme="minorEastAsia" w:cstheme="minorBidi"/>
            <w:kern w:val="2"/>
            <w:sz w:val="24"/>
            <w:szCs w:val="24"/>
            <w:lang w:eastAsia="en-GB"/>
            <w14:ligatures w14:val="standardContextual"/>
          </w:rPr>
          <w:tab/>
        </w:r>
        <w:r w:rsidRPr="007E657D" w:rsidR="003D3241">
          <w:rPr>
            <w:rStyle w:val="Hyperlink"/>
          </w:rPr>
          <w:t>Purpose and Scope</w:t>
        </w:r>
        <w:r w:rsidR="003D3241">
          <w:rPr>
            <w:webHidden/>
          </w:rPr>
          <w:tab/>
        </w:r>
        <w:r w:rsidR="003D3241">
          <w:rPr>
            <w:webHidden/>
          </w:rPr>
          <w:fldChar w:fldCharType="begin"/>
        </w:r>
        <w:r w:rsidR="003D3241">
          <w:rPr>
            <w:webHidden/>
          </w:rPr>
          <w:instrText xml:space="preserve"> PAGEREF _Toc155095708 \h </w:instrText>
        </w:r>
        <w:r w:rsidR="003D3241">
          <w:rPr>
            <w:webHidden/>
          </w:rPr>
        </w:r>
        <w:r w:rsidR="003D3241">
          <w:rPr>
            <w:webHidden/>
          </w:rPr>
          <w:fldChar w:fldCharType="separate"/>
        </w:r>
        <w:r w:rsidR="003D3241">
          <w:rPr>
            <w:webHidden/>
          </w:rPr>
          <w:t>3</w:t>
        </w:r>
        <w:r w:rsidR="003D3241">
          <w:rPr>
            <w:webHidden/>
          </w:rPr>
          <w:fldChar w:fldCharType="end"/>
        </w:r>
      </w:hyperlink>
    </w:p>
    <w:p w:rsidR="003D3241" w:rsidP="00590EB5" w:rsidRDefault="005A7493" w14:paraId="65AAB52A" w14:textId="4006ED61">
      <w:pPr>
        <w:pStyle w:val="TOC1"/>
        <w:rPr>
          <w:rFonts w:eastAsiaTheme="minorEastAsia" w:cstheme="minorBidi"/>
          <w:kern w:val="2"/>
          <w:sz w:val="24"/>
          <w:szCs w:val="24"/>
          <w:lang w:eastAsia="en-GB"/>
          <w14:ligatures w14:val="standardContextual"/>
        </w:rPr>
      </w:pPr>
      <w:hyperlink w:history="1" w:anchor="_Toc155095709">
        <w:r w:rsidRPr="007E657D" w:rsidR="003D3241">
          <w:rPr>
            <w:rStyle w:val="Hyperlink"/>
          </w:rPr>
          <w:t xml:space="preserve">3. </w:t>
        </w:r>
        <w:r w:rsidR="003D3241">
          <w:rPr>
            <w:rFonts w:eastAsiaTheme="minorEastAsia" w:cstheme="minorBidi"/>
            <w:kern w:val="2"/>
            <w:sz w:val="24"/>
            <w:szCs w:val="24"/>
            <w:lang w:eastAsia="en-GB"/>
            <w14:ligatures w14:val="standardContextual"/>
          </w:rPr>
          <w:tab/>
        </w:r>
        <w:r w:rsidRPr="007E657D" w:rsidR="003D3241">
          <w:rPr>
            <w:rStyle w:val="Hyperlink"/>
          </w:rPr>
          <w:t>Benefits of Equality Staff Networks to the University, Staff and Students</w:t>
        </w:r>
        <w:r w:rsidR="003D3241">
          <w:rPr>
            <w:webHidden/>
          </w:rPr>
          <w:tab/>
        </w:r>
        <w:r w:rsidR="003D3241">
          <w:rPr>
            <w:webHidden/>
          </w:rPr>
          <w:fldChar w:fldCharType="begin"/>
        </w:r>
        <w:r w:rsidR="003D3241">
          <w:rPr>
            <w:webHidden/>
          </w:rPr>
          <w:instrText xml:space="preserve"> PAGEREF _Toc155095709 \h </w:instrText>
        </w:r>
        <w:r w:rsidR="003D3241">
          <w:rPr>
            <w:webHidden/>
          </w:rPr>
        </w:r>
        <w:r w:rsidR="003D3241">
          <w:rPr>
            <w:webHidden/>
          </w:rPr>
          <w:fldChar w:fldCharType="separate"/>
        </w:r>
        <w:r w:rsidR="003D3241">
          <w:rPr>
            <w:webHidden/>
          </w:rPr>
          <w:t>4</w:t>
        </w:r>
        <w:r w:rsidR="003D3241">
          <w:rPr>
            <w:webHidden/>
          </w:rPr>
          <w:fldChar w:fldCharType="end"/>
        </w:r>
      </w:hyperlink>
    </w:p>
    <w:p w:rsidR="003D3241" w:rsidP="651446A3" w:rsidRDefault="005A7493" w14:paraId="60F4F54E" w14:textId="0CE021CA">
      <w:pPr>
        <w:pStyle w:val="TOC2"/>
        <w:tabs>
          <w:tab w:val="right" w:leader="dot" w:pos="9106"/>
        </w:tabs>
        <w:rPr>
          <w:rFonts w:eastAsiaTheme="minorEastAsia" w:cstheme="minorBidi"/>
          <w:smallCaps w:val="0"/>
          <w:noProof/>
          <w:kern w:val="2"/>
          <w:sz w:val="24"/>
          <w:szCs w:val="24"/>
          <w:lang w:eastAsia="en-GB"/>
          <w14:ligatures w14:val="standardContextual"/>
        </w:rPr>
      </w:pPr>
      <w:hyperlink w:history="1" w:anchor="_Toc155095710">
        <w:r w:rsidRPr="007E657D" w:rsidR="003D3241">
          <w:rPr>
            <w:rStyle w:val="Hyperlink"/>
            <w:noProof/>
            <w:lang w:val="en-US"/>
          </w:rPr>
          <w:t>University</w:t>
        </w:r>
        <w:r w:rsidR="003D3241">
          <w:rPr>
            <w:noProof/>
            <w:webHidden/>
          </w:rPr>
          <w:tab/>
        </w:r>
        <w:r w:rsidR="003D3241">
          <w:rPr>
            <w:noProof/>
            <w:webHidden/>
          </w:rPr>
          <w:fldChar w:fldCharType="begin"/>
        </w:r>
        <w:r w:rsidR="003D3241">
          <w:rPr>
            <w:noProof/>
            <w:webHidden/>
          </w:rPr>
          <w:instrText xml:space="preserve"> PAGEREF _Toc155095710 \h </w:instrText>
        </w:r>
        <w:r w:rsidR="003D3241">
          <w:rPr>
            <w:noProof/>
            <w:webHidden/>
          </w:rPr>
        </w:r>
        <w:r w:rsidR="003D3241">
          <w:rPr>
            <w:noProof/>
            <w:webHidden/>
          </w:rPr>
          <w:fldChar w:fldCharType="separate"/>
        </w:r>
        <w:r w:rsidR="003D3241">
          <w:rPr>
            <w:noProof/>
            <w:webHidden/>
          </w:rPr>
          <w:t>4</w:t>
        </w:r>
        <w:r w:rsidR="003D3241">
          <w:rPr>
            <w:noProof/>
            <w:webHidden/>
          </w:rPr>
          <w:fldChar w:fldCharType="end"/>
        </w:r>
      </w:hyperlink>
    </w:p>
    <w:p w:rsidR="003D3241" w:rsidP="651446A3" w:rsidRDefault="005A7493" w14:paraId="3073A481" w14:textId="170B1794">
      <w:pPr>
        <w:pStyle w:val="TOC2"/>
        <w:tabs>
          <w:tab w:val="right" w:leader="dot" w:pos="9106"/>
        </w:tabs>
        <w:rPr>
          <w:rFonts w:eastAsiaTheme="minorEastAsia" w:cstheme="minorBidi"/>
          <w:smallCaps w:val="0"/>
          <w:noProof/>
          <w:kern w:val="2"/>
          <w:sz w:val="24"/>
          <w:szCs w:val="24"/>
          <w:lang w:eastAsia="en-GB"/>
          <w14:ligatures w14:val="standardContextual"/>
        </w:rPr>
      </w:pPr>
      <w:hyperlink w:history="1" w:anchor="_Toc155095711">
        <w:r w:rsidRPr="007E657D" w:rsidR="003D3241">
          <w:rPr>
            <w:rStyle w:val="Hyperlink"/>
            <w:noProof/>
          </w:rPr>
          <w:t>Staff</w:t>
        </w:r>
        <w:r w:rsidR="003D3241">
          <w:rPr>
            <w:noProof/>
            <w:webHidden/>
          </w:rPr>
          <w:tab/>
        </w:r>
        <w:r w:rsidR="003D3241">
          <w:rPr>
            <w:noProof/>
            <w:webHidden/>
          </w:rPr>
          <w:fldChar w:fldCharType="begin"/>
        </w:r>
        <w:r w:rsidR="003D3241">
          <w:rPr>
            <w:noProof/>
            <w:webHidden/>
          </w:rPr>
          <w:instrText xml:space="preserve"> PAGEREF _Toc155095711 \h </w:instrText>
        </w:r>
        <w:r w:rsidR="003D3241">
          <w:rPr>
            <w:noProof/>
            <w:webHidden/>
          </w:rPr>
        </w:r>
        <w:r w:rsidR="003D3241">
          <w:rPr>
            <w:noProof/>
            <w:webHidden/>
          </w:rPr>
          <w:fldChar w:fldCharType="separate"/>
        </w:r>
        <w:r w:rsidR="003D3241">
          <w:rPr>
            <w:noProof/>
            <w:webHidden/>
          </w:rPr>
          <w:t>4</w:t>
        </w:r>
        <w:r w:rsidR="003D3241">
          <w:rPr>
            <w:noProof/>
            <w:webHidden/>
          </w:rPr>
          <w:fldChar w:fldCharType="end"/>
        </w:r>
      </w:hyperlink>
    </w:p>
    <w:p w:rsidR="003D3241" w:rsidP="651446A3" w:rsidRDefault="005A7493" w14:paraId="5F7AA34E" w14:textId="655FB359">
      <w:pPr>
        <w:pStyle w:val="TOC2"/>
        <w:tabs>
          <w:tab w:val="right" w:leader="dot" w:pos="9106"/>
        </w:tabs>
        <w:rPr>
          <w:rFonts w:eastAsiaTheme="minorEastAsia" w:cstheme="minorBidi"/>
          <w:smallCaps w:val="0"/>
          <w:noProof/>
          <w:kern w:val="2"/>
          <w:sz w:val="24"/>
          <w:szCs w:val="24"/>
          <w:lang w:eastAsia="en-GB"/>
          <w14:ligatures w14:val="standardContextual"/>
        </w:rPr>
      </w:pPr>
      <w:hyperlink w:history="1" w:anchor="_Toc155095712">
        <w:r w:rsidRPr="007E657D" w:rsidR="003D3241">
          <w:rPr>
            <w:rStyle w:val="Hyperlink"/>
            <w:noProof/>
            <w:lang w:val="en-US"/>
          </w:rPr>
          <w:t>Students</w:t>
        </w:r>
        <w:r w:rsidR="003D3241">
          <w:rPr>
            <w:noProof/>
            <w:webHidden/>
          </w:rPr>
          <w:tab/>
        </w:r>
        <w:r w:rsidR="003D3241">
          <w:rPr>
            <w:noProof/>
            <w:webHidden/>
          </w:rPr>
          <w:fldChar w:fldCharType="begin"/>
        </w:r>
        <w:r w:rsidR="003D3241">
          <w:rPr>
            <w:noProof/>
            <w:webHidden/>
          </w:rPr>
          <w:instrText xml:space="preserve"> PAGEREF _Toc155095712 \h </w:instrText>
        </w:r>
        <w:r w:rsidR="003D3241">
          <w:rPr>
            <w:noProof/>
            <w:webHidden/>
          </w:rPr>
        </w:r>
        <w:r w:rsidR="003D3241">
          <w:rPr>
            <w:noProof/>
            <w:webHidden/>
          </w:rPr>
          <w:fldChar w:fldCharType="separate"/>
        </w:r>
        <w:r w:rsidR="003D3241">
          <w:rPr>
            <w:noProof/>
            <w:webHidden/>
          </w:rPr>
          <w:t>5</w:t>
        </w:r>
        <w:r w:rsidR="003D3241">
          <w:rPr>
            <w:noProof/>
            <w:webHidden/>
          </w:rPr>
          <w:fldChar w:fldCharType="end"/>
        </w:r>
      </w:hyperlink>
    </w:p>
    <w:p w:rsidR="003D3241" w:rsidP="00590EB5" w:rsidRDefault="005A7493" w14:paraId="7ED7DB3F" w14:textId="28CD685D">
      <w:pPr>
        <w:pStyle w:val="TOC1"/>
        <w:rPr>
          <w:rFonts w:eastAsiaTheme="minorEastAsia" w:cstheme="minorBidi"/>
          <w:kern w:val="2"/>
          <w:sz w:val="24"/>
          <w:szCs w:val="24"/>
          <w:lang w:eastAsia="en-GB"/>
          <w14:ligatures w14:val="standardContextual"/>
        </w:rPr>
      </w:pPr>
      <w:hyperlink w:history="1" w:anchor="_Toc155095713">
        <w:r w:rsidRPr="007E657D" w:rsidR="003D3241">
          <w:rPr>
            <w:rStyle w:val="Hyperlink"/>
          </w:rPr>
          <w:t xml:space="preserve">4. </w:t>
        </w:r>
        <w:r w:rsidR="003D3241">
          <w:rPr>
            <w:rFonts w:eastAsiaTheme="minorEastAsia" w:cstheme="minorBidi"/>
            <w:kern w:val="2"/>
            <w:sz w:val="24"/>
            <w:szCs w:val="24"/>
            <w:lang w:eastAsia="en-GB"/>
            <w14:ligatures w14:val="standardContextual"/>
          </w:rPr>
          <w:tab/>
        </w:r>
        <w:r w:rsidRPr="007E657D" w:rsidR="003D3241">
          <w:rPr>
            <w:rStyle w:val="Hyperlink"/>
          </w:rPr>
          <w:t>Process for Establishing a New Staff Networks</w:t>
        </w:r>
        <w:r w:rsidR="003D3241">
          <w:rPr>
            <w:webHidden/>
          </w:rPr>
          <w:tab/>
        </w:r>
        <w:r w:rsidR="003D3241">
          <w:rPr>
            <w:webHidden/>
          </w:rPr>
          <w:fldChar w:fldCharType="begin"/>
        </w:r>
        <w:r w:rsidR="003D3241">
          <w:rPr>
            <w:webHidden/>
          </w:rPr>
          <w:instrText xml:space="preserve"> PAGEREF _Toc155095713 \h </w:instrText>
        </w:r>
        <w:r w:rsidR="003D3241">
          <w:rPr>
            <w:webHidden/>
          </w:rPr>
        </w:r>
        <w:r w:rsidR="003D3241">
          <w:rPr>
            <w:webHidden/>
          </w:rPr>
          <w:fldChar w:fldCharType="separate"/>
        </w:r>
        <w:r w:rsidR="003D3241">
          <w:rPr>
            <w:webHidden/>
          </w:rPr>
          <w:t>5</w:t>
        </w:r>
        <w:r w:rsidR="003D3241">
          <w:rPr>
            <w:webHidden/>
          </w:rPr>
          <w:fldChar w:fldCharType="end"/>
        </w:r>
      </w:hyperlink>
    </w:p>
    <w:p w:rsidR="003D3241" w:rsidP="00590EB5" w:rsidRDefault="005A7493" w14:paraId="3A030004" w14:textId="456B6435">
      <w:pPr>
        <w:pStyle w:val="TOC1"/>
        <w:rPr>
          <w:rFonts w:eastAsiaTheme="minorEastAsia" w:cstheme="minorBidi"/>
          <w:kern w:val="2"/>
          <w:sz w:val="24"/>
          <w:szCs w:val="24"/>
          <w:lang w:eastAsia="en-GB"/>
          <w14:ligatures w14:val="standardContextual"/>
        </w:rPr>
      </w:pPr>
      <w:hyperlink w:history="1" w:anchor="_Toc155095714">
        <w:r w:rsidRPr="007E657D" w:rsidR="003D3241">
          <w:rPr>
            <w:rStyle w:val="Hyperlink"/>
          </w:rPr>
          <w:t>5.</w:t>
        </w:r>
        <w:r w:rsidR="003D3241">
          <w:rPr>
            <w:rFonts w:eastAsiaTheme="minorEastAsia" w:cstheme="minorBidi"/>
            <w:kern w:val="2"/>
            <w:sz w:val="24"/>
            <w:szCs w:val="24"/>
            <w:lang w:eastAsia="en-GB"/>
            <w14:ligatures w14:val="standardContextual"/>
          </w:rPr>
          <w:tab/>
        </w:r>
        <w:r w:rsidRPr="007E657D" w:rsidR="003D3241">
          <w:rPr>
            <w:rStyle w:val="Hyperlink"/>
          </w:rPr>
          <w:t>Disbandment or merging of an Equality Staff Network(s)</w:t>
        </w:r>
        <w:r w:rsidR="003D3241">
          <w:rPr>
            <w:webHidden/>
          </w:rPr>
          <w:tab/>
        </w:r>
        <w:r w:rsidR="003D3241">
          <w:rPr>
            <w:webHidden/>
          </w:rPr>
          <w:fldChar w:fldCharType="begin"/>
        </w:r>
        <w:r w:rsidR="003D3241">
          <w:rPr>
            <w:webHidden/>
          </w:rPr>
          <w:instrText xml:space="preserve"> PAGEREF _Toc155095714 \h </w:instrText>
        </w:r>
        <w:r w:rsidR="003D3241">
          <w:rPr>
            <w:webHidden/>
          </w:rPr>
        </w:r>
        <w:r w:rsidR="003D3241">
          <w:rPr>
            <w:webHidden/>
          </w:rPr>
          <w:fldChar w:fldCharType="separate"/>
        </w:r>
        <w:r w:rsidR="003D3241">
          <w:rPr>
            <w:webHidden/>
          </w:rPr>
          <w:t>6</w:t>
        </w:r>
        <w:r w:rsidR="003D3241">
          <w:rPr>
            <w:webHidden/>
          </w:rPr>
          <w:fldChar w:fldCharType="end"/>
        </w:r>
      </w:hyperlink>
    </w:p>
    <w:p w:rsidR="003D3241" w:rsidP="00590EB5" w:rsidRDefault="005A7493" w14:paraId="20246429" w14:textId="2D257CB3">
      <w:pPr>
        <w:pStyle w:val="TOC1"/>
        <w:rPr>
          <w:rFonts w:eastAsiaTheme="minorEastAsia" w:cstheme="minorBidi"/>
          <w:kern w:val="2"/>
          <w:sz w:val="24"/>
          <w:szCs w:val="24"/>
          <w:lang w:eastAsia="en-GB"/>
          <w14:ligatures w14:val="standardContextual"/>
        </w:rPr>
      </w:pPr>
      <w:hyperlink w:history="1" w:anchor="_Toc155095715">
        <w:r w:rsidRPr="007E657D" w:rsidR="003D3241">
          <w:rPr>
            <w:rStyle w:val="Hyperlink"/>
          </w:rPr>
          <w:t>6.</w:t>
        </w:r>
        <w:r w:rsidR="003D3241">
          <w:rPr>
            <w:rFonts w:eastAsiaTheme="minorEastAsia" w:cstheme="minorBidi"/>
            <w:kern w:val="2"/>
            <w:sz w:val="24"/>
            <w:szCs w:val="24"/>
            <w:lang w:eastAsia="en-GB"/>
            <w14:ligatures w14:val="standardContextual"/>
          </w:rPr>
          <w:tab/>
        </w:r>
        <w:r w:rsidRPr="007E657D" w:rsidR="003D3241">
          <w:rPr>
            <w:rStyle w:val="Hyperlink"/>
          </w:rPr>
          <w:t>The Role of Allyship Networks</w:t>
        </w:r>
        <w:r w:rsidR="003D3241">
          <w:rPr>
            <w:webHidden/>
          </w:rPr>
          <w:tab/>
        </w:r>
        <w:r w:rsidR="003D3241">
          <w:rPr>
            <w:webHidden/>
          </w:rPr>
          <w:fldChar w:fldCharType="begin"/>
        </w:r>
        <w:r w:rsidR="003D3241">
          <w:rPr>
            <w:webHidden/>
          </w:rPr>
          <w:instrText xml:space="preserve"> PAGEREF _Toc155095715 \h </w:instrText>
        </w:r>
        <w:r w:rsidR="003D3241">
          <w:rPr>
            <w:webHidden/>
          </w:rPr>
        </w:r>
        <w:r w:rsidR="003D3241">
          <w:rPr>
            <w:webHidden/>
          </w:rPr>
          <w:fldChar w:fldCharType="separate"/>
        </w:r>
        <w:r w:rsidR="003D3241">
          <w:rPr>
            <w:webHidden/>
          </w:rPr>
          <w:t>6</w:t>
        </w:r>
        <w:r w:rsidR="003D3241">
          <w:rPr>
            <w:webHidden/>
          </w:rPr>
          <w:fldChar w:fldCharType="end"/>
        </w:r>
      </w:hyperlink>
    </w:p>
    <w:p w:rsidR="003D3241" w:rsidP="00590EB5" w:rsidRDefault="005A7493" w14:paraId="2F23300B" w14:textId="2EA54A0E">
      <w:pPr>
        <w:pStyle w:val="TOC1"/>
        <w:rPr>
          <w:rFonts w:eastAsiaTheme="minorEastAsia" w:cstheme="minorBidi"/>
          <w:kern w:val="2"/>
          <w:sz w:val="24"/>
          <w:szCs w:val="24"/>
          <w:lang w:eastAsia="en-GB"/>
          <w14:ligatures w14:val="standardContextual"/>
        </w:rPr>
      </w:pPr>
      <w:hyperlink w:history="1" w:anchor="_Toc155095716">
        <w:r w:rsidRPr="007E657D" w:rsidR="003D3241">
          <w:rPr>
            <w:rStyle w:val="Hyperlink"/>
          </w:rPr>
          <w:t xml:space="preserve">7. </w:t>
        </w:r>
        <w:r w:rsidR="003D3241">
          <w:rPr>
            <w:rFonts w:eastAsiaTheme="minorEastAsia" w:cstheme="minorBidi"/>
            <w:kern w:val="2"/>
            <w:sz w:val="24"/>
            <w:szCs w:val="24"/>
            <w:lang w:eastAsia="en-GB"/>
            <w14:ligatures w14:val="standardContextual"/>
          </w:rPr>
          <w:tab/>
        </w:r>
        <w:r w:rsidRPr="007E657D" w:rsidR="003D3241">
          <w:rPr>
            <w:rStyle w:val="Hyperlink"/>
          </w:rPr>
          <w:t>Structure of Equality Staff Networks</w:t>
        </w:r>
        <w:r w:rsidR="003D3241">
          <w:rPr>
            <w:webHidden/>
          </w:rPr>
          <w:tab/>
        </w:r>
        <w:r w:rsidR="003D3241">
          <w:rPr>
            <w:webHidden/>
          </w:rPr>
          <w:fldChar w:fldCharType="begin"/>
        </w:r>
        <w:r w:rsidR="003D3241">
          <w:rPr>
            <w:webHidden/>
          </w:rPr>
          <w:instrText xml:space="preserve"> PAGEREF _Toc155095716 \h </w:instrText>
        </w:r>
        <w:r w:rsidR="003D3241">
          <w:rPr>
            <w:webHidden/>
          </w:rPr>
        </w:r>
        <w:r w:rsidR="003D3241">
          <w:rPr>
            <w:webHidden/>
          </w:rPr>
          <w:fldChar w:fldCharType="separate"/>
        </w:r>
        <w:r w:rsidR="003D3241">
          <w:rPr>
            <w:webHidden/>
          </w:rPr>
          <w:t>7</w:t>
        </w:r>
        <w:r w:rsidR="003D3241">
          <w:rPr>
            <w:webHidden/>
          </w:rPr>
          <w:fldChar w:fldCharType="end"/>
        </w:r>
      </w:hyperlink>
    </w:p>
    <w:p w:rsidR="003D3241" w:rsidP="651446A3" w:rsidRDefault="005A7493" w14:paraId="73F6E3D8" w14:textId="756B752A">
      <w:pPr>
        <w:pStyle w:val="TOC2"/>
        <w:tabs>
          <w:tab w:val="left" w:pos="960"/>
          <w:tab w:val="right" w:leader="dot" w:pos="9106"/>
        </w:tabs>
        <w:rPr>
          <w:rFonts w:eastAsiaTheme="minorEastAsia" w:cstheme="minorBidi"/>
          <w:smallCaps w:val="0"/>
          <w:noProof/>
          <w:kern w:val="2"/>
          <w:sz w:val="24"/>
          <w:szCs w:val="24"/>
          <w:lang w:eastAsia="en-GB"/>
          <w14:ligatures w14:val="standardContextual"/>
        </w:rPr>
      </w:pPr>
      <w:hyperlink w:history="1" w:anchor="_Toc155095717">
        <w:r w:rsidRPr="007E657D" w:rsidR="003D3241">
          <w:rPr>
            <w:rStyle w:val="Hyperlink"/>
            <w:noProof/>
            <w:lang w:val="en-US"/>
          </w:rPr>
          <w:t>7.1</w:t>
        </w:r>
        <w:r w:rsidR="003D3241">
          <w:rPr>
            <w:rFonts w:eastAsiaTheme="minorEastAsia" w:cstheme="minorBidi"/>
            <w:smallCaps w:val="0"/>
            <w:noProof/>
            <w:kern w:val="2"/>
            <w:sz w:val="24"/>
            <w:szCs w:val="24"/>
            <w:lang w:eastAsia="en-GB"/>
            <w14:ligatures w14:val="standardContextual"/>
          </w:rPr>
          <w:tab/>
        </w:r>
        <w:r w:rsidRPr="007E657D" w:rsidR="003D3241">
          <w:rPr>
            <w:rStyle w:val="Hyperlink"/>
            <w:noProof/>
            <w:lang w:val="en-US"/>
          </w:rPr>
          <w:t>Accountability of Equality Staff Networks</w:t>
        </w:r>
        <w:r w:rsidR="003D3241">
          <w:rPr>
            <w:noProof/>
            <w:webHidden/>
          </w:rPr>
          <w:tab/>
        </w:r>
        <w:r w:rsidR="003D3241">
          <w:rPr>
            <w:noProof/>
            <w:webHidden/>
          </w:rPr>
          <w:fldChar w:fldCharType="begin"/>
        </w:r>
        <w:r w:rsidR="003D3241">
          <w:rPr>
            <w:noProof/>
            <w:webHidden/>
          </w:rPr>
          <w:instrText xml:space="preserve"> PAGEREF _Toc155095717 \h </w:instrText>
        </w:r>
        <w:r w:rsidR="003D3241">
          <w:rPr>
            <w:noProof/>
            <w:webHidden/>
          </w:rPr>
        </w:r>
        <w:r w:rsidR="003D3241">
          <w:rPr>
            <w:noProof/>
            <w:webHidden/>
          </w:rPr>
          <w:fldChar w:fldCharType="separate"/>
        </w:r>
        <w:r w:rsidR="003D3241">
          <w:rPr>
            <w:noProof/>
            <w:webHidden/>
          </w:rPr>
          <w:t>7</w:t>
        </w:r>
        <w:r w:rsidR="003D3241">
          <w:rPr>
            <w:noProof/>
            <w:webHidden/>
          </w:rPr>
          <w:fldChar w:fldCharType="end"/>
        </w:r>
      </w:hyperlink>
    </w:p>
    <w:p w:rsidR="003D3241" w:rsidP="651446A3" w:rsidRDefault="005A7493" w14:paraId="618FCB1B" w14:textId="20E404FE">
      <w:pPr>
        <w:pStyle w:val="TOC2"/>
        <w:tabs>
          <w:tab w:val="left" w:pos="960"/>
          <w:tab w:val="right" w:leader="dot" w:pos="9106"/>
        </w:tabs>
        <w:rPr>
          <w:rFonts w:eastAsiaTheme="minorEastAsia" w:cstheme="minorBidi"/>
          <w:smallCaps w:val="0"/>
          <w:noProof/>
          <w:kern w:val="2"/>
          <w:sz w:val="24"/>
          <w:szCs w:val="24"/>
          <w:lang w:eastAsia="en-GB"/>
          <w14:ligatures w14:val="standardContextual"/>
        </w:rPr>
      </w:pPr>
      <w:hyperlink w:history="1" w:anchor="_Toc155095718">
        <w:r w:rsidRPr="007E657D" w:rsidR="003D3241">
          <w:rPr>
            <w:rStyle w:val="Hyperlink"/>
            <w:noProof/>
          </w:rPr>
          <w:t>7.2</w:t>
        </w:r>
        <w:r w:rsidR="003D3241">
          <w:rPr>
            <w:rFonts w:eastAsiaTheme="minorEastAsia" w:cstheme="minorBidi"/>
            <w:smallCaps w:val="0"/>
            <w:noProof/>
            <w:kern w:val="2"/>
            <w:sz w:val="24"/>
            <w:szCs w:val="24"/>
            <w:lang w:eastAsia="en-GB"/>
            <w14:ligatures w14:val="standardContextual"/>
          </w:rPr>
          <w:tab/>
        </w:r>
        <w:r w:rsidRPr="007E657D" w:rsidR="003D3241">
          <w:rPr>
            <w:rStyle w:val="Hyperlink"/>
            <w:noProof/>
          </w:rPr>
          <w:t>Chair</w:t>
        </w:r>
        <w:r w:rsidR="003D3241">
          <w:rPr>
            <w:noProof/>
            <w:webHidden/>
          </w:rPr>
          <w:tab/>
        </w:r>
        <w:r w:rsidR="003D3241">
          <w:rPr>
            <w:noProof/>
            <w:webHidden/>
          </w:rPr>
          <w:fldChar w:fldCharType="begin"/>
        </w:r>
        <w:r w:rsidR="003D3241">
          <w:rPr>
            <w:noProof/>
            <w:webHidden/>
          </w:rPr>
          <w:instrText xml:space="preserve"> PAGEREF _Toc155095718 \h </w:instrText>
        </w:r>
        <w:r w:rsidR="003D3241">
          <w:rPr>
            <w:noProof/>
            <w:webHidden/>
          </w:rPr>
        </w:r>
        <w:r w:rsidR="003D3241">
          <w:rPr>
            <w:noProof/>
            <w:webHidden/>
          </w:rPr>
          <w:fldChar w:fldCharType="separate"/>
        </w:r>
        <w:r w:rsidR="003D3241">
          <w:rPr>
            <w:noProof/>
            <w:webHidden/>
          </w:rPr>
          <w:t>8</w:t>
        </w:r>
        <w:r w:rsidR="003D3241">
          <w:rPr>
            <w:noProof/>
            <w:webHidden/>
          </w:rPr>
          <w:fldChar w:fldCharType="end"/>
        </w:r>
      </w:hyperlink>
    </w:p>
    <w:p w:rsidR="003D3241" w:rsidP="651446A3" w:rsidRDefault="005A7493" w14:paraId="646FAB64" w14:textId="454EEF9C">
      <w:pPr>
        <w:pStyle w:val="TOC2"/>
        <w:tabs>
          <w:tab w:val="left" w:pos="960"/>
          <w:tab w:val="right" w:leader="dot" w:pos="9106"/>
        </w:tabs>
        <w:rPr>
          <w:rFonts w:eastAsiaTheme="minorEastAsia" w:cstheme="minorBidi"/>
          <w:smallCaps w:val="0"/>
          <w:noProof/>
          <w:kern w:val="2"/>
          <w:sz w:val="24"/>
          <w:szCs w:val="24"/>
          <w:lang w:eastAsia="en-GB"/>
          <w14:ligatures w14:val="standardContextual"/>
        </w:rPr>
      </w:pPr>
      <w:hyperlink w:history="1" w:anchor="_Toc155095719">
        <w:r w:rsidRPr="007E657D" w:rsidR="003D3241">
          <w:rPr>
            <w:rStyle w:val="Hyperlink"/>
            <w:noProof/>
            <w:lang w:val="en-US"/>
          </w:rPr>
          <w:t>7.3</w:t>
        </w:r>
        <w:r w:rsidR="003D3241">
          <w:rPr>
            <w:rFonts w:eastAsiaTheme="minorEastAsia" w:cstheme="minorBidi"/>
            <w:smallCaps w:val="0"/>
            <w:noProof/>
            <w:kern w:val="2"/>
            <w:sz w:val="24"/>
            <w:szCs w:val="24"/>
            <w:lang w:eastAsia="en-GB"/>
            <w14:ligatures w14:val="standardContextual"/>
          </w:rPr>
          <w:tab/>
        </w:r>
        <w:r w:rsidRPr="007E657D" w:rsidR="003D3241">
          <w:rPr>
            <w:rStyle w:val="Hyperlink"/>
            <w:noProof/>
            <w:lang w:val="en-US"/>
          </w:rPr>
          <w:t>Vice Chair</w:t>
        </w:r>
        <w:r w:rsidR="003D3241">
          <w:rPr>
            <w:noProof/>
            <w:webHidden/>
          </w:rPr>
          <w:tab/>
        </w:r>
        <w:r w:rsidR="003D3241">
          <w:rPr>
            <w:noProof/>
            <w:webHidden/>
          </w:rPr>
          <w:fldChar w:fldCharType="begin"/>
        </w:r>
        <w:r w:rsidR="003D3241">
          <w:rPr>
            <w:noProof/>
            <w:webHidden/>
          </w:rPr>
          <w:instrText xml:space="preserve"> PAGEREF _Toc155095719 \h </w:instrText>
        </w:r>
        <w:r w:rsidR="003D3241">
          <w:rPr>
            <w:noProof/>
            <w:webHidden/>
          </w:rPr>
        </w:r>
        <w:r w:rsidR="003D3241">
          <w:rPr>
            <w:noProof/>
            <w:webHidden/>
          </w:rPr>
          <w:fldChar w:fldCharType="separate"/>
        </w:r>
        <w:r w:rsidR="003D3241">
          <w:rPr>
            <w:noProof/>
            <w:webHidden/>
          </w:rPr>
          <w:t>8</w:t>
        </w:r>
        <w:r w:rsidR="003D3241">
          <w:rPr>
            <w:noProof/>
            <w:webHidden/>
          </w:rPr>
          <w:fldChar w:fldCharType="end"/>
        </w:r>
      </w:hyperlink>
    </w:p>
    <w:p w:rsidR="003D3241" w:rsidP="651446A3" w:rsidRDefault="005A7493" w14:paraId="2B0EFA57" w14:textId="48E4F387">
      <w:pPr>
        <w:pStyle w:val="TOC2"/>
        <w:tabs>
          <w:tab w:val="left" w:pos="960"/>
          <w:tab w:val="right" w:leader="dot" w:pos="9106"/>
        </w:tabs>
        <w:rPr>
          <w:rFonts w:eastAsiaTheme="minorEastAsia" w:cstheme="minorBidi"/>
          <w:smallCaps w:val="0"/>
          <w:noProof/>
          <w:kern w:val="2"/>
          <w:sz w:val="24"/>
          <w:szCs w:val="24"/>
          <w:lang w:eastAsia="en-GB"/>
          <w14:ligatures w14:val="standardContextual"/>
        </w:rPr>
      </w:pPr>
      <w:hyperlink w:history="1" w:anchor="_Toc155095720">
        <w:r w:rsidRPr="007E657D" w:rsidR="003D3241">
          <w:rPr>
            <w:rStyle w:val="Hyperlink"/>
            <w:noProof/>
          </w:rPr>
          <w:t xml:space="preserve">7.4  </w:t>
        </w:r>
        <w:r w:rsidR="003D3241">
          <w:rPr>
            <w:rFonts w:eastAsiaTheme="minorEastAsia" w:cstheme="minorBidi"/>
            <w:smallCaps w:val="0"/>
            <w:noProof/>
            <w:kern w:val="2"/>
            <w:sz w:val="24"/>
            <w:szCs w:val="24"/>
            <w:lang w:eastAsia="en-GB"/>
            <w14:ligatures w14:val="standardContextual"/>
          </w:rPr>
          <w:tab/>
        </w:r>
        <w:r w:rsidRPr="007E657D" w:rsidR="003D3241">
          <w:rPr>
            <w:rStyle w:val="Hyperlink"/>
            <w:noProof/>
          </w:rPr>
          <w:t>Treasurer</w:t>
        </w:r>
        <w:r w:rsidR="003D3241">
          <w:rPr>
            <w:noProof/>
            <w:webHidden/>
          </w:rPr>
          <w:tab/>
        </w:r>
        <w:r w:rsidR="003D3241">
          <w:rPr>
            <w:noProof/>
            <w:webHidden/>
          </w:rPr>
          <w:fldChar w:fldCharType="begin"/>
        </w:r>
        <w:r w:rsidR="003D3241">
          <w:rPr>
            <w:noProof/>
            <w:webHidden/>
          </w:rPr>
          <w:instrText xml:space="preserve"> PAGEREF _Toc155095720 \h </w:instrText>
        </w:r>
        <w:r w:rsidR="003D3241">
          <w:rPr>
            <w:noProof/>
            <w:webHidden/>
          </w:rPr>
        </w:r>
        <w:r w:rsidR="003D3241">
          <w:rPr>
            <w:noProof/>
            <w:webHidden/>
          </w:rPr>
          <w:fldChar w:fldCharType="separate"/>
        </w:r>
        <w:r w:rsidR="003D3241">
          <w:rPr>
            <w:noProof/>
            <w:webHidden/>
          </w:rPr>
          <w:t>9</w:t>
        </w:r>
        <w:r w:rsidR="003D3241">
          <w:rPr>
            <w:noProof/>
            <w:webHidden/>
          </w:rPr>
          <w:fldChar w:fldCharType="end"/>
        </w:r>
      </w:hyperlink>
    </w:p>
    <w:p w:rsidR="003D3241" w:rsidP="651446A3" w:rsidRDefault="005A7493" w14:paraId="78A69B5E" w14:textId="6A713C3F">
      <w:pPr>
        <w:pStyle w:val="TOC2"/>
        <w:tabs>
          <w:tab w:val="left" w:pos="960"/>
          <w:tab w:val="right" w:leader="dot" w:pos="9106"/>
        </w:tabs>
        <w:rPr>
          <w:rFonts w:eastAsiaTheme="minorEastAsia" w:cstheme="minorBidi"/>
          <w:smallCaps w:val="0"/>
          <w:noProof/>
          <w:kern w:val="2"/>
          <w:sz w:val="24"/>
          <w:szCs w:val="24"/>
          <w:lang w:eastAsia="en-GB"/>
          <w14:ligatures w14:val="standardContextual"/>
        </w:rPr>
      </w:pPr>
      <w:hyperlink w:history="1" w:anchor="_Toc155095721">
        <w:r w:rsidRPr="007E657D" w:rsidR="003D3241">
          <w:rPr>
            <w:rStyle w:val="Hyperlink"/>
            <w:noProof/>
          </w:rPr>
          <w:t xml:space="preserve">7.5  </w:t>
        </w:r>
        <w:r w:rsidR="003D3241">
          <w:rPr>
            <w:rFonts w:eastAsiaTheme="minorEastAsia" w:cstheme="minorBidi"/>
            <w:smallCaps w:val="0"/>
            <w:noProof/>
            <w:kern w:val="2"/>
            <w:sz w:val="24"/>
            <w:szCs w:val="24"/>
            <w:lang w:eastAsia="en-GB"/>
            <w14:ligatures w14:val="standardContextual"/>
          </w:rPr>
          <w:tab/>
        </w:r>
        <w:r w:rsidRPr="007E657D" w:rsidR="003D3241">
          <w:rPr>
            <w:rStyle w:val="Hyperlink"/>
            <w:noProof/>
          </w:rPr>
          <w:t>Administrator</w:t>
        </w:r>
        <w:r w:rsidR="003D3241">
          <w:rPr>
            <w:noProof/>
            <w:webHidden/>
          </w:rPr>
          <w:tab/>
        </w:r>
        <w:r w:rsidR="003D3241">
          <w:rPr>
            <w:noProof/>
            <w:webHidden/>
          </w:rPr>
          <w:fldChar w:fldCharType="begin"/>
        </w:r>
        <w:r w:rsidR="003D3241">
          <w:rPr>
            <w:noProof/>
            <w:webHidden/>
          </w:rPr>
          <w:instrText xml:space="preserve"> PAGEREF _Toc155095721 \h </w:instrText>
        </w:r>
        <w:r w:rsidR="003D3241">
          <w:rPr>
            <w:noProof/>
            <w:webHidden/>
          </w:rPr>
        </w:r>
        <w:r w:rsidR="003D3241">
          <w:rPr>
            <w:noProof/>
            <w:webHidden/>
          </w:rPr>
          <w:fldChar w:fldCharType="separate"/>
        </w:r>
        <w:r w:rsidR="003D3241">
          <w:rPr>
            <w:noProof/>
            <w:webHidden/>
          </w:rPr>
          <w:t>9</w:t>
        </w:r>
        <w:r w:rsidR="003D3241">
          <w:rPr>
            <w:noProof/>
            <w:webHidden/>
          </w:rPr>
          <w:fldChar w:fldCharType="end"/>
        </w:r>
      </w:hyperlink>
    </w:p>
    <w:p w:rsidR="003D3241" w:rsidP="651446A3" w:rsidRDefault="005A7493" w14:paraId="2AA35518" w14:textId="2FECD074">
      <w:pPr>
        <w:pStyle w:val="TOC2"/>
        <w:tabs>
          <w:tab w:val="right" w:leader="dot" w:pos="9106"/>
        </w:tabs>
        <w:rPr>
          <w:rFonts w:eastAsiaTheme="minorEastAsia" w:cstheme="minorBidi"/>
          <w:smallCaps w:val="0"/>
          <w:noProof/>
          <w:kern w:val="2"/>
          <w:sz w:val="24"/>
          <w:szCs w:val="24"/>
          <w:lang w:eastAsia="en-GB"/>
          <w14:ligatures w14:val="standardContextual"/>
        </w:rPr>
      </w:pPr>
      <w:hyperlink w:history="1" w:anchor="_Toc155095722">
        <w:r w:rsidRPr="007E657D" w:rsidR="003D3241">
          <w:rPr>
            <w:rStyle w:val="Hyperlink"/>
            <w:noProof/>
            <w:lang w:val="en-US"/>
          </w:rPr>
          <w:t>7.6     Other Officers</w:t>
        </w:r>
        <w:r w:rsidR="003D3241">
          <w:rPr>
            <w:noProof/>
            <w:webHidden/>
          </w:rPr>
          <w:tab/>
        </w:r>
        <w:r w:rsidR="003D3241">
          <w:rPr>
            <w:noProof/>
            <w:webHidden/>
          </w:rPr>
          <w:fldChar w:fldCharType="begin"/>
        </w:r>
        <w:r w:rsidR="003D3241">
          <w:rPr>
            <w:noProof/>
            <w:webHidden/>
          </w:rPr>
          <w:instrText xml:space="preserve"> PAGEREF _Toc155095722 \h </w:instrText>
        </w:r>
        <w:r w:rsidR="003D3241">
          <w:rPr>
            <w:noProof/>
            <w:webHidden/>
          </w:rPr>
        </w:r>
        <w:r w:rsidR="003D3241">
          <w:rPr>
            <w:noProof/>
            <w:webHidden/>
          </w:rPr>
          <w:fldChar w:fldCharType="separate"/>
        </w:r>
        <w:r w:rsidR="003D3241">
          <w:rPr>
            <w:noProof/>
            <w:webHidden/>
          </w:rPr>
          <w:t>9</w:t>
        </w:r>
        <w:r w:rsidR="003D3241">
          <w:rPr>
            <w:noProof/>
            <w:webHidden/>
          </w:rPr>
          <w:fldChar w:fldCharType="end"/>
        </w:r>
      </w:hyperlink>
    </w:p>
    <w:p w:rsidR="003D3241" w:rsidP="651446A3" w:rsidRDefault="005A7493" w14:paraId="57043B6E" w14:textId="56C5D68F">
      <w:pPr>
        <w:pStyle w:val="TOC2"/>
        <w:tabs>
          <w:tab w:val="right" w:leader="dot" w:pos="9106"/>
        </w:tabs>
        <w:rPr>
          <w:rFonts w:eastAsiaTheme="minorEastAsia" w:cstheme="minorBidi"/>
          <w:smallCaps w:val="0"/>
          <w:noProof/>
          <w:kern w:val="2"/>
          <w:sz w:val="24"/>
          <w:szCs w:val="24"/>
          <w:lang w:eastAsia="en-GB"/>
          <w14:ligatures w14:val="standardContextual"/>
        </w:rPr>
      </w:pPr>
      <w:hyperlink w:history="1" w:anchor="_Toc155095723">
        <w:r w:rsidRPr="007E657D" w:rsidR="003D3241">
          <w:rPr>
            <w:rStyle w:val="Hyperlink"/>
            <w:noProof/>
            <w:lang w:val="en-US"/>
          </w:rPr>
          <w:t>7.7     Network Representational Roles</w:t>
        </w:r>
        <w:r w:rsidR="003D3241">
          <w:rPr>
            <w:noProof/>
            <w:webHidden/>
          </w:rPr>
          <w:tab/>
        </w:r>
        <w:r w:rsidR="003D3241">
          <w:rPr>
            <w:noProof/>
            <w:webHidden/>
          </w:rPr>
          <w:fldChar w:fldCharType="begin"/>
        </w:r>
        <w:r w:rsidR="003D3241">
          <w:rPr>
            <w:noProof/>
            <w:webHidden/>
          </w:rPr>
          <w:instrText xml:space="preserve"> PAGEREF _Toc155095723 \h </w:instrText>
        </w:r>
        <w:r w:rsidR="003D3241">
          <w:rPr>
            <w:noProof/>
            <w:webHidden/>
          </w:rPr>
        </w:r>
        <w:r w:rsidR="003D3241">
          <w:rPr>
            <w:noProof/>
            <w:webHidden/>
          </w:rPr>
          <w:fldChar w:fldCharType="separate"/>
        </w:r>
        <w:r w:rsidR="003D3241">
          <w:rPr>
            <w:noProof/>
            <w:webHidden/>
          </w:rPr>
          <w:t>10</w:t>
        </w:r>
        <w:r w:rsidR="003D3241">
          <w:rPr>
            <w:noProof/>
            <w:webHidden/>
          </w:rPr>
          <w:fldChar w:fldCharType="end"/>
        </w:r>
      </w:hyperlink>
    </w:p>
    <w:p w:rsidR="003D3241" w:rsidP="651446A3" w:rsidRDefault="005A7493" w14:paraId="5868D043" w14:textId="17823A7A">
      <w:pPr>
        <w:pStyle w:val="TOC2"/>
        <w:tabs>
          <w:tab w:val="right" w:leader="dot" w:pos="9106"/>
        </w:tabs>
        <w:rPr>
          <w:rFonts w:eastAsiaTheme="minorEastAsia" w:cstheme="minorBidi"/>
          <w:smallCaps w:val="0"/>
          <w:noProof/>
          <w:kern w:val="2"/>
          <w:sz w:val="24"/>
          <w:szCs w:val="24"/>
          <w:lang w:eastAsia="en-GB"/>
          <w14:ligatures w14:val="standardContextual"/>
        </w:rPr>
      </w:pPr>
      <w:hyperlink w:history="1" w:anchor="_Toc155095724">
        <w:r w:rsidRPr="007E657D" w:rsidR="003D3241">
          <w:rPr>
            <w:rStyle w:val="Hyperlink"/>
            <w:noProof/>
            <w:lang w:val="en-US"/>
          </w:rPr>
          <w:t>7.8     Senior Network Champions</w:t>
        </w:r>
        <w:r w:rsidR="003D3241">
          <w:rPr>
            <w:noProof/>
            <w:webHidden/>
          </w:rPr>
          <w:tab/>
        </w:r>
        <w:r w:rsidR="003D3241">
          <w:rPr>
            <w:noProof/>
            <w:webHidden/>
          </w:rPr>
          <w:fldChar w:fldCharType="begin"/>
        </w:r>
        <w:r w:rsidR="003D3241">
          <w:rPr>
            <w:noProof/>
            <w:webHidden/>
          </w:rPr>
          <w:instrText xml:space="preserve"> PAGEREF _Toc155095724 \h </w:instrText>
        </w:r>
        <w:r w:rsidR="003D3241">
          <w:rPr>
            <w:noProof/>
            <w:webHidden/>
          </w:rPr>
        </w:r>
        <w:r w:rsidR="003D3241">
          <w:rPr>
            <w:noProof/>
            <w:webHidden/>
          </w:rPr>
          <w:fldChar w:fldCharType="separate"/>
        </w:r>
        <w:r w:rsidR="003D3241">
          <w:rPr>
            <w:noProof/>
            <w:webHidden/>
          </w:rPr>
          <w:t>10</w:t>
        </w:r>
        <w:r w:rsidR="003D3241">
          <w:rPr>
            <w:noProof/>
            <w:webHidden/>
          </w:rPr>
          <w:fldChar w:fldCharType="end"/>
        </w:r>
      </w:hyperlink>
    </w:p>
    <w:p w:rsidR="003D3241" w:rsidP="00590EB5" w:rsidRDefault="005A7493" w14:paraId="480A8A5C" w14:textId="234EA917">
      <w:pPr>
        <w:pStyle w:val="TOC1"/>
        <w:rPr>
          <w:rFonts w:eastAsiaTheme="minorEastAsia" w:cstheme="minorBidi"/>
          <w:kern w:val="2"/>
          <w:sz w:val="24"/>
          <w:szCs w:val="24"/>
          <w:lang w:eastAsia="en-GB"/>
          <w14:ligatures w14:val="standardContextual"/>
        </w:rPr>
      </w:pPr>
      <w:hyperlink w:history="1" w:anchor="_Toc155095725">
        <w:r w:rsidRPr="007E657D" w:rsidR="003D3241">
          <w:rPr>
            <w:rStyle w:val="Hyperlink"/>
          </w:rPr>
          <w:t>8.</w:t>
        </w:r>
        <w:r w:rsidR="003D3241">
          <w:rPr>
            <w:rFonts w:eastAsiaTheme="minorEastAsia" w:cstheme="minorBidi"/>
            <w:kern w:val="2"/>
            <w:sz w:val="24"/>
            <w:szCs w:val="24"/>
            <w:lang w:eastAsia="en-GB"/>
            <w14:ligatures w14:val="standardContextual"/>
          </w:rPr>
          <w:tab/>
        </w:r>
        <w:r w:rsidRPr="007E657D" w:rsidR="003D3241">
          <w:rPr>
            <w:rStyle w:val="Hyperlink"/>
          </w:rPr>
          <w:t>Support and Resourcing</w:t>
        </w:r>
        <w:r w:rsidR="003D3241">
          <w:rPr>
            <w:webHidden/>
          </w:rPr>
          <w:tab/>
        </w:r>
        <w:r w:rsidR="003D3241">
          <w:rPr>
            <w:webHidden/>
          </w:rPr>
          <w:fldChar w:fldCharType="begin"/>
        </w:r>
        <w:r w:rsidR="003D3241">
          <w:rPr>
            <w:webHidden/>
          </w:rPr>
          <w:instrText xml:space="preserve"> PAGEREF _Toc155095725 \h </w:instrText>
        </w:r>
        <w:r w:rsidR="003D3241">
          <w:rPr>
            <w:webHidden/>
          </w:rPr>
        </w:r>
        <w:r w:rsidR="003D3241">
          <w:rPr>
            <w:webHidden/>
          </w:rPr>
          <w:fldChar w:fldCharType="separate"/>
        </w:r>
        <w:r w:rsidR="003D3241">
          <w:rPr>
            <w:webHidden/>
          </w:rPr>
          <w:t>10</w:t>
        </w:r>
        <w:r w:rsidR="003D3241">
          <w:rPr>
            <w:webHidden/>
          </w:rPr>
          <w:fldChar w:fldCharType="end"/>
        </w:r>
      </w:hyperlink>
    </w:p>
    <w:p w:rsidR="003D3241" w:rsidP="651446A3" w:rsidRDefault="005A7493" w14:paraId="576AB41A" w14:textId="4FA2928E">
      <w:pPr>
        <w:pStyle w:val="TOC2"/>
        <w:tabs>
          <w:tab w:val="left" w:pos="960"/>
          <w:tab w:val="right" w:leader="dot" w:pos="9106"/>
        </w:tabs>
        <w:rPr>
          <w:rFonts w:eastAsiaTheme="minorEastAsia" w:cstheme="minorBidi"/>
          <w:smallCaps w:val="0"/>
          <w:noProof/>
          <w:kern w:val="2"/>
          <w:sz w:val="24"/>
          <w:szCs w:val="24"/>
          <w:lang w:eastAsia="en-GB"/>
          <w14:ligatures w14:val="standardContextual"/>
        </w:rPr>
      </w:pPr>
      <w:hyperlink w:history="1" w:anchor="_Toc155095726">
        <w:r w:rsidRPr="007E657D" w:rsidR="003D3241">
          <w:rPr>
            <w:rStyle w:val="Hyperlink"/>
            <w:noProof/>
            <w:lang w:val="en-US"/>
          </w:rPr>
          <w:t xml:space="preserve">8.1   </w:t>
        </w:r>
        <w:r w:rsidR="003D3241">
          <w:rPr>
            <w:rFonts w:eastAsiaTheme="minorEastAsia" w:cstheme="minorBidi"/>
            <w:smallCaps w:val="0"/>
            <w:noProof/>
            <w:kern w:val="2"/>
            <w:sz w:val="24"/>
            <w:szCs w:val="24"/>
            <w:lang w:eastAsia="en-GB"/>
            <w14:ligatures w14:val="standardContextual"/>
          </w:rPr>
          <w:tab/>
        </w:r>
        <w:r w:rsidRPr="007E657D" w:rsidR="003D3241">
          <w:rPr>
            <w:rStyle w:val="Hyperlink"/>
            <w:noProof/>
            <w:lang w:val="en-US"/>
          </w:rPr>
          <w:t>Budget and Expenditure</w:t>
        </w:r>
        <w:r w:rsidR="003D3241">
          <w:rPr>
            <w:noProof/>
            <w:webHidden/>
          </w:rPr>
          <w:tab/>
        </w:r>
        <w:r w:rsidR="003D3241">
          <w:rPr>
            <w:noProof/>
            <w:webHidden/>
          </w:rPr>
          <w:fldChar w:fldCharType="begin"/>
        </w:r>
        <w:r w:rsidR="003D3241">
          <w:rPr>
            <w:noProof/>
            <w:webHidden/>
          </w:rPr>
          <w:instrText xml:space="preserve"> PAGEREF _Toc155095726 \h </w:instrText>
        </w:r>
        <w:r w:rsidR="003D3241">
          <w:rPr>
            <w:noProof/>
            <w:webHidden/>
          </w:rPr>
        </w:r>
        <w:r w:rsidR="003D3241">
          <w:rPr>
            <w:noProof/>
            <w:webHidden/>
          </w:rPr>
          <w:fldChar w:fldCharType="separate"/>
        </w:r>
        <w:r w:rsidR="003D3241">
          <w:rPr>
            <w:noProof/>
            <w:webHidden/>
          </w:rPr>
          <w:t>10</w:t>
        </w:r>
        <w:r w:rsidR="003D3241">
          <w:rPr>
            <w:noProof/>
            <w:webHidden/>
          </w:rPr>
          <w:fldChar w:fldCharType="end"/>
        </w:r>
      </w:hyperlink>
    </w:p>
    <w:p w:rsidR="003D3241" w:rsidP="651446A3" w:rsidRDefault="005A7493" w14:paraId="338C2AA1" w14:textId="66F50A9B">
      <w:pPr>
        <w:pStyle w:val="TOC2"/>
        <w:tabs>
          <w:tab w:val="left" w:pos="960"/>
          <w:tab w:val="right" w:leader="dot" w:pos="9106"/>
        </w:tabs>
        <w:rPr>
          <w:rFonts w:eastAsiaTheme="minorEastAsia" w:cstheme="minorBidi"/>
          <w:smallCaps w:val="0"/>
          <w:noProof/>
          <w:kern w:val="2"/>
          <w:sz w:val="24"/>
          <w:szCs w:val="24"/>
          <w:lang w:eastAsia="en-GB"/>
          <w14:ligatures w14:val="standardContextual"/>
        </w:rPr>
      </w:pPr>
      <w:hyperlink w:history="1" w:anchor="_Toc155095727">
        <w:r w:rsidRPr="007E657D" w:rsidR="003D3241">
          <w:rPr>
            <w:rStyle w:val="Hyperlink"/>
            <w:noProof/>
            <w:lang w:val="en-US"/>
          </w:rPr>
          <w:t xml:space="preserve">8.2 </w:t>
        </w:r>
        <w:r w:rsidR="003D3241">
          <w:rPr>
            <w:rFonts w:eastAsiaTheme="minorEastAsia" w:cstheme="minorBidi"/>
            <w:smallCaps w:val="0"/>
            <w:noProof/>
            <w:kern w:val="2"/>
            <w:sz w:val="24"/>
            <w:szCs w:val="24"/>
            <w:lang w:eastAsia="en-GB"/>
            <w14:ligatures w14:val="standardContextual"/>
          </w:rPr>
          <w:tab/>
        </w:r>
        <w:r w:rsidRPr="007E657D" w:rsidR="003D3241">
          <w:rPr>
            <w:rStyle w:val="Hyperlink"/>
            <w:noProof/>
            <w:lang w:val="en-US"/>
          </w:rPr>
          <w:t>Support from EDI Team</w:t>
        </w:r>
        <w:r w:rsidR="003D3241">
          <w:rPr>
            <w:noProof/>
            <w:webHidden/>
          </w:rPr>
          <w:tab/>
        </w:r>
        <w:r w:rsidR="003D3241">
          <w:rPr>
            <w:noProof/>
            <w:webHidden/>
          </w:rPr>
          <w:fldChar w:fldCharType="begin"/>
        </w:r>
        <w:r w:rsidR="003D3241">
          <w:rPr>
            <w:noProof/>
            <w:webHidden/>
          </w:rPr>
          <w:instrText xml:space="preserve"> PAGEREF _Toc155095727 \h </w:instrText>
        </w:r>
        <w:r w:rsidR="003D3241">
          <w:rPr>
            <w:noProof/>
            <w:webHidden/>
          </w:rPr>
        </w:r>
        <w:r w:rsidR="003D3241">
          <w:rPr>
            <w:noProof/>
            <w:webHidden/>
          </w:rPr>
          <w:fldChar w:fldCharType="separate"/>
        </w:r>
        <w:r w:rsidR="003D3241">
          <w:rPr>
            <w:noProof/>
            <w:webHidden/>
          </w:rPr>
          <w:t>11</w:t>
        </w:r>
        <w:r w:rsidR="003D3241">
          <w:rPr>
            <w:noProof/>
            <w:webHidden/>
          </w:rPr>
          <w:fldChar w:fldCharType="end"/>
        </w:r>
      </w:hyperlink>
    </w:p>
    <w:p w:rsidR="003D3241" w:rsidP="651446A3" w:rsidRDefault="005A7493" w14:paraId="234C2C85" w14:textId="5E248E5F">
      <w:pPr>
        <w:pStyle w:val="TOC2"/>
        <w:tabs>
          <w:tab w:val="left" w:pos="960"/>
          <w:tab w:val="right" w:leader="dot" w:pos="9106"/>
        </w:tabs>
        <w:rPr>
          <w:rFonts w:eastAsiaTheme="minorEastAsia" w:cstheme="minorBidi"/>
          <w:smallCaps w:val="0"/>
          <w:noProof/>
          <w:kern w:val="2"/>
          <w:sz w:val="24"/>
          <w:szCs w:val="24"/>
          <w:lang w:eastAsia="en-GB"/>
          <w14:ligatures w14:val="standardContextual"/>
        </w:rPr>
      </w:pPr>
      <w:hyperlink w:history="1" w:anchor="_Toc155095728">
        <w:r w:rsidRPr="007E657D" w:rsidR="003D3241">
          <w:rPr>
            <w:rStyle w:val="Hyperlink"/>
            <w:noProof/>
          </w:rPr>
          <w:t xml:space="preserve">8.3 </w:t>
        </w:r>
        <w:r w:rsidR="003D3241">
          <w:rPr>
            <w:rFonts w:eastAsiaTheme="minorEastAsia" w:cstheme="minorBidi"/>
            <w:smallCaps w:val="0"/>
            <w:noProof/>
            <w:kern w:val="2"/>
            <w:sz w:val="24"/>
            <w:szCs w:val="24"/>
            <w:lang w:eastAsia="en-GB"/>
            <w14:ligatures w14:val="standardContextual"/>
          </w:rPr>
          <w:tab/>
        </w:r>
        <w:r w:rsidRPr="007E657D" w:rsidR="003D3241">
          <w:rPr>
            <w:rStyle w:val="Hyperlink"/>
            <w:noProof/>
          </w:rPr>
          <w:t>Time for Equality Staff Networks’ Activities</w:t>
        </w:r>
        <w:r w:rsidR="003D3241">
          <w:rPr>
            <w:noProof/>
            <w:webHidden/>
          </w:rPr>
          <w:tab/>
        </w:r>
        <w:r w:rsidR="003D3241">
          <w:rPr>
            <w:noProof/>
            <w:webHidden/>
          </w:rPr>
          <w:fldChar w:fldCharType="begin"/>
        </w:r>
        <w:r w:rsidR="003D3241">
          <w:rPr>
            <w:noProof/>
            <w:webHidden/>
          </w:rPr>
          <w:instrText xml:space="preserve"> PAGEREF _Toc155095728 \h </w:instrText>
        </w:r>
        <w:r w:rsidR="003D3241">
          <w:rPr>
            <w:noProof/>
            <w:webHidden/>
          </w:rPr>
        </w:r>
        <w:r w:rsidR="003D3241">
          <w:rPr>
            <w:noProof/>
            <w:webHidden/>
          </w:rPr>
          <w:fldChar w:fldCharType="separate"/>
        </w:r>
        <w:r w:rsidR="003D3241">
          <w:rPr>
            <w:noProof/>
            <w:webHidden/>
          </w:rPr>
          <w:t>11</w:t>
        </w:r>
        <w:r w:rsidR="003D3241">
          <w:rPr>
            <w:noProof/>
            <w:webHidden/>
          </w:rPr>
          <w:fldChar w:fldCharType="end"/>
        </w:r>
      </w:hyperlink>
    </w:p>
    <w:p w:rsidR="003D3241" w:rsidP="651446A3" w:rsidRDefault="005A7493" w14:paraId="3C54AF7A" w14:textId="46BD1AC8">
      <w:pPr>
        <w:pStyle w:val="TOC2"/>
        <w:tabs>
          <w:tab w:val="left" w:pos="960"/>
          <w:tab w:val="right" w:leader="dot" w:pos="9106"/>
        </w:tabs>
        <w:rPr>
          <w:rFonts w:eastAsiaTheme="minorEastAsia" w:cstheme="minorBidi"/>
          <w:smallCaps w:val="0"/>
          <w:noProof/>
          <w:kern w:val="2"/>
          <w:sz w:val="24"/>
          <w:szCs w:val="24"/>
          <w:lang w:eastAsia="en-GB"/>
          <w14:ligatures w14:val="standardContextual"/>
        </w:rPr>
      </w:pPr>
      <w:hyperlink w:history="1" w:anchor="_Toc155095729">
        <w:r w:rsidRPr="007E657D" w:rsidR="003D3241">
          <w:rPr>
            <w:rStyle w:val="Hyperlink"/>
            <w:noProof/>
          </w:rPr>
          <w:t>8.4</w:t>
        </w:r>
        <w:r w:rsidR="003D3241">
          <w:rPr>
            <w:rFonts w:eastAsiaTheme="minorEastAsia" w:cstheme="minorBidi"/>
            <w:smallCaps w:val="0"/>
            <w:noProof/>
            <w:kern w:val="2"/>
            <w:sz w:val="24"/>
            <w:szCs w:val="24"/>
            <w:lang w:eastAsia="en-GB"/>
            <w14:ligatures w14:val="standardContextual"/>
          </w:rPr>
          <w:tab/>
        </w:r>
        <w:r w:rsidRPr="007E657D" w:rsidR="003D3241">
          <w:rPr>
            <w:rStyle w:val="Hyperlink"/>
            <w:noProof/>
          </w:rPr>
          <w:t>Meetings</w:t>
        </w:r>
        <w:r w:rsidR="003D3241">
          <w:rPr>
            <w:noProof/>
            <w:webHidden/>
          </w:rPr>
          <w:tab/>
        </w:r>
        <w:r w:rsidR="003D3241">
          <w:rPr>
            <w:noProof/>
            <w:webHidden/>
          </w:rPr>
          <w:fldChar w:fldCharType="begin"/>
        </w:r>
        <w:r w:rsidR="003D3241">
          <w:rPr>
            <w:noProof/>
            <w:webHidden/>
          </w:rPr>
          <w:instrText xml:space="preserve"> PAGEREF _Toc155095729 \h </w:instrText>
        </w:r>
        <w:r w:rsidR="003D3241">
          <w:rPr>
            <w:noProof/>
            <w:webHidden/>
          </w:rPr>
        </w:r>
        <w:r w:rsidR="003D3241">
          <w:rPr>
            <w:noProof/>
            <w:webHidden/>
          </w:rPr>
          <w:fldChar w:fldCharType="separate"/>
        </w:r>
        <w:r w:rsidR="003D3241">
          <w:rPr>
            <w:noProof/>
            <w:webHidden/>
          </w:rPr>
          <w:t>12</w:t>
        </w:r>
        <w:r w:rsidR="003D3241">
          <w:rPr>
            <w:noProof/>
            <w:webHidden/>
          </w:rPr>
          <w:fldChar w:fldCharType="end"/>
        </w:r>
      </w:hyperlink>
    </w:p>
    <w:p w:rsidR="003D3241" w:rsidP="651446A3" w:rsidRDefault="005A7493" w14:paraId="17DCA7E6" w14:textId="710658B7">
      <w:pPr>
        <w:pStyle w:val="TOC2"/>
        <w:tabs>
          <w:tab w:val="left" w:pos="960"/>
          <w:tab w:val="right" w:leader="dot" w:pos="9106"/>
        </w:tabs>
        <w:rPr>
          <w:rFonts w:eastAsiaTheme="minorEastAsia" w:cstheme="minorBidi"/>
          <w:smallCaps w:val="0"/>
          <w:noProof/>
          <w:kern w:val="2"/>
          <w:sz w:val="24"/>
          <w:szCs w:val="24"/>
          <w:lang w:eastAsia="en-GB"/>
          <w14:ligatures w14:val="standardContextual"/>
        </w:rPr>
      </w:pPr>
      <w:hyperlink w:history="1" w:anchor="_Toc155095730">
        <w:r w:rsidRPr="007E657D" w:rsidR="003D3241">
          <w:rPr>
            <w:rStyle w:val="Hyperlink"/>
            <w:noProof/>
          </w:rPr>
          <w:t>8.5</w:t>
        </w:r>
        <w:r w:rsidR="003D3241">
          <w:rPr>
            <w:rFonts w:eastAsiaTheme="minorEastAsia" w:cstheme="minorBidi"/>
            <w:smallCaps w:val="0"/>
            <w:noProof/>
            <w:kern w:val="2"/>
            <w:sz w:val="24"/>
            <w:szCs w:val="24"/>
            <w:lang w:eastAsia="en-GB"/>
            <w14:ligatures w14:val="standardContextual"/>
          </w:rPr>
          <w:tab/>
        </w:r>
        <w:r w:rsidRPr="007E657D" w:rsidR="003D3241">
          <w:rPr>
            <w:rStyle w:val="Hyperlink"/>
            <w:noProof/>
          </w:rPr>
          <w:t>Notification of Meetings</w:t>
        </w:r>
        <w:r w:rsidR="003D3241">
          <w:rPr>
            <w:noProof/>
            <w:webHidden/>
          </w:rPr>
          <w:tab/>
        </w:r>
        <w:r w:rsidR="003D3241">
          <w:rPr>
            <w:noProof/>
            <w:webHidden/>
          </w:rPr>
          <w:fldChar w:fldCharType="begin"/>
        </w:r>
        <w:r w:rsidR="003D3241">
          <w:rPr>
            <w:noProof/>
            <w:webHidden/>
          </w:rPr>
          <w:instrText xml:space="preserve"> PAGEREF _Toc155095730 \h </w:instrText>
        </w:r>
        <w:r w:rsidR="003D3241">
          <w:rPr>
            <w:noProof/>
            <w:webHidden/>
          </w:rPr>
        </w:r>
        <w:r w:rsidR="003D3241">
          <w:rPr>
            <w:noProof/>
            <w:webHidden/>
          </w:rPr>
          <w:fldChar w:fldCharType="separate"/>
        </w:r>
        <w:r w:rsidR="003D3241">
          <w:rPr>
            <w:noProof/>
            <w:webHidden/>
          </w:rPr>
          <w:t>12</w:t>
        </w:r>
        <w:r w:rsidR="003D3241">
          <w:rPr>
            <w:noProof/>
            <w:webHidden/>
          </w:rPr>
          <w:fldChar w:fldCharType="end"/>
        </w:r>
      </w:hyperlink>
    </w:p>
    <w:p w:rsidR="003D3241" w:rsidP="651446A3" w:rsidRDefault="005A7493" w14:paraId="0721EE76" w14:textId="4DD32DDB">
      <w:pPr>
        <w:pStyle w:val="TOC2"/>
        <w:tabs>
          <w:tab w:val="left" w:pos="960"/>
          <w:tab w:val="right" w:leader="dot" w:pos="9106"/>
        </w:tabs>
        <w:rPr>
          <w:rFonts w:eastAsiaTheme="minorEastAsia" w:cstheme="minorBidi"/>
          <w:smallCaps w:val="0"/>
          <w:noProof/>
          <w:kern w:val="2"/>
          <w:sz w:val="24"/>
          <w:szCs w:val="24"/>
          <w:lang w:eastAsia="en-GB"/>
          <w14:ligatures w14:val="standardContextual"/>
        </w:rPr>
      </w:pPr>
      <w:hyperlink w:history="1" w:anchor="_Toc155095731">
        <w:r w:rsidRPr="007E657D" w:rsidR="003D3241">
          <w:rPr>
            <w:rStyle w:val="Hyperlink"/>
            <w:noProof/>
          </w:rPr>
          <w:t xml:space="preserve">8.6 </w:t>
        </w:r>
        <w:r w:rsidR="003D3241">
          <w:rPr>
            <w:rFonts w:eastAsiaTheme="minorEastAsia" w:cstheme="minorBidi"/>
            <w:smallCaps w:val="0"/>
            <w:noProof/>
            <w:kern w:val="2"/>
            <w:sz w:val="24"/>
            <w:szCs w:val="24"/>
            <w:lang w:eastAsia="en-GB"/>
            <w14:ligatures w14:val="standardContextual"/>
          </w:rPr>
          <w:tab/>
        </w:r>
        <w:r w:rsidRPr="007E657D" w:rsidR="003D3241">
          <w:rPr>
            <w:rStyle w:val="Hyperlink"/>
            <w:noProof/>
          </w:rPr>
          <w:t>Facilities</w:t>
        </w:r>
        <w:r w:rsidR="003D3241">
          <w:rPr>
            <w:noProof/>
            <w:webHidden/>
          </w:rPr>
          <w:tab/>
        </w:r>
        <w:r w:rsidR="003D3241">
          <w:rPr>
            <w:noProof/>
            <w:webHidden/>
          </w:rPr>
          <w:fldChar w:fldCharType="begin"/>
        </w:r>
        <w:r w:rsidR="003D3241">
          <w:rPr>
            <w:noProof/>
            <w:webHidden/>
          </w:rPr>
          <w:instrText xml:space="preserve"> PAGEREF _Toc155095731 \h </w:instrText>
        </w:r>
        <w:r w:rsidR="003D3241">
          <w:rPr>
            <w:noProof/>
            <w:webHidden/>
          </w:rPr>
        </w:r>
        <w:r w:rsidR="003D3241">
          <w:rPr>
            <w:noProof/>
            <w:webHidden/>
          </w:rPr>
          <w:fldChar w:fldCharType="separate"/>
        </w:r>
        <w:r w:rsidR="003D3241">
          <w:rPr>
            <w:noProof/>
            <w:webHidden/>
          </w:rPr>
          <w:t>12</w:t>
        </w:r>
        <w:r w:rsidR="003D3241">
          <w:rPr>
            <w:noProof/>
            <w:webHidden/>
          </w:rPr>
          <w:fldChar w:fldCharType="end"/>
        </w:r>
      </w:hyperlink>
    </w:p>
    <w:p w:rsidR="003D3241" w:rsidP="00590EB5" w:rsidRDefault="005A7493" w14:paraId="3BC5D86B" w14:textId="15DB14CE">
      <w:pPr>
        <w:pStyle w:val="TOC1"/>
        <w:rPr>
          <w:rFonts w:eastAsiaTheme="minorEastAsia" w:cstheme="minorBidi"/>
          <w:kern w:val="2"/>
          <w:sz w:val="24"/>
          <w:szCs w:val="24"/>
          <w:lang w:eastAsia="en-GB"/>
          <w14:ligatures w14:val="standardContextual"/>
        </w:rPr>
      </w:pPr>
      <w:hyperlink w:history="1" w:anchor="_Toc155095732">
        <w:r w:rsidRPr="007E657D" w:rsidR="003D3241">
          <w:rPr>
            <w:rStyle w:val="Hyperlink"/>
          </w:rPr>
          <w:t>9.</w:t>
        </w:r>
        <w:r w:rsidR="003D3241">
          <w:rPr>
            <w:rFonts w:eastAsiaTheme="minorEastAsia" w:cstheme="minorBidi"/>
            <w:kern w:val="2"/>
            <w:sz w:val="24"/>
            <w:szCs w:val="24"/>
            <w:lang w:eastAsia="en-GB"/>
            <w14:ligatures w14:val="standardContextual"/>
          </w:rPr>
          <w:tab/>
        </w:r>
        <w:r w:rsidRPr="007E657D" w:rsidR="003D3241">
          <w:rPr>
            <w:rStyle w:val="Hyperlink"/>
          </w:rPr>
          <w:t>Responsibilities</w:t>
        </w:r>
        <w:r w:rsidR="003D3241">
          <w:rPr>
            <w:webHidden/>
          </w:rPr>
          <w:tab/>
        </w:r>
        <w:r w:rsidR="003D3241">
          <w:rPr>
            <w:webHidden/>
          </w:rPr>
          <w:fldChar w:fldCharType="begin"/>
        </w:r>
        <w:r w:rsidR="003D3241">
          <w:rPr>
            <w:webHidden/>
          </w:rPr>
          <w:instrText xml:space="preserve"> PAGEREF _Toc155095732 \h </w:instrText>
        </w:r>
        <w:r w:rsidR="003D3241">
          <w:rPr>
            <w:webHidden/>
          </w:rPr>
        </w:r>
        <w:r w:rsidR="003D3241">
          <w:rPr>
            <w:webHidden/>
          </w:rPr>
          <w:fldChar w:fldCharType="separate"/>
        </w:r>
        <w:r w:rsidR="003D3241">
          <w:rPr>
            <w:webHidden/>
          </w:rPr>
          <w:t>12</w:t>
        </w:r>
        <w:r w:rsidR="003D3241">
          <w:rPr>
            <w:webHidden/>
          </w:rPr>
          <w:fldChar w:fldCharType="end"/>
        </w:r>
      </w:hyperlink>
    </w:p>
    <w:p w:rsidR="003D3241" w:rsidP="00590EB5" w:rsidRDefault="005A7493" w14:paraId="300C5983" w14:textId="111269DC">
      <w:pPr>
        <w:pStyle w:val="TOC1"/>
        <w:rPr>
          <w:rFonts w:eastAsiaTheme="minorEastAsia" w:cstheme="minorBidi"/>
          <w:kern w:val="2"/>
          <w:sz w:val="24"/>
          <w:szCs w:val="24"/>
          <w:lang w:eastAsia="en-GB"/>
          <w14:ligatures w14:val="standardContextual"/>
        </w:rPr>
      </w:pPr>
      <w:hyperlink w:history="1" w:anchor="_Toc155095733">
        <w:r w:rsidRPr="007E657D" w:rsidR="003D3241">
          <w:rPr>
            <w:rStyle w:val="Hyperlink"/>
          </w:rPr>
          <w:t>10.</w:t>
        </w:r>
        <w:r w:rsidR="003D3241">
          <w:rPr>
            <w:rFonts w:eastAsiaTheme="minorEastAsia" w:cstheme="minorBidi"/>
            <w:kern w:val="2"/>
            <w:sz w:val="24"/>
            <w:szCs w:val="24"/>
            <w:lang w:eastAsia="en-GB"/>
            <w14:ligatures w14:val="standardContextual"/>
          </w:rPr>
          <w:tab/>
        </w:r>
        <w:r w:rsidRPr="007E657D" w:rsidR="003D3241">
          <w:rPr>
            <w:rStyle w:val="Hyperlink"/>
          </w:rPr>
          <w:t>Further Information</w:t>
        </w:r>
        <w:r w:rsidR="003D3241">
          <w:rPr>
            <w:webHidden/>
          </w:rPr>
          <w:tab/>
        </w:r>
        <w:r w:rsidR="003D3241">
          <w:rPr>
            <w:webHidden/>
          </w:rPr>
          <w:fldChar w:fldCharType="begin"/>
        </w:r>
        <w:r w:rsidR="003D3241">
          <w:rPr>
            <w:webHidden/>
          </w:rPr>
          <w:instrText xml:space="preserve"> PAGEREF _Toc155095733 \h </w:instrText>
        </w:r>
        <w:r w:rsidR="003D3241">
          <w:rPr>
            <w:webHidden/>
          </w:rPr>
        </w:r>
        <w:r w:rsidR="003D3241">
          <w:rPr>
            <w:webHidden/>
          </w:rPr>
          <w:fldChar w:fldCharType="separate"/>
        </w:r>
        <w:r w:rsidR="003D3241">
          <w:rPr>
            <w:webHidden/>
          </w:rPr>
          <w:t>13</w:t>
        </w:r>
        <w:r w:rsidR="003D3241">
          <w:rPr>
            <w:webHidden/>
          </w:rPr>
          <w:fldChar w:fldCharType="end"/>
        </w:r>
      </w:hyperlink>
    </w:p>
    <w:p w:rsidR="003D3241" w:rsidP="00590EB5" w:rsidRDefault="005A7493" w14:paraId="64D2CBDB" w14:textId="0003CEC6">
      <w:pPr>
        <w:pStyle w:val="TOC1"/>
        <w:rPr>
          <w:rFonts w:eastAsiaTheme="minorEastAsia" w:cstheme="minorBidi"/>
          <w:kern w:val="2"/>
          <w:sz w:val="24"/>
          <w:szCs w:val="24"/>
          <w:lang w:eastAsia="en-GB"/>
          <w14:ligatures w14:val="standardContextual"/>
        </w:rPr>
      </w:pPr>
      <w:hyperlink w:history="1" w:anchor="_Toc155095734">
        <w:r w:rsidRPr="007E657D" w:rsidR="003D3241">
          <w:rPr>
            <w:rStyle w:val="Hyperlink"/>
          </w:rPr>
          <w:t>Appendix A</w:t>
        </w:r>
        <w:r w:rsidR="003D3241">
          <w:rPr>
            <w:webHidden/>
          </w:rPr>
          <w:tab/>
        </w:r>
        <w:r w:rsidR="003D3241">
          <w:rPr>
            <w:webHidden/>
          </w:rPr>
          <w:fldChar w:fldCharType="begin"/>
        </w:r>
        <w:r w:rsidR="003D3241">
          <w:rPr>
            <w:webHidden/>
          </w:rPr>
          <w:instrText xml:space="preserve"> PAGEREF _Toc155095734 \h </w:instrText>
        </w:r>
        <w:r w:rsidR="003D3241">
          <w:rPr>
            <w:webHidden/>
          </w:rPr>
        </w:r>
        <w:r w:rsidR="003D3241">
          <w:rPr>
            <w:webHidden/>
          </w:rPr>
          <w:fldChar w:fldCharType="separate"/>
        </w:r>
        <w:r w:rsidR="003D3241">
          <w:rPr>
            <w:webHidden/>
          </w:rPr>
          <w:t>14</w:t>
        </w:r>
        <w:r w:rsidR="003D3241">
          <w:rPr>
            <w:webHidden/>
          </w:rPr>
          <w:fldChar w:fldCharType="end"/>
        </w:r>
      </w:hyperlink>
    </w:p>
    <w:p w:rsidR="003D3241" w:rsidP="651446A3" w:rsidRDefault="005A7493" w14:paraId="05E38587" w14:textId="17CE9F5E">
      <w:pPr>
        <w:pStyle w:val="TOC2"/>
        <w:tabs>
          <w:tab w:val="right" w:leader="dot" w:pos="9106"/>
        </w:tabs>
        <w:rPr>
          <w:rFonts w:eastAsiaTheme="minorEastAsia" w:cstheme="minorBidi"/>
          <w:smallCaps w:val="0"/>
          <w:noProof/>
          <w:kern w:val="2"/>
          <w:sz w:val="24"/>
          <w:szCs w:val="24"/>
          <w:lang w:eastAsia="en-GB"/>
          <w14:ligatures w14:val="standardContextual"/>
        </w:rPr>
      </w:pPr>
      <w:hyperlink w:history="1" w:anchor="_Toc155095735">
        <w:r w:rsidRPr="007E657D" w:rsidR="003D3241">
          <w:rPr>
            <w:rStyle w:val="Hyperlink"/>
            <w:noProof/>
          </w:rPr>
          <w:t>Process for Accessing Equality Staff Network Funds</w:t>
        </w:r>
        <w:r w:rsidR="003D3241">
          <w:rPr>
            <w:noProof/>
            <w:webHidden/>
          </w:rPr>
          <w:tab/>
        </w:r>
        <w:r w:rsidR="003D3241">
          <w:rPr>
            <w:noProof/>
            <w:webHidden/>
          </w:rPr>
          <w:fldChar w:fldCharType="begin"/>
        </w:r>
        <w:r w:rsidR="003D3241">
          <w:rPr>
            <w:noProof/>
            <w:webHidden/>
          </w:rPr>
          <w:instrText xml:space="preserve"> PAGEREF _Toc155095735 \h </w:instrText>
        </w:r>
        <w:r w:rsidR="003D3241">
          <w:rPr>
            <w:noProof/>
            <w:webHidden/>
          </w:rPr>
        </w:r>
        <w:r w:rsidR="003D3241">
          <w:rPr>
            <w:noProof/>
            <w:webHidden/>
          </w:rPr>
          <w:fldChar w:fldCharType="separate"/>
        </w:r>
        <w:r w:rsidR="003D3241">
          <w:rPr>
            <w:noProof/>
            <w:webHidden/>
          </w:rPr>
          <w:t>14</w:t>
        </w:r>
        <w:r w:rsidR="003D3241">
          <w:rPr>
            <w:noProof/>
            <w:webHidden/>
          </w:rPr>
          <w:fldChar w:fldCharType="end"/>
        </w:r>
      </w:hyperlink>
    </w:p>
    <w:p w:rsidR="003D3241" w:rsidP="651446A3" w:rsidRDefault="005A7493" w14:paraId="04862DEA" w14:textId="169EF4D7">
      <w:pPr>
        <w:pStyle w:val="TOC2"/>
        <w:tabs>
          <w:tab w:val="right" w:leader="dot" w:pos="9106"/>
        </w:tabs>
        <w:rPr>
          <w:rFonts w:eastAsiaTheme="minorEastAsia" w:cstheme="minorBidi"/>
          <w:smallCaps w:val="0"/>
          <w:noProof/>
          <w:kern w:val="2"/>
          <w:sz w:val="24"/>
          <w:szCs w:val="24"/>
          <w:lang w:eastAsia="en-GB"/>
          <w14:ligatures w14:val="standardContextual"/>
        </w:rPr>
      </w:pPr>
      <w:hyperlink w:history="1" w:anchor="_Toc155095736">
        <w:r w:rsidRPr="007E657D" w:rsidR="003D3241">
          <w:rPr>
            <w:rStyle w:val="Hyperlink"/>
            <w:noProof/>
          </w:rPr>
          <w:t>Internal expenses</w:t>
        </w:r>
        <w:r w:rsidR="003D3241">
          <w:rPr>
            <w:noProof/>
            <w:webHidden/>
          </w:rPr>
          <w:tab/>
        </w:r>
        <w:r w:rsidR="003D3241">
          <w:rPr>
            <w:noProof/>
            <w:webHidden/>
          </w:rPr>
          <w:fldChar w:fldCharType="begin"/>
        </w:r>
        <w:r w:rsidR="003D3241">
          <w:rPr>
            <w:noProof/>
            <w:webHidden/>
          </w:rPr>
          <w:instrText xml:space="preserve"> PAGEREF _Toc155095736 \h </w:instrText>
        </w:r>
        <w:r w:rsidR="003D3241">
          <w:rPr>
            <w:noProof/>
            <w:webHidden/>
          </w:rPr>
        </w:r>
        <w:r w:rsidR="003D3241">
          <w:rPr>
            <w:noProof/>
            <w:webHidden/>
          </w:rPr>
          <w:fldChar w:fldCharType="separate"/>
        </w:r>
        <w:r w:rsidR="003D3241">
          <w:rPr>
            <w:noProof/>
            <w:webHidden/>
          </w:rPr>
          <w:t>14</w:t>
        </w:r>
        <w:r w:rsidR="003D3241">
          <w:rPr>
            <w:noProof/>
            <w:webHidden/>
          </w:rPr>
          <w:fldChar w:fldCharType="end"/>
        </w:r>
      </w:hyperlink>
    </w:p>
    <w:p w:rsidR="003D3241" w:rsidP="651446A3" w:rsidRDefault="005A7493" w14:paraId="2A9C2162" w14:textId="170FC40F">
      <w:pPr>
        <w:pStyle w:val="TOC2"/>
        <w:tabs>
          <w:tab w:val="right" w:leader="dot" w:pos="9106"/>
        </w:tabs>
        <w:rPr>
          <w:rFonts w:eastAsiaTheme="minorEastAsia" w:cstheme="minorBidi"/>
          <w:smallCaps w:val="0"/>
          <w:noProof/>
          <w:kern w:val="2"/>
          <w:sz w:val="24"/>
          <w:szCs w:val="24"/>
          <w:lang w:eastAsia="en-GB"/>
          <w14:ligatures w14:val="standardContextual"/>
        </w:rPr>
      </w:pPr>
      <w:hyperlink w:history="1" w:anchor="_Toc155095737">
        <w:r w:rsidRPr="007E657D" w:rsidR="003D3241">
          <w:rPr>
            <w:rStyle w:val="Hyperlink"/>
            <w:noProof/>
          </w:rPr>
          <w:t>External small purchases (up to £100)</w:t>
        </w:r>
        <w:r w:rsidR="003D3241">
          <w:rPr>
            <w:noProof/>
            <w:webHidden/>
          </w:rPr>
          <w:tab/>
        </w:r>
        <w:r w:rsidR="003D3241">
          <w:rPr>
            <w:noProof/>
            <w:webHidden/>
          </w:rPr>
          <w:fldChar w:fldCharType="begin"/>
        </w:r>
        <w:r w:rsidR="003D3241">
          <w:rPr>
            <w:noProof/>
            <w:webHidden/>
          </w:rPr>
          <w:instrText xml:space="preserve"> PAGEREF _Toc155095737 \h </w:instrText>
        </w:r>
        <w:r w:rsidR="003D3241">
          <w:rPr>
            <w:noProof/>
            <w:webHidden/>
          </w:rPr>
        </w:r>
        <w:r w:rsidR="003D3241">
          <w:rPr>
            <w:noProof/>
            <w:webHidden/>
          </w:rPr>
          <w:fldChar w:fldCharType="separate"/>
        </w:r>
        <w:r w:rsidR="003D3241">
          <w:rPr>
            <w:noProof/>
            <w:webHidden/>
          </w:rPr>
          <w:t>14</w:t>
        </w:r>
        <w:r w:rsidR="003D3241">
          <w:rPr>
            <w:noProof/>
            <w:webHidden/>
          </w:rPr>
          <w:fldChar w:fldCharType="end"/>
        </w:r>
      </w:hyperlink>
    </w:p>
    <w:p w:rsidR="003D3241" w:rsidP="651446A3" w:rsidRDefault="005A7493" w14:paraId="42B968FE" w14:textId="3828434B">
      <w:pPr>
        <w:pStyle w:val="TOC2"/>
        <w:tabs>
          <w:tab w:val="right" w:leader="dot" w:pos="9106"/>
        </w:tabs>
        <w:rPr>
          <w:rFonts w:eastAsiaTheme="minorEastAsia" w:cstheme="minorBidi"/>
          <w:smallCaps w:val="0"/>
          <w:noProof/>
          <w:kern w:val="2"/>
          <w:sz w:val="24"/>
          <w:szCs w:val="24"/>
          <w:lang w:eastAsia="en-GB"/>
          <w14:ligatures w14:val="standardContextual"/>
        </w:rPr>
      </w:pPr>
      <w:hyperlink w:history="1" w:anchor="_Toc155095738">
        <w:r w:rsidRPr="007E657D" w:rsidR="003D3241">
          <w:rPr>
            <w:rStyle w:val="Hyperlink"/>
            <w:noProof/>
          </w:rPr>
          <w:t>External large purchases (over £100)</w:t>
        </w:r>
        <w:r w:rsidR="003D3241">
          <w:rPr>
            <w:noProof/>
            <w:webHidden/>
          </w:rPr>
          <w:tab/>
        </w:r>
        <w:r w:rsidR="003D3241">
          <w:rPr>
            <w:noProof/>
            <w:webHidden/>
          </w:rPr>
          <w:fldChar w:fldCharType="begin"/>
        </w:r>
        <w:r w:rsidR="003D3241">
          <w:rPr>
            <w:noProof/>
            <w:webHidden/>
          </w:rPr>
          <w:instrText xml:space="preserve"> PAGEREF _Toc155095738 \h </w:instrText>
        </w:r>
        <w:r w:rsidR="003D3241">
          <w:rPr>
            <w:noProof/>
            <w:webHidden/>
          </w:rPr>
        </w:r>
        <w:r w:rsidR="003D3241">
          <w:rPr>
            <w:noProof/>
            <w:webHidden/>
          </w:rPr>
          <w:fldChar w:fldCharType="separate"/>
        </w:r>
        <w:r w:rsidR="003D3241">
          <w:rPr>
            <w:noProof/>
            <w:webHidden/>
          </w:rPr>
          <w:t>15</w:t>
        </w:r>
        <w:r w:rsidR="003D3241">
          <w:rPr>
            <w:noProof/>
            <w:webHidden/>
          </w:rPr>
          <w:fldChar w:fldCharType="end"/>
        </w:r>
      </w:hyperlink>
    </w:p>
    <w:p w:rsidR="003D3241" w:rsidP="651446A3" w:rsidRDefault="005A7493" w14:paraId="5DFDC18C" w14:textId="05F86FBC">
      <w:pPr>
        <w:pStyle w:val="TOC2"/>
        <w:tabs>
          <w:tab w:val="right" w:leader="dot" w:pos="9106"/>
        </w:tabs>
        <w:rPr>
          <w:rFonts w:eastAsiaTheme="minorEastAsia" w:cstheme="minorBidi"/>
          <w:smallCaps w:val="0"/>
          <w:noProof/>
          <w:kern w:val="2"/>
          <w:sz w:val="24"/>
          <w:szCs w:val="24"/>
          <w:lang w:eastAsia="en-GB"/>
          <w14:ligatures w14:val="standardContextual"/>
        </w:rPr>
      </w:pPr>
      <w:hyperlink w:history="1" w:anchor="_Toc155095739">
        <w:r w:rsidRPr="007E657D" w:rsidR="003D3241">
          <w:rPr>
            <w:rStyle w:val="Hyperlink"/>
            <w:noProof/>
          </w:rPr>
          <w:t>Usage of LU Brand on Materials</w:t>
        </w:r>
        <w:r w:rsidR="003D3241">
          <w:rPr>
            <w:noProof/>
            <w:webHidden/>
          </w:rPr>
          <w:tab/>
        </w:r>
        <w:r w:rsidR="003D3241">
          <w:rPr>
            <w:noProof/>
            <w:webHidden/>
          </w:rPr>
          <w:fldChar w:fldCharType="begin"/>
        </w:r>
        <w:r w:rsidR="003D3241">
          <w:rPr>
            <w:noProof/>
            <w:webHidden/>
          </w:rPr>
          <w:instrText xml:space="preserve"> PAGEREF _Toc155095739 \h </w:instrText>
        </w:r>
        <w:r w:rsidR="003D3241">
          <w:rPr>
            <w:noProof/>
            <w:webHidden/>
          </w:rPr>
        </w:r>
        <w:r w:rsidR="003D3241">
          <w:rPr>
            <w:noProof/>
            <w:webHidden/>
          </w:rPr>
          <w:fldChar w:fldCharType="separate"/>
        </w:r>
        <w:r w:rsidR="003D3241">
          <w:rPr>
            <w:noProof/>
            <w:webHidden/>
          </w:rPr>
          <w:t>16</w:t>
        </w:r>
        <w:r w:rsidR="003D3241">
          <w:rPr>
            <w:noProof/>
            <w:webHidden/>
          </w:rPr>
          <w:fldChar w:fldCharType="end"/>
        </w:r>
      </w:hyperlink>
    </w:p>
    <w:p w:rsidR="003D3241" w:rsidP="651446A3" w:rsidRDefault="005A7493" w14:paraId="6AF6F990" w14:textId="3E76DF44">
      <w:pPr>
        <w:pStyle w:val="TOC2"/>
        <w:tabs>
          <w:tab w:val="right" w:leader="dot" w:pos="9106"/>
        </w:tabs>
        <w:rPr>
          <w:rFonts w:eastAsiaTheme="minorEastAsia" w:cstheme="minorBidi"/>
          <w:smallCaps w:val="0"/>
          <w:noProof/>
          <w:kern w:val="2"/>
          <w:sz w:val="24"/>
          <w:szCs w:val="24"/>
          <w:lang w:eastAsia="en-GB"/>
          <w14:ligatures w14:val="standardContextual"/>
        </w:rPr>
      </w:pPr>
      <w:hyperlink w:history="1" w:anchor="_Toc155095740">
        <w:r w:rsidRPr="007E657D" w:rsidR="003D3241">
          <w:rPr>
            <w:rStyle w:val="Hyperlink"/>
            <w:noProof/>
          </w:rPr>
          <w:t>Commitment to sustainability and accessibility</w:t>
        </w:r>
        <w:r w:rsidR="003D3241">
          <w:rPr>
            <w:noProof/>
            <w:webHidden/>
          </w:rPr>
          <w:tab/>
        </w:r>
        <w:r w:rsidR="003D3241">
          <w:rPr>
            <w:noProof/>
            <w:webHidden/>
          </w:rPr>
          <w:fldChar w:fldCharType="begin"/>
        </w:r>
        <w:r w:rsidR="003D3241">
          <w:rPr>
            <w:noProof/>
            <w:webHidden/>
          </w:rPr>
          <w:instrText xml:space="preserve"> PAGEREF _Toc155095740 \h </w:instrText>
        </w:r>
        <w:r w:rsidR="003D3241">
          <w:rPr>
            <w:noProof/>
            <w:webHidden/>
          </w:rPr>
        </w:r>
        <w:r w:rsidR="003D3241">
          <w:rPr>
            <w:noProof/>
            <w:webHidden/>
          </w:rPr>
          <w:fldChar w:fldCharType="separate"/>
        </w:r>
        <w:r w:rsidR="003D3241">
          <w:rPr>
            <w:noProof/>
            <w:webHidden/>
          </w:rPr>
          <w:t>16</w:t>
        </w:r>
        <w:r w:rsidR="003D3241">
          <w:rPr>
            <w:noProof/>
            <w:webHidden/>
          </w:rPr>
          <w:fldChar w:fldCharType="end"/>
        </w:r>
      </w:hyperlink>
    </w:p>
    <w:p w:rsidR="003D3241" w:rsidP="651446A3" w:rsidRDefault="005A7493" w14:paraId="1FD1041F" w14:textId="2BD88392">
      <w:pPr>
        <w:pStyle w:val="TOC2"/>
        <w:tabs>
          <w:tab w:val="right" w:leader="dot" w:pos="9106"/>
        </w:tabs>
        <w:rPr>
          <w:rFonts w:eastAsiaTheme="minorEastAsia" w:cstheme="minorBidi"/>
          <w:smallCaps w:val="0"/>
          <w:noProof/>
          <w:kern w:val="2"/>
          <w:sz w:val="24"/>
          <w:szCs w:val="24"/>
          <w:lang w:eastAsia="en-GB"/>
          <w14:ligatures w14:val="standardContextual"/>
        </w:rPr>
      </w:pPr>
      <w:hyperlink w:history="1" w:anchor="_Toc155095741">
        <w:r w:rsidRPr="007E657D" w:rsidR="003D3241">
          <w:rPr>
            <w:rStyle w:val="Hyperlink"/>
            <w:noProof/>
          </w:rPr>
          <w:t>Storage of Materials</w:t>
        </w:r>
        <w:r w:rsidR="003D3241">
          <w:rPr>
            <w:noProof/>
            <w:webHidden/>
          </w:rPr>
          <w:tab/>
        </w:r>
        <w:r w:rsidR="003D3241">
          <w:rPr>
            <w:noProof/>
            <w:webHidden/>
          </w:rPr>
          <w:fldChar w:fldCharType="begin"/>
        </w:r>
        <w:r w:rsidR="003D3241">
          <w:rPr>
            <w:noProof/>
            <w:webHidden/>
          </w:rPr>
          <w:instrText xml:space="preserve"> PAGEREF _Toc155095741 \h </w:instrText>
        </w:r>
        <w:r w:rsidR="003D3241">
          <w:rPr>
            <w:noProof/>
            <w:webHidden/>
          </w:rPr>
        </w:r>
        <w:r w:rsidR="003D3241">
          <w:rPr>
            <w:noProof/>
            <w:webHidden/>
          </w:rPr>
          <w:fldChar w:fldCharType="separate"/>
        </w:r>
        <w:r w:rsidR="003D3241">
          <w:rPr>
            <w:noProof/>
            <w:webHidden/>
          </w:rPr>
          <w:t>17</w:t>
        </w:r>
        <w:r w:rsidR="003D3241">
          <w:rPr>
            <w:noProof/>
            <w:webHidden/>
          </w:rPr>
          <w:fldChar w:fldCharType="end"/>
        </w:r>
      </w:hyperlink>
    </w:p>
    <w:p w:rsidR="003D3241" w:rsidP="651446A3" w:rsidRDefault="005A7493" w14:paraId="3097E803" w14:textId="4B2C2A4A">
      <w:pPr>
        <w:pStyle w:val="TOC2"/>
        <w:tabs>
          <w:tab w:val="right" w:leader="dot" w:pos="9106"/>
        </w:tabs>
        <w:rPr>
          <w:rFonts w:eastAsiaTheme="minorEastAsia" w:cstheme="minorBidi"/>
          <w:smallCaps w:val="0"/>
          <w:noProof/>
          <w:kern w:val="2"/>
          <w:sz w:val="24"/>
          <w:szCs w:val="24"/>
          <w:lang w:eastAsia="en-GB"/>
          <w14:ligatures w14:val="standardContextual"/>
        </w:rPr>
      </w:pPr>
      <w:hyperlink w:history="1" w:anchor="_Toc155095742">
        <w:r w:rsidRPr="007E657D" w:rsidR="003D3241">
          <w:rPr>
            <w:rStyle w:val="Hyperlink"/>
            <w:noProof/>
          </w:rPr>
          <w:t>Tracking and Approval of Funding</w:t>
        </w:r>
        <w:r w:rsidR="003D3241">
          <w:rPr>
            <w:noProof/>
            <w:webHidden/>
          </w:rPr>
          <w:tab/>
        </w:r>
        <w:r w:rsidR="003D3241">
          <w:rPr>
            <w:noProof/>
            <w:webHidden/>
          </w:rPr>
          <w:fldChar w:fldCharType="begin"/>
        </w:r>
        <w:r w:rsidR="003D3241">
          <w:rPr>
            <w:noProof/>
            <w:webHidden/>
          </w:rPr>
          <w:instrText xml:space="preserve"> PAGEREF _Toc155095742 \h </w:instrText>
        </w:r>
        <w:r w:rsidR="003D3241">
          <w:rPr>
            <w:noProof/>
            <w:webHidden/>
          </w:rPr>
        </w:r>
        <w:r w:rsidR="003D3241">
          <w:rPr>
            <w:noProof/>
            <w:webHidden/>
          </w:rPr>
          <w:fldChar w:fldCharType="separate"/>
        </w:r>
        <w:r w:rsidR="003D3241">
          <w:rPr>
            <w:noProof/>
            <w:webHidden/>
          </w:rPr>
          <w:t>17</w:t>
        </w:r>
        <w:r w:rsidR="003D3241">
          <w:rPr>
            <w:noProof/>
            <w:webHidden/>
          </w:rPr>
          <w:fldChar w:fldCharType="end"/>
        </w:r>
      </w:hyperlink>
    </w:p>
    <w:p w:rsidR="003D3241" w:rsidP="651446A3" w:rsidRDefault="005A7493" w14:paraId="4EAC9142" w14:textId="043441EA">
      <w:pPr>
        <w:pStyle w:val="TOC2"/>
        <w:tabs>
          <w:tab w:val="right" w:leader="dot" w:pos="9106"/>
        </w:tabs>
        <w:rPr>
          <w:rFonts w:eastAsiaTheme="minorEastAsia" w:cstheme="minorBidi"/>
          <w:smallCaps w:val="0"/>
          <w:noProof/>
          <w:kern w:val="2"/>
          <w:sz w:val="24"/>
          <w:szCs w:val="24"/>
          <w:lang w:eastAsia="en-GB"/>
          <w14:ligatures w14:val="standardContextual"/>
        </w:rPr>
      </w:pPr>
      <w:hyperlink w:history="1" w:anchor="_Toc155095743">
        <w:r w:rsidRPr="007E657D" w:rsidR="003D3241">
          <w:rPr>
            <w:rStyle w:val="Hyperlink"/>
            <w:noProof/>
          </w:rPr>
          <w:t>Simplified Process Visual</w:t>
        </w:r>
        <w:r w:rsidR="003D3241">
          <w:rPr>
            <w:noProof/>
            <w:webHidden/>
          </w:rPr>
          <w:tab/>
        </w:r>
        <w:r w:rsidR="003D3241">
          <w:rPr>
            <w:noProof/>
            <w:webHidden/>
          </w:rPr>
          <w:fldChar w:fldCharType="begin"/>
        </w:r>
        <w:r w:rsidR="003D3241">
          <w:rPr>
            <w:noProof/>
            <w:webHidden/>
          </w:rPr>
          <w:instrText xml:space="preserve"> PAGEREF _Toc155095743 \h </w:instrText>
        </w:r>
        <w:r w:rsidR="003D3241">
          <w:rPr>
            <w:noProof/>
            <w:webHidden/>
          </w:rPr>
        </w:r>
        <w:r w:rsidR="003D3241">
          <w:rPr>
            <w:noProof/>
            <w:webHidden/>
          </w:rPr>
          <w:fldChar w:fldCharType="separate"/>
        </w:r>
        <w:r w:rsidR="003D3241">
          <w:rPr>
            <w:noProof/>
            <w:webHidden/>
          </w:rPr>
          <w:t>18</w:t>
        </w:r>
        <w:r w:rsidR="003D3241">
          <w:rPr>
            <w:noProof/>
            <w:webHidden/>
          </w:rPr>
          <w:fldChar w:fldCharType="end"/>
        </w:r>
      </w:hyperlink>
    </w:p>
    <w:p w:rsidR="003D3241" w:rsidP="00590EB5" w:rsidRDefault="005A7493" w14:paraId="4D4D6678" w14:textId="421F6FFD">
      <w:pPr>
        <w:pStyle w:val="TOC1"/>
        <w:rPr>
          <w:rFonts w:eastAsiaTheme="minorEastAsia" w:cstheme="minorBidi"/>
          <w:kern w:val="2"/>
          <w:sz w:val="24"/>
          <w:szCs w:val="24"/>
          <w:lang w:eastAsia="en-GB"/>
          <w14:ligatures w14:val="standardContextual"/>
        </w:rPr>
      </w:pPr>
      <w:hyperlink w:history="1" w:anchor="_Toc155095744">
        <w:r w:rsidRPr="007E657D" w:rsidR="003D3241">
          <w:rPr>
            <w:rStyle w:val="Hyperlink"/>
          </w:rPr>
          <w:t>Appendix B</w:t>
        </w:r>
        <w:r w:rsidR="003D3241">
          <w:rPr>
            <w:webHidden/>
          </w:rPr>
          <w:tab/>
        </w:r>
        <w:r w:rsidR="003D3241">
          <w:rPr>
            <w:webHidden/>
          </w:rPr>
          <w:fldChar w:fldCharType="begin"/>
        </w:r>
        <w:r w:rsidR="003D3241">
          <w:rPr>
            <w:webHidden/>
          </w:rPr>
          <w:instrText xml:space="preserve"> PAGEREF _Toc155095744 \h </w:instrText>
        </w:r>
        <w:r w:rsidR="003D3241">
          <w:rPr>
            <w:webHidden/>
          </w:rPr>
        </w:r>
        <w:r w:rsidR="003D3241">
          <w:rPr>
            <w:webHidden/>
          </w:rPr>
          <w:fldChar w:fldCharType="separate"/>
        </w:r>
        <w:r w:rsidR="003D3241">
          <w:rPr>
            <w:webHidden/>
          </w:rPr>
          <w:t>19</w:t>
        </w:r>
        <w:r w:rsidR="003D3241">
          <w:rPr>
            <w:webHidden/>
          </w:rPr>
          <w:fldChar w:fldCharType="end"/>
        </w:r>
      </w:hyperlink>
    </w:p>
    <w:p w:rsidR="003D3241" w:rsidP="651446A3" w:rsidRDefault="005A7493" w14:paraId="2D60ED1A" w14:textId="7CA6AE39">
      <w:pPr>
        <w:pStyle w:val="TOC2"/>
        <w:tabs>
          <w:tab w:val="right" w:leader="dot" w:pos="9106"/>
        </w:tabs>
        <w:rPr>
          <w:rFonts w:eastAsiaTheme="minorEastAsia" w:cstheme="minorBidi"/>
          <w:smallCaps w:val="0"/>
          <w:noProof/>
          <w:kern w:val="2"/>
          <w:sz w:val="24"/>
          <w:szCs w:val="24"/>
          <w:lang w:eastAsia="en-GB"/>
          <w14:ligatures w14:val="standardContextual"/>
        </w:rPr>
      </w:pPr>
      <w:hyperlink w:history="1" w:anchor="_Toc155095745">
        <w:r w:rsidRPr="007E657D" w:rsidR="003D3241">
          <w:rPr>
            <w:rStyle w:val="Hyperlink"/>
            <w:noProof/>
          </w:rPr>
          <w:t>Simplified Equality Staff Network Budget Tracker</w:t>
        </w:r>
        <w:r w:rsidR="003D3241">
          <w:rPr>
            <w:noProof/>
            <w:webHidden/>
          </w:rPr>
          <w:tab/>
        </w:r>
        <w:r w:rsidR="003D3241">
          <w:rPr>
            <w:noProof/>
            <w:webHidden/>
          </w:rPr>
          <w:fldChar w:fldCharType="begin"/>
        </w:r>
        <w:r w:rsidR="003D3241">
          <w:rPr>
            <w:noProof/>
            <w:webHidden/>
          </w:rPr>
          <w:instrText xml:space="preserve"> PAGEREF _Toc155095745 \h </w:instrText>
        </w:r>
        <w:r w:rsidR="003D3241">
          <w:rPr>
            <w:noProof/>
            <w:webHidden/>
          </w:rPr>
        </w:r>
        <w:r w:rsidR="003D3241">
          <w:rPr>
            <w:noProof/>
            <w:webHidden/>
          </w:rPr>
          <w:fldChar w:fldCharType="separate"/>
        </w:r>
        <w:r w:rsidR="003D3241">
          <w:rPr>
            <w:noProof/>
            <w:webHidden/>
          </w:rPr>
          <w:t>19</w:t>
        </w:r>
        <w:r w:rsidR="003D3241">
          <w:rPr>
            <w:noProof/>
            <w:webHidden/>
          </w:rPr>
          <w:fldChar w:fldCharType="end"/>
        </w:r>
      </w:hyperlink>
    </w:p>
    <w:p w:rsidRPr="00630397" w:rsidR="00255C00" w:rsidP="651446A3" w:rsidRDefault="003D3241" w14:paraId="5DB86E5B" w14:textId="7A74BA4F">
      <w:pPr>
        <w:pStyle w:val="Title"/>
        <w:ind w:right="-7"/>
        <w:jc w:val="left"/>
        <w:rPr>
          <w:rFonts w:asciiTheme="minorHAnsi" w:hAnsiTheme="minorHAnsi" w:eastAsiaTheme="minorEastAsia" w:cstheme="minorBidi"/>
        </w:rPr>
      </w:pPr>
      <w:r w:rsidRPr="651446A3">
        <w:rPr>
          <w:noProof/>
          <w:lang w:val="en-US"/>
        </w:rPr>
        <w:fldChar w:fldCharType="end"/>
      </w:r>
      <w:r w:rsidRPr="651446A3">
        <w:rPr>
          <w:rFonts w:asciiTheme="minorHAnsi" w:hAnsiTheme="minorHAnsi" w:eastAsiaTheme="minorEastAsia" w:cstheme="minorBidi"/>
          <w:noProof/>
          <w:lang w:val="en-US"/>
        </w:rPr>
        <w:br w:type="page"/>
      </w:r>
    </w:p>
    <w:p w:rsidR="00FB4EC0" w:rsidP="651446A3" w:rsidRDefault="0005203A" w14:paraId="076E9285" w14:textId="77777777">
      <w:pPr>
        <w:jc w:val="center"/>
        <w:rPr>
          <w:rFonts w:asciiTheme="minorHAnsi" w:hAnsiTheme="minorHAnsi" w:eastAsiaTheme="minorEastAsia" w:cstheme="minorBidi"/>
          <w:b/>
          <w:bCs/>
        </w:rPr>
      </w:pPr>
      <w:r w:rsidRPr="651446A3">
        <w:rPr>
          <w:rFonts w:asciiTheme="minorHAnsi" w:hAnsiTheme="minorHAnsi" w:eastAsiaTheme="minorEastAsia" w:cstheme="minorBidi"/>
          <w:b/>
          <w:bCs/>
        </w:rPr>
        <w:lastRenderedPageBreak/>
        <w:t>Lancaster University</w:t>
      </w:r>
    </w:p>
    <w:p w:rsidRPr="00630397" w:rsidR="0005203A" w:rsidP="651446A3" w:rsidRDefault="0005203A" w14:paraId="37F7BCA7" w14:textId="77777777">
      <w:pPr>
        <w:jc w:val="center"/>
        <w:rPr>
          <w:rFonts w:asciiTheme="minorHAnsi" w:hAnsiTheme="minorHAnsi" w:eastAsiaTheme="minorEastAsia" w:cstheme="minorBidi"/>
          <w:b/>
          <w:bCs/>
        </w:rPr>
      </w:pPr>
    </w:p>
    <w:p w:rsidRPr="00630397" w:rsidR="00255C00" w:rsidP="651446A3" w:rsidRDefault="000C5A60" w14:paraId="360D1F52" w14:textId="0F508E70">
      <w:pPr>
        <w:pStyle w:val="Heading6"/>
        <w:jc w:val="center"/>
        <w:rPr>
          <w:rFonts w:asciiTheme="minorHAnsi" w:hAnsiTheme="minorHAnsi" w:eastAsiaTheme="minorEastAsia" w:cstheme="minorBidi"/>
          <w:sz w:val="24"/>
          <w:szCs w:val="24"/>
          <w:u w:val="single"/>
        </w:rPr>
      </w:pPr>
      <w:r w:rsidRPr="651446A3">
        <w:rPr>
          <w:rFonts w:asciiTheme="minorHAnsi" w:hAnsiTheme="minorHAnsi" w:eastAsiaTheme="minorEastAsia" w:cstheme="minorBidi"/>
          <w:sz w:val="24"/>
          <w:szCs w:val="24"/>
          <w:u w:val="single"/>
        </w:rPr>
        <w:t xml:space="preserve">Equality </w:t>
      </w:r>
      <w:r w:rsidRPr="651446A3" w:rsidR="00255C00">
        <w:rPr>
          <w:rFonts w:asciiTheme="minorHAnsi" w:hAnsiTheme="minorHAnsi" w:eastAsiaTheme="minorEastAsia" w:cstheme="minorBidi"/>
          <w:sz w:val="24"/>
          <w:szCs w:val="24"/>
          <w:u w:val="single"/>
        </w:rPr>
        <w:t>Staff Networks</w:t>
      </w:r>
      <w:r w:rsidRPr="651446A3" w:rsidR="0005203A">
        <w:rPr>
          <w:rFonts w:asciiTheme="minorHAnsi" w:hAnsiTheme="minorHAnsi" w:eastAsiaTheme="minorEastAsia" w:cstheme="minorBidi"/>
          <w:sz w:val="24"/>
          <w:szCs w:val="24"/>
          <w:u w:val="single"/>
        </w:rPr>
        <w:t xml:space="preserve"> Framework</w:t>
      </w:r>
    </w:p>
    <w:p w:rsidRPr="00630397" w:rsidR="00287E34" w:rsidP="651446A3" w:rsidRDefault="00287E34" w14:paraId="30775FA9" w14:textId="77777777">
      <w:pPr>
        <w:pStyle w:val="Title"/>
        <w:ind w:right="-7"/>
        <w:jc w:val="left"/>
        <w:rPr>
          <w:rFonts w:asciiTheme="minorHAnsi" w:hAnsiTheme="minorHAnsi" w:eastAsiaTheme="minorEastAsia" w:cstheme="minorBidi"/>
        </w:rPr>
      </w:pPr>
    </w:p>
    <w:p w:rsidRPr="00630397" w:rsidR="003524FB" w:rsidP="36AED3E8" w:rsidRDefault="003524FB" w14:paraId="31E38674" w14:textId="56EFBFC9">
      <w:pPr>
        <w:pStyle w:val="Heading1"/>
        <w:rPr>
          <w:rFonts w:asciiTheme="minorHAnsi" w:hAnsiTheme="minorHAnsi" w:eastAsiaTheme="minorEastAsia" w:cstheme="minorBidi"/>
          <w:noProof/>
          <w:lang w:val="en-US"/>
        </w:rPr>
      </w:pPr>
      <w:bookmarkStart w:name="_Toc155095707" w:id="0"/>
      <w:r w:rsidRPr="36AED3E8">
        <w:rPr>
          <w:rFonts w:asciiTheme="minorHAnsi" w:hAnsiTheme="minorHAnsi" w:eastAsiaTheme="minorEastAsia" w:cstheme="minorBidi"/>
          <w:noProof/>
          <w:lang w:val="en-US"/>
        </w:rPr>
        <w:t>1.</w:t>
      </w:r>
      <w:r>
        <w:tab/>
      </w:r>
      <w:r w:rsidRPr="36AED3E8" w:rsidR="006462CA">
        <w:rPr>
          <w:rFonts w:asciiTheme="minorHAnsi" w:hAnsiTheme="minorHAnsi" w:eastAsiaTheme="minorEastAsia" w:cstheme="minorBidi"/>
          <w:noProof/>
          <w:lang w:val="en-US"/>
        </w:rPr>
        <w:t>Introduction</w:t>
      </w:r>
      <w:bookmarkEnd w:id="0"/>
    </w:p>
    <w:p w:rsidRPr="00630397" w:rsidR="00287E34" w:rsidP="651446A3" w:rsidRDefault="003524FB" w14:paraId="00A9E1E4" w14:textId="52162773">
      <w:pPr>
        <w:spacing w:line="276" w:lineRule="auto"/>
        <w:ind w:left="720" w:hanging="720"/>
        <w:rPr>
          <w:rFonts w:asciiTheme="minorHAnsi" w:hAnsiTheme="minorHAnsi" w:eastAsiaTheme="minorEastAsia" w:cstheme="minorBidi"/>
          <w:lang w:eastAsia="ja-JP"/>
        </w:rPr>
      </w:pPr>
      <w:r w:rsidRPr="651446A3">
        <w:rPr>
          <w:rFonts w:asciiTheme="minorHAnsi" w:hAnsiTheme="minorHAnsi" w:eastAsiaTheme="minorEastAsia" w:cstheme="minorBidi"/>
          <w:lang w:eastAsia="en-GB"/>
        </w:rPr>
        <w:t>1.1.</w:t>
      </w:r>
      <w:r>
        <w:tab/>
      </w:r>
      <w:r w:rsidRPr="651446A3" w:rsidR="00287E34">
        <w:rPr>
          <w:rFonts w:asciiTheme="minorHAnsi" w:hAnsiTheme="minorHAnsi" w:eastAsiaTheme="minorEastAsia" w:cstheme="minorBidi"/>
          <w:lang w:eastAsia="en-GB"/>
        </w:rPr>
        <w:t xml:space="preserve">The </w:t>
      </w:r>
      <w:r w:rsidRPr="651446A3" w:rsidR="0005203A">
        <w:rPr>
          <w:rFonts w:asciiTheme="minorHAnsi" w:hAnsiTheme="minorHAnsi" w:eastAsiaTheme="minorEastAsia" w:cstheme="minorBidi"/>
          <w:lang w:eastAsia="en-GB"/>
        </w:rPr>
        <w:t>University</w:t>
      </w:r>
      <w:r w:rsidRPr="651446A3" w:rsidR="00287E34">
        <w:rPr>
          <w:rFonts w:asciiTheme="minorHAnsi" w:hAnsiTheme="minorHAnsi" w:eastAsiaTheme="minorEastAsia" w:cstheme="minorBidi"/>
          <w:lang w:eastAsia="en-GB"/>
        </w:rPr>
        <w:t xml:space="preserve"> is committed to </w:t>
      </w:r>
      <w:r w:rsidRPr="651446A3" w:rsidR="00A05902">
        <w:rPr>
          <w:rFonts w:asciiTheme="minorHAnsi" w:hAnsiTheme="minorHAnsi" w:eastAsiaTheme="minorEastAsia" w:cstheme="minorBidi"/>
          <w:lang w:eastAsia="en-GB"/>
        </w:rPr>
        <w:t>Equality,</w:t>
      </w:r>
      <w:r w:rsidRPr="651446A3" w:rsidR="00295942">
        <w:rPr>
          <w:rFonts w:asciiTheme="minorHAnsi" w:hAnsiTheme="minorHAnsi" w:eastAsiaTheme="minorEastAsia" w:cstheme="minorBidi"/>
          <w:lang w:eastAsia="en-GB"/>
        </w:rPr>
        <w:t xml:space="preserve"> </w:t>
      </w:r>
      <w:proofErr w:type="gramStart"/>
      <w:r w:rsidRPr="651446A3" w:rsidR="00A05902">
        <w:rPr>
          <w:rFonts w:asciiTheme="minorHAnsi" w:hAnsiTheme="minorHAnsi" w:eastAsiaTheme="minorEastAsia" w:cstheme="minorBidi"/>
          <w:lang w:eastAsia="en-GB"/>
        </w:rPr>
        <w:t>Diversity</w:t>
      </w:r>
      <w:proofErr w:type="gramEnd"/>
      <w:r w:rsidRPr="651446A3" w:rsidR="00A05902">
        <w:rPr>
          <w:rFonts w:asciiTheme="minorHAnsi" w:hAnsiTheme="minorHAnsi" w:eastAsiaTheme="minorEastAsia" w:cstheme="minorBidi"/>
          <w:lang w:eastAsia="en-GB"/>
        </w:rPr>
        <w:t xml:space="preserve"> and Inclusion </w:t>
      </w:r>
      <w:r w:rsidRPr="651446A3" w:rsidR="00D330D4">
        <w:rPr>
          <w:rFonts w:asciiTheme="minorHAnsi" w:hAnsiTheme="minorHAnsi" w:eastAsiaTheme="minorEastAsia" w:cstheme="minorBidi"/>
          <w:lang w:eastAsia="en-GB"/>
        </w:rPr>
        <w:t xml:space="preserve">(EDI) </w:t>
      </w:r>
      <w:r w:rsidRPr="651446A3" w:rsidR="00A05902">
        <w:rPr>
          <w:rFonts w:asciiTheme="minorHAnsi" w:hAnsiTheme="minorHAnsi" w:eastAsiaTheme="minorEastAsia" w:cstheme="minorBidi"/>
          <w:lang w:eastAsia="en-GB"/>
        </w:rPr>
        <w:t xml:space="preserve">and </w:t>
      </w:r>
      <w:r w:rsidRPr="651446A3" w:rsidR="00287E34">
        <w:rPr>
          <w:rFonts w:asciiTheme="minorHAnsi" w:hAnsiTheme="minorHAnsi" w:eastAsiaTheme="minorEastAsia" w:cstheme="minorBidi"/>
          <w:lang w:eastAsia="en-GB"/>
        </w:rPr>
        <w:t xml:space="preserve">recognises that </w:t>
      </w:r>
      <w:r w:rsidRPr="651446A3" w:rsidR="00287E34">
        <w:rPr>
          <w:rFonts w:asciiTheme="minorHAnsi" w:hAnsiTheme="minorHAnsi" w:eastAsiaTheme="minorEastAsia" w:cstheme="minorBidi"/>
          <w:lang w:eastAsia="ja-JP"/>
        </w:rPr>
        <w:t xml:space="preserve">real support is needed </w:t>
      </w:r>
      <w:r w:rsidRPr="651446A3" w:rsidR="00A73ACD">
        <w:rPr>
          <w:rFonts w:asciiTheme="minorHAnsi" w:hAnsiTheme="minorHAnsi" w:eastAsiaTheme="minorEastAsia" w:cstheme="minorBidi"/>
          <w:lang w:eastAsia="ja-JP"/>
        </w:rPr>
        <w:t xml:space="preserve">to empower </w:t>
      </w:r>
      <w:r w:rsidRPr="651446A3" w:rsidR="00287E34">
        <w:rPr>
          <w:rFonts w:asciiTheme="minorHAnsi" w:hAnsiTheme="minorHAnsi" w:eastAsiaTheme="minorEastAsia" w:cstheme="minorBidi"/>
          <w:lang w:eastAsia="ja-JP"/>
        </w:rPr>
        <w:t>all staff to reach their full potential</w:t>
      </w:r>
      <w:r w:rsidRPr="651446A3" w:rsidR="00A73ACD">
        <w:rPr>
          <w:rFonts w:asciiTheme="minorHAnsi" w:hAnsiTheme="minorHAnsi" w:eastAsiaTheme="minorEastAsia" w:cstheme="minorBidi"/>
          <w:lang w:eastAsia="ja-JP"/>
        </w:rPr>
        <w:t xml:space="preserve"> and to excel in the changing context of Higher Education</w:t>
      </w:r>
      <w:r w:rsidRPr="651446A3" w:rsidR="00287E34">
        <w:rPr>
          <w:rFonts w:asciiTheme="minorHAnsi" w:hAnsiTheme="minorHAnsi" w:eastAsiaTheme="minorEastAsia" w:cstheme="minorBidi"/>
          <w:lang w:eastAsia="ja-JP"/>
        </w:rPr>
        <w:t xml:space="preserve">. For these reasons the </w:t>
      </w:r>
      <w:r w:rsidRPr="651446A3" w:rsidR="0005203A">
        <w:rPr>
          <w:rFonts w:asciiTheme="minorHAnsi" w:hAnsiTheme="minorHAnsi" w:eastAsiaTheme="minorEastAsia" w:cstheme="minorBidi"/>
          <w:lang w:eastAsia="ja-JP"/>
        </w:rPr>
        <w:t xml:space="preserve">University </w:t>
      </w:r>
      <w:r w:rsidRPr="651446A3" w:rsidR="00A73ACD">
        <w:rPr>
          <w:rFonts w:asciiTheme="minorHAnsi" w:hAnsiTheme="minorHAnsi" w:eastAsiaTheme="minorEastAsia" w:cstheme="minorBidi"/>
          <w:lang w:eastAsia="ja-JP"/>
        </w:rPr>
        <w:t xml:space="preserve">currently </w:t>
      </w:r>
      <w:r w:rsidRPr="651446A3" w:rsidR="0005203A">
        <w:rPr>
          <w:rFonts w:asciiTheme="minorHAnsi" w:hAnsiTheme="minorHAnsi" w:eastAsiaTheme="minorEastAsia" w:cstheme="minorBidi"/>
          <w:lang w:eastAsia="ja-JP"/>
        </w:rPr>
        <w:t>supports</w:t>
      </w:r>
      <w:r w:rsidRPr="651446A3" w:rsidR="00287E34">
        <w:rPr>
          <w:rFonts w:asciiTheme="minorHAnsi" w:hAnsiTheme="minorHAnsi" w:eastAsiaTheme="minorEastAsia" w:cstheme="minorBidi"/>
          <w:lang w:eastAsia="ja-JP"/>
        </w:rPr>
        <w:t xml:space="preserve"> the following </w:t>
      </w:r>
      <w:r w:rsidRPr="651446A3" w:rsidR="00A73ACD">
        <w:rPr>
          <w:rFonts w:asciiTheme="minorHAnsi" w:hAnsiTheme="minorHAnsi" w:eastAsiaTheme="minorEastAsia" w:cstheme="minorBidi"/>
          <w:lang w:eastAsia="ja-JP"/>
        </w:rPr>
        <w:t>five</w:t>
      </w:r>
      <w:r w:rsidRPr="651446A3" w:rsidR="00C421A1">
        <w:rPr>
          <w:rFonts w:asciiTheme="minorHAnsi" w:hAnsiTheme="minorHAnsi" w:eastAsiaTheme="minorEastAsia" w:cstheme="minorBidi"/>
          <w:lang w:eastAsia="ja-JP"/>
        </w:rPr>
        <w:t xml:space="preserve"> equality</w:t>
      </w:r>
      <w:r w:rsidRPr="651446A3" w:rsidR="00287E34">
        <w:rPr>
          <w:rFonts w:asciiTheme="minorHAnsi" w:hAnsiTheme="minorHAnsi" w:eastAsiaTheme="minorEastAsia" w:cstheme="minorBidi"/>
          <w:lang w:eastAsia="ja-JP"/>
        </w:rPr>
        <w:t xml:space="preserve"> staff networks:</w:t>
      </w:r>
    </w:p>
    <w:p w:rsidRPr="00630397" w:rsidR="00287E34" w:rsidP="651446A3" w:rsidRDefault="00287E34" w14:paraId="104BA1D3" w14:textId="77777777">
      <w:pPr>
        <w:spacing w:line="276" w:lineRule="auto"/>
        <w:rPr>
          <w:rFonts w:asciiTheme="minorHAnsi" w:hAnsiTheme="minorHAnsi" w:eastAsiaTheme="minorEastAsia" w:cstheme="minorBidi"/>
          <w:lang w:eastAsia="ja-JP"/>
        </w:rPr>
      </w:pPr>
    </w:p>
    <w:p w:rsidR="002A2BC4" w:rsidP="651446A3" w:rsidRDefault="002A2BC4" w14:paraId="408BE5C2" w14:textId="77777777">
      <w:pPr>
        <w:numPr>
          <w:ilvl w:val="0"/>
          <w:numId w:val="24"/>
        </w:numPr>
        <w:spacing w:line="276" w:lineRule="auto"/>
        <w:rPr>
          <w:rFonts w:asciiTheme="minorHAnsi" w:hAnsiTheme="minorHAnsi" w:eastAsiaTheme="minorEastAsia" w:cstheme="minorBidi"/>
          <w:lang w:eastAsia="ja-JP"/>
        </w:rPr>
      </w:pPr>
      <w:r w:rsidRPr="651446A3">
        <w:rPr>
          <w:rFonts w:asciiTheme="minorHAnsi" w:hAnsiTheme="minorHAnsi" w:eastAsiaTheme="minorEastAsia" w:cstheme="minorBidi"/>
          <w:lang w:eastAsia="ja-JP"/>
        </w:rPr>
        <w:t>LU Women’s Network</w:t>
      </w:r>
    </w:p>
    <w:p w:rsidRPr="00630397" w:rsidR="00287E34" w:rsidP="651446A3" w:rsidRDefault="00701B55" w14:paraId="51FA1B1B" w14:textId="0EF7CF24">
      <w:pPr>
        <w:numPr>
          <w:ilvl w:val="0"/>
          <w:numId w:val="24"/>
        </w:numPr>
        <w:spacing w:line="276" w:lineRule="auto"/>
        <w:rPr>
          <w:rFonts w:asciiTheme="minorHAnsi" w:hAnsiTheme="minorHAnsi" w:eastAsiaTheme="minorEastAsia" w:cstheme="minorBidi"/>
          <w:lang w:eastAsia="ja-JP"/>
        </w:rPr>
      </w:pPr>
      <w:r w:rsidRPr="651446A3">
        <w:rPr>
          <w:rFonts w:asciiTheme="minorHAnsi" w:hAnsiTheme="minorHAnsi" w:eastAsiaTheme="minorEastAsia" w:cstheme="minorBidi"/>
          <w:lang w:eastAsia="ja-JP"/>
        </w:rPr>
        <w:t>LU Parents</w:t>
      </w:r>
      <w:r w:rsidRPr="651446A3" w:rsidR="007826F0">
        <w:rPr>
          <w:rFonts w:asciiTheme="minorHAnsi" w:hAnsiTheme="minorHAnsi" w:eastAsiaTheme="minorEastAsia" w:cstheme="minorBidi"/>
          <w:lang w:eastAsia="ja-JP"/>
        </w:rPr>
        <w:t>’</w:t>
      </w:r>
      <w:r w:rsidRPr="651446A3">
        <w:rPr>
          <w:rFonts w:asciiTheme="minorHAnsi" w:hAnsiTheme="minorHAnsi" w:eastAsiaTheme="minorEastAsia" w:cstheme="minorBidi"/>
          <w:lang w:eastAsia="ja-JP"/>
        </w:rPr>
        <w:t xml:space="preserve"> and Carers</w:t>
      </w:r>
      <w:r w:rsidRPr="651446A3" w:rsidR="00A73ACD">
        <w:rPr>
          <w:rFonts w:asciiTheme="minorHAnsi" w:hAnsiTheme="minorHAnsi" w:eastAsiaTheme="minorEastAsia" w:cstheme="minorBidi"/>
          <w:lang w:eastAsia="ja-JP"/>
        </w:rPr>
        <w:t>’</w:t>
      </w:r>
      <w:r w:rsidRPr="651446A3">
        <w:rPr>
          <w:rFonts w:asciiTheme="minorHAnsi" w:hAnsiTheme="minorHAnsi" w:eastAsiaTheme="minorEastAsia" w:cstheme="minorBidi"/>
          <w:lang w:eastAsia="ja-JP"/>
        </w:rPr>
        <w:t xml:space="preserve"> </w:t>
      </w:r>
      <w:r w:rsidRPr="651446A3" w:rsidR="00287E34">
        <w:rPr>
          <w:rFonts w:asciiTheme="minorHAnsi" w:hAnsiTheme="minorHAnsi" w:eastAsiaTheme="minorEastAsia" w:cstheme="minorBidi"/>
          <w:lang w:eastAsia="ja-JP"/>
        </w:rPr>
        <w:t>Network</w:t>
      </w:r>
    </w:p>
    <w:p w:rsidR="00287E34" w:rsidP="651446A3" w:rsidRDefault="00287E34" w14:paraId="02EEB1E1" w14:textId="77777777">
      <w:pPr>
        <w:numPr>
          <w:ilvl w:val="0"/>
          <w:numId w:val="24"/>
        </w:numPr>
        <w:spacing w:line="276" w:lineRule="auto"/>
        <w:rPr>
          <w:rFonts w:asciiTheme="minorHAnsi" w:hAnsiTheme="minorHAnsi" w:eastAsiaTheme="minorEastAsia" w:cstheme="minorBidi"/>
          <w:lang w:eastAsia="ja-JP"/>
        </w:rPr>
      </w:pPr>
      <w:r w:rsidRPr="651446A3">
        <w:rPr>
          <w:rFonts w:asciiTheme="minorHAnsi" w:hAnsiTheme="minorHAnsi" w:eastAsiaTheme="minorEastAsia" w:cstheme="minorBidi"/>
          <w:lang w:eastAsia="ja-JP"/>
        </w:rPr>
        <w:t xml:space="preserve">Disabled </w:t>
      </w:r>
      <w:r w:rsidRPr="651446A3" w:rsidR="00701B55">
        <w:rPr>
          <w:rFonts w:asciiTheme="minorHAnsi" w:hAnsiTheme="minorHAnsi" w:eastAsiaTheme="minorEastAsia" w:cstheme="minorBidi"/>
          <w:lang w:eastAsia="ja-JP"/>
        </w:rPr>
        <w:t>Employees</w:t>
      </w:r>
      <w:r w:rsidRPr="651446A3">
        <w:rPr>
          <w:rFonts w:asciiTheme="minorHAnsi" w:hAnsiTheme="minorHAnsi" w:eastAsiaTheme="minorEastAsia" w:cstheme="minorBidi"/>
          <w:lang w:eastAsia="ja-JP"/>
        </w:rPr>
        <w:t xml:space="preserve"> Network</w:t>
      </w:r>
    </w:p>
    <w:p w:rsidRPr="00630397" w:rsidR="00701B55" w:rsidP="651446A3" w:rsidRDefault="00701B55" w14:paraId="1A2ABAC4" w14:textId="77777777">
      <w:pPr>
        <w:numPr>
          <w:ilvl w:val="0"/>
          <w:numId w:val="24"/>
        </w:numPr>
        <w:spacing w:line="276" w:lineRule="auto"/>
        <w:rPr>
          <w:rFonts w:asciiTheme="minorHAnsi" w:hAnsiTheme="minorHAnsi" w:eastAsiaTheme="minorEastAsia" w:cstheme="minorBidi"/>
          <w:lang w:eastAsia="ja-JP"/>
        </w:rPr>
      </w:pPr>
      <w:r w:rsidRPr="651446A3">
        <w:rPr>
          <w:rFonts w:asciiTheme="minorHAnsi" w:hAnsiTheme="minorHAnsi" w:eastAsiaTheme="minorEastAsia" w:cstheme="minorBidi"/>
          <w:lang w:eastAsia="ja-JP"/>
        </w:rPr>
        <w:t>L</w:t>
      </w:r>
      <w:r w:rsidRPr="651446A3" w:rsidR="002A2BC4">
        <w:rPr>
          <w:rFonts w:asciiTheme="minorHAnsi" w:hAnsiTheme="minorHAnsi" w:eastAsiaTheme="minorEastAsia" w:cstheme="minorBidi"/>
          <w:lang w:eastAsia="ja-JP"/>
        </w:rPr>
        <w:t>U</w:t>
      </w:r>
      <w:r w:rsidRPr="651446A3">
        <w:rPr>
          <w:rFonts w:asciiTheme="minorHAnsi" w:hAnsiTheme="minorHAnsi" w:eastAsiaTheme="minorEastAsia" w:cstheme="minorBidi"/>
          <w:lang w:eastAsia="ja-JP"/>
        </w:rPr>
        <w:t xml:space="preserve"> Young Staff Network</w:t>
      </w:r>
    </w:p>
    <w:p w:rsidRPr="00630397" w:rsidR="00287E34" w:rsidP="651446A3" w:rsidRDefault="00287E34" w14:paraId="744BA341" w14:textId="77777777">
      <w:pPr>
        <w:numPr>
          <w:ilvl w:val="0"/>
          <w:numId w:val="24"/>
        </w:numPr>
        <w:spacing w:line="276" w:lineRule="auto"/>
        <w:rPr>
          <w:rFonts w:asciiTheme="minorHAnsi" w:hAnsiTheme="minorHAnsi" w:eastAsiaTheme="minorEastAsia" w:cstheme="minorBidi"/>
          <w:lang w:eastAsia="ja-JP"/>
        </w:rPr>
      </w:pPr>
      <w:r w:rsidRPr="651446A3">
        <w:rPr>
          <w:rFonts w:asciiTheme="minorHAnsi" w:hAnsiTheme="minorHAnsi" w:eastAsiaTheme="minorEastAsia" w:cstheme="minorBidi"/>
          <w:lang w:eastAsia="ja-JP"/>
        </w:rPr>
        <w:t>Lesbian, Gay, Bisexual and Transgender (LGBT</w:t>
      </w:r>
      <w:r w:rsidRPr="651446A3" w:rsidR="002A2BC4">
        <w:rPr>
          <w:rFonts w:asciiTheme="minorHAnsi" w:hAnsiTheme="minorHAnsi" w:eastAsiaTheme="minorEastAsia" w:cstheme="minorBidi"/>
          <w:lang w:eastAsia="ja-JP"/>
        </w:rPr>
        <w:t>+)</w:t>
      </w:r>
      <w:r w:rsidRPr="651446A3">
        <w:rPr>
          <w:rFonts w:asciiTheme="minorHAnsi" w:hAnsiTheme="minorHAnsi" w:eastAsiaTheme="minorEastAsia" w:cstheme="minorBidi"/>
          <w:lang w:eastAsia="ja-JP"/>
        </w:rPr>
        <w:t xml:space="preserve"> Staff Network</w:t>
      </w:r>
    </w:p>
    <w:p w:rsidRPr="00630397" w:rsidR="00287E34" w:rsidP="651446A3" w:rsidRDefault="00287E34" w14:paraId="14C2F259" w14:textId="77777777">
      <w:pPr>
        <w:pStyle w:val="Title"/>
        <w:spacing w:line="276" w:lineRule="auto"/>
        <w:ind w:right="-7"/>
        <w:jc w:val="left"/>
        <w:rPr>
          <w:rFonts w:asciiTheme="minorHAnsi" w:hAnsiTheme="minorHAnsi" w:eastAsiaTheme="minorEastAsia" w:cstheme="minorBidi"/>
        </w:rPr>
      </w:pPr>
    </w:p>
    <w:p w:rsidRPr="008C267F" w:rsidR="003524FB" w:rsidP="651446A3" w:rsidRDefault="003D3241" w14:paraId="15D7EC05" w14:textId="763E8181">
      <w:pPr>
        <w:rPr>
          <w:rFonts w:asciiTheme="minorHAnsi" w:hAnsiTheme="minorHAnsi" w:eastAsiaTheme="minorEastAsia" w:cstheme="minorBidi"/>
          <w:b/>
          <w:bCs/>
        </w:rPr>
      </w:pPr>
      <w:r w:rsidRPr="008C267F">
        <w:rPr>
          <w:rFonts w:asciiTheme="minorHAnsi" w:hAnsiTheme="minorHAnsi" w:eastAsiaTheme="minorEastAsia" w:cstheme="minorBidi"/>
          <w:b/>
          <w:bCs/>
        </w:rPr>
        <w:t>1.2</w:t>
      </w:r>
      <w:r w:rsidRPr="008C267F">
        <w:rPr>
          <w:b/>
          <w:bCs/>
        </w:rPr>
        <w:tab/>
      </w:r>
      <w:r w:rsidRPr="008C267F" w:rsidR="00287E34">
        <w:rPr>
          <w:rFonts w:asciiTheme="minorHAnsi" w:hAnsiTheme="minorHAnsi" w:eastAsiaTheme="minorEastAsia" w:cstheme="minorBidi"/>
          <w:b/>
          <w:bCs/>
        </w:rPr>
        <w:t xml:space="preserve">Purpose of </w:t>
      </w:r>
      <w:r w:rsidRPr="008C267F" w:rsidR="00A21DCC">
        <w:rPr>
          <w:rFonts w:asciiTheme="minorHAnsi" w:hAnsiTheme="minorHAnsi" w:eastAsiaTheme="minorEastAsia" w:cstheme="minorBidi"/>
          <w:b/>
          <w:bCs/>
        </w:rPr>
        <w:t xml:space="preserve">Equality </w:t>
      </w:r>
      <w:r w:rsidRPr="008C267F" w:rsidR="00287E34">
        <w:rPr>
          <w:rFonts w:asciiTheme="minorHAnsi" w:hAnsiTheme="minorHAnsi" w:eastAsiaTheme="minorEastAsia" w:cstheme="minorBidi"/>
          <w:b/>
          <w:bCs/>
        </w:rPr>
        <w:t>Staff Networks</w:t>
      </w:r>
    </w:p>
    <w:p w:rsidR="002A2BC4" w:rsidP="651446A3" w:rsidRDefault="002A2BC4" w14:paraId="17862B53" w14:textId="77777777">
      <w:pPr>
        <w:pStyle w:val="Title"/>
        <w:spacing w:line="276" w:lineRule="auto"/>
        <w:ind w:right="-7"/>
        <w:jc w:val="left"/>
        <w:rPr>
          <w:rFonts w:asciiTheme="minorHAnsi" w:hAnsiTheme="minorHAnsi" w:eastAsiaTheme="minorEastAsia" w:cstheme="minorBidi"/>
          <w:b w:val="0"/>
          <w:bCs w:val="0"/>
        </w:rPr>
      </w:pPr>
    </w:p>
    <w:p w:rsidR="00287E34" w:rsidP="00E46AD8" w:rsidRDefault="00A1604F" w14:paraId="4A7B218E" w14:textId="1BADCD93">
      <w:pPr>
        <w:pStyle w:val="Title"/>
        <w:spacing w:line="276" w:lineRule="auto"/>
        <w:ind w:right="-7" w:firstLine="720"/>
        <w:jc w:val="left"/>
        <w:rPr>
          <w:rFonts w:asciiTheme="minorHAnsi" w:hAnsiTheme="minorHAnsi" w:eastAsiaTheme="minorEastAsia" w:cstheme="minorBidi"/>
          <w:b w:val="0"/>
          <w:bCs w:val="0"/>
          <w:noProof/>
          <w:lang w:val="en-US"/>
        </w:rPr>
      </w:pPr>
      <w:r w:rsidRPr="651446A3">
        <w:rPr>
          <w:rFonts w:asciiTheme="minorHAnsi" w:hAnsiTheme="minorHAnsi" w:eastAsiaTheme="minorEastAsia" w:cstheme="minorBidi"/>
          <w:b w:val="0"/>
          <w:bCs w:val="0"/>
          <w:noProof/>
        </w:rPr>
        <w:t xml:space="preserve">Equality </w:t>
      </w:r>
      <w:r w:rsidRPr="651446A3" w:rsidR="00C421A1">
        <w:rPr>
          <w:rFonts w:asciiTheme="minorHAnsi" w:hAnsiTheme="minorHAnsi" w:eastAsiaTheme="minorEastAsia" w:cstheme="minorBidi"/>
          <w:b w:val="0"/>
          <w:bCs w:val="0"/>
          <w:noProof/>
          <w:lang w:val="en-US"/>
        </w:rPr>
        <w:t>s</w:t>
      </w:r>
      <w:r w:rsidRPr="651446A3" w:rsidR="00287E34">
        <w:rPr>
          <w:rFonts w:asciiTheme="minorHAnsi" w:hAnsiTheme="minorHAnsi" w:eastAsiaTheme="minorEastAsia" w:cstheme="minorBidi"/>
          <w:b w:val="0"/>
          <w:bCs w:val="0"/>
          <w:noProof/>
          <w:lang w:val="en-US"/>
        </w:rPr>
        <w:t xml:space="preserve">taff networks </w:t>
      </w:r>
      <w:r w:rsidRPr="651446A3" w:rsidR="00A73ACD">
        <w:rPr>
          <w:rFonts w:asciiTheme="minorHAnsi" w:hAnsiTheme="minorHAnsi" w:eastAsiaTheme="minorEastAsia" w:cstheme="minorBidi"/>
          <w:b w:val="0"/>
          <w:bCs w:val="0"/>
          <w:noProof/>
          <w:lang w:val="en-US"/>
        </w:rPr>
        <w:t>provide a valuable channel</w:t>
      </w:r>
      <w:r w:rsidRPr="651446A3" w:rsidR="00287E34">
        <w:rPr>
          <w:rFonts w:asciiTheme="minorHAnsi" w:hAnsiTheme="minorHAnsi" w:eastAsiaTheme="minorEastAsia" w:cstheme="minorBidi"/>
          <w:b w:val="0"/>
          <w:bCs w:val="0"/>
          <w:noProof/>
          <w:lang w:val="en-US"/>
        </w:rPr>
        <w:t>:</w:t>
      </w:r>
    </w:p>
    <w:p w:rsidRPr="00630397" w:rsidR="00EA6C1B" w:rsidP="00E46AD8" w:rsidRDefault="00EA6C1B" w14:paraId="483A6ADF" w14:textId="77777777">
      <w:pPr>
        <w:pStyle w:val="Title"/>
        <w:spacing w:line="276" w:lineRule="auto"/>
        <w:ind w:right="-7" w:firstLine="720"/>
        <w:jc w:val="left"/>
        <w:rPr>
          <w:rFonts w:asciiTheme="minorHAnsi" w:hAnsiTheme="minorHAnsi" w:eastAsiaTheme="minorEastAsia" w:cstheme="minorBidi"/>
          <w:b w:val="0"/>
          <w:bCs w:val="0"/>
        </w:rPr>
      </w:pPr>
    </w:p>
    <w:p w:rsidRPr="00630397" w:rsidR="00287E34" w:rsidP="651446A3" w:rsidRDefault="00287E34" w14:paraId="70C32551" w14:textId="5C514177">
      <w:pPr>
        <w:numPr>
          <w:ilvl w:val="0"/>
          <w:numId w:val="25"/>
        </w:numPr>
        <w:spacing w:line="276" w:lineRule="auto"/>
        <w:rPr>
          <w:rFonts w:asciiTheme="minorHAnsi" w:hAnsiTheme="minorHAnsi" w:eastAsiaTheme="minorEastAsia" w:cstheme="minorBidi"/>
        </w:rPr>
      </w:pPr>
      <w:r w:rsidRPr="651446A3">
        <w:rPr>
          <w:rFonts w:asciiTheme="minorHAnsi" w:hAnsiTheme="minorHAnsi" w:eastAsiaTheme="minorEastAsia" w:cstheme="minorBidi"/>
        </w:rPr>
        <w:t xml:space="preserve">To support staff from </w:t>
      </w:r>
      <w:r w:rsidRPr="651446A3" w:rsidR="1427AE23">
        <w:rPr>
          <w:rFonts w:asciiTheme="minorHAnsi" w:hAnsiTheme="minorHAnsi" w:eastAsiaTheme="minorEastAsia" w:cstheme="minorBidi"/>
        </w:rPr>
        <w:t>different protected</w:t>
      </w:r>
      <w:r w:rsidRPr="651446A3" w:rsidR="2DA01C57">
        <w:rPr>
          <w:rFonts w:asciiTheme="minorHAnsi" w:hAnsiTheme="minorHAnsi" w:eastAsiaTheme="minorEastAsia" w:cstheme="minorBidi"/>
        </w:rPr>
        <w:t xml:space="preserve"> characteristic groups</w:t>
      </w:r>
      <w:r w:rsidRPr="651446A3" w:rsidR="0065154D">
        <w:rPr>
          <w:rFonts w:asciiTheme="minorHAnsi" w:hAnsiTheme="minorHAnsi" w:eastAsiaTheme="minorEastAsia" w:cstheme="minorBidi"/>
        </w:rPr>
        <w:t xml:space="preserve"> (Age, Disability, </w:t>
      </w:r>
      <w:r w:rsidRPr="651446A3" w:rsidR="0092296E">
        <w:rPr>
          <w:rFonts w:asciiTheme="minorHAnsi" w:hAnsiTheme="minorHAnsi" w:eastAsiaTheme="minorEastAsia" w:cstheme="minorBidi"/>
        </w:rPr>
        <w:t xml:space="preserve">Gender Reassignment, Marriage and Civil Partnership, </w:t>
      </w:r>
      <w:r w:rsidRPr="651446A3" w:rsidR="00D01130">
        <w:rPr>
          <w:rFonts w:asciiTheme="minorHAnsi" w:hAnsiTheme="minorHAnsi" w:eastAsiaTheme="minorEastAsia" w:cstheme="minorBidi"/>
        </w:rPr>
        <w:t>Pregnancy and Maternity,</w:t>
      </w:r>
      <w:r w:rsidRPr="651446A3" w:rsidR="00D870DE">
        <w:rPr>
          <w:rFonts w:asciiTheme="minorHAnsi" w:hAnsiTheme="minorHAnsi" w:eastAsiaTheme="minorEastAsia" w:cstheme="minorBidi"/>
        </w:rPr>
        <w:t xml:space="preserve"> </w:t>
      </w:r>
      <w:r w:rsidRPr="651446A3" w:rsidR="001B3A94">
        <w:rPr>
          <w:rFonts w:asciiTheme="minorHAnsi" w:hAnsiTheme="minorHAnsi" w:eastAsiaTheme="minorEastAsia" w:cstheme="minorBidi"/>
        </w:rPr>
        <w:t xml:space="preserve">Race, Religion and Belief, Sex, Sexual Orientation) </w:t>
      </w:r>
      <w:r w:rsidRPr="651446A3" w:rsidR="00D870DE">
        <w:rPr>
          <w:rFonts w:asciiTheme="minorHAnsi" w:hAnsiTheme="minorHAnsi" w:eastAsiaTheme="minorEastAsia" w:cstheme="minorBidi"/>
        </w:rPr>
        <w:t>as defined by the Equality Act 2</w:t>
      </w:r>
      <w:r w:rsidRPr="651446A3" w:rsidR="009706BF">
        <w:rPr>
          <w:rFonts w:asciiTheme="minorHAnsi" w:hAnsiTheme="minorHAnsi" w:eastAsiaTheme="minorEastAsia" w:cstheme="minorBidi"/>
        </w:rPr>
        <w:t>010</w:t>
      </w:r>
      <w:r w:rsidRPr="651446A3">
        <w:rPr>
          <w:rFonts w:asciiTheme="minorHAnsi" w:hAnsiTheme="minorHAnsi" w:eastAsiaTheme="minorEastAsia" w:cstheme="minorBidi"/>
        </w:rPr>
        <w:t>.</w:t>
      </w:r>
    </w:p>
    <w:p w:rsidRPr="00630397" w:rsidR="00287E34" w:rsidP="651446A3" w:rsidRDefault="00287E34" w14:paraId="097B8160" w14:textId="76D20852">
      <w:pPr>
        <w:numPr>
          <w:ilvl w:val="0"/>
          <w:numId w:val="25"/>
        </w:numPr>
        <w:spacing w:line="276" w:lineRule="auto"/>
        <w:rPr>
          <w:rFonts w:asciiTheme="minorHAnsi" w:hAnsiTheme="minorHAnsi" w:eastAsiaTheme="minorEastAsia" w:cstheme="minorBidi"/>
        </w:rPr>
      </w:pPr>
      <w:r w:rsidRPr="651446A3">
        <w:rPr>
          <w:rFonts w:asciiTheme="minorHAnsi" w:hAnsiTheme="minorHAnsi" w:eastAsiaTheme="minorEastAsia" w:cstheme="minorBidi"/>
        </w:rPr>
        <w:t xml:space="preserve">To enable the </w:t>
      </w:r>
      <w:r w:rsidRPr="651446A3" w:rsidR="002A2BC4">
        <w:rPr>
          <w:rFonts w:asciiTheme="minorHAnsi" w:hAnsiTheme="minorHAnsi" w:eastAsiaTheme="minorEastAsia" w:cstheme="minorBidi"/>
        </w:rPr>
        <w:t>University</w:t>
      </w:r>
      <w:r w:rsidRPr="651446A3">
        <w:rPr>
          <w:rFonts w:asciiTheme="minorHAnsi" w:hAnsiTheme="minorHAnsi" w:eastAsiaTheme="minorEastAsia" w:cstheme="minorBidi"/>
        </w:rPr>
        <w:t xml:space="preserve"> to gain a better understanding of </w:t>
      </w:r>
      <w:r w:rsidRPr="651446A3" w:rsidR="00C421A1">
        <w:rPr>
          <w:rFonts w:asciiTheme="minorHAnsi" w:hAnsiTheme="minorHAnsi" w:eastAsiaTheme="minorEastAsia" w:cstheme="minorBidi"/>
        </w:rPr>
        <w:t xml:space="preserve">equality </w:t>
      </w:r>
      <w:r w:rsidRPr="651446A3">
        <w:rPr>
          <w:rFonts w:asciiTheme="minorHAnsi" w:hAnsiTheme="minorHAnsi" w:eastAsiaTheme="minorEastAsia" w:cstheme="minorBidi"/>
        </w:rPr>
        <w:t>issues faced by staff in the workplace.</w:t>
      </w:r>
    </w:p>
    <w:p w:rsidRPr="00630397" w:rsidR="00287E34" w:rsidP="651446A3" w:rsidRDefault="00C421A1" w14:paraId="621EF78C" w14:textId="11B1A968">
      <w:pPr>
        <w:numPr>
          <w:ilvl w:val="0"/>
          <w:numId w:val="25"/>
        </w:numPr>
        <w:spacing w:line="276" w:lineRule="auto"/>
        <w:rPr>
          <w:rFonts w:asciiTheme="minorHAnsi" w:hAnsiTheme="minorHAnsi" w:eastAsiaTheme="minorEastAsia" w:cstheme="minorBidi"/>
        </w:rPr>
      </w:pPr>
      <w:r w:rsidRPr="651446A3">
        <w:rPr>
          <w:rFonts w:asciiTheme="minorHAnsi" w:hAnsiTheme="minorHAnsi" w:eastAsiaTheme="minorEastAsia" w:cstheme="minorBidi"/>
        </w:rPr>
        <w:t>Where appropriate, t</w:t>
      </w:r>
      <w:r w:rsidRPr="651446A3" w:rsidR="00287E34">
        <w:rPr>
          <w:rFonts w:asciiTheme="minorHAnsi" w:hAnsiTheme="minorHAnsi" w:eastAsiaTheme="minorEastAsia" w:cstheme="minorBidi"/>
        </w:rPr>
        <w:t xml:space="preserve">o influence </w:t>
      </w:r>
      <w:r w:rsidRPr="651446A3" w:rsidR="002A2BC4">
        <w:rPr>
          <w:rFonts w:asciiTheme="minorHAnsi" w:hAnsiTheme="minorHAnsi" w:eastAsiaTheme="minorEastAsia" w:cstheme="minorBidi"/>
        </w:rPr>
        <w:t>wider University</w:t>
      </w:r>
      <w:r w:rsidRPr="651446A3" w:rsidR="00287E34">
        <w:rPr>
          <w:rFonts w:asciiTheme="minorHAnsi" w:hAnsiTheme="minorHAnsi" w:eastAsiaTheme="minorEastAsia" w:cstheme="minorBidi"/>
        </w:rPr>
        <w:t xml:space="preserve"> policy.</w:t>
      </w:r>
    </w:p>
    <w:p w:rsidRPr="00630397" w:rsidR="00287E34" w:rsidP="651446A3" w:rsidRDefault="00287E34" w14:paraId="590B8E20" w14:textId="4B319C2E">
      <w:pPr>
        <w:numPr>
          <w:ilvl w:val="0"/>
          <w:numId w:val="25"/>
        </w:numPr>
        <w:spacing w:line="276" w:lineRule="auto"/>
        <w:rPr>
          <w:rFonts w:asciiTheme="minorHAnsi" w:hAnsiTheme="minorHAnsi" w:eastAsiaTheme="minorEastAsia" w:cstheme="minorBidi"/>
        </w:rPr>
      </w:pPr>
      <w:r w:rsidRPr="651446A3">
        <w:rPr>
          <w:rFonts w:asciiTheme="minorHAnsi" w:hAnsiTheme="minorHAnsi" w:eastAsiaTheme="minorEastAsia" w:cstheme="minorBidi"/>
        </w:rPr>
        <w:t xml:space="preserve">To act as </w:t>
      </w:r>
      <w:r w:rsidRPr="651446A3" w:rsidR="00C421A1">
        <w:rPr>
          <w:rFonts w:asciiTheme="minorHAnsi" w:hAnsiTheme="minorHAnsi" w:eastAsiaTheme="minorEastAsia" w:cstheme="minorBidi"/>
        </w:rPr>
        <w:t xml:space="preserve">part of the University’s </w:t>
      </w:r>
      <w:r w:rsidRPr="651446A3">
        <w:rPr>
          <w:rFonts w:asciiTheme="minorHAnsi" w:hAnsiTheme="minorHAnsi" w:eastAsiaTheme="minorEastAsia" w:cstheme="minorBidi"/>
        </w:rPr>
        <w:t>consultative mechanism</w:t>
      </w:r>
      <w:r w:rsidRPr="651446A3" w:rsidR="00C421A1">
        <w:rPr>
          <w:rFonts w:asciiTheme="minorHAnsi" w:hAnsiTheme="minorHAnsi" w:eastAsiaTheme="minorEastAsia" w:cstheme="minorBidi"/>
        </w:rPr>
        <w:t>s</w:t>
      </w:r>
      <w:r w:rsidRPr="651446A3">
        <w:rPr>
          <w:rFonts w:asciiTheme="minorHAnsi" w:hAnsiTheme="minorHAnsi" w:eastAsiaTheme="minorEastAsia" w:cstheme="minorBidi"/>
        </w:rPr>
        <w:t>.</w:t>
      </w:r>
    </w:p>
    <w:p w:rsidRPr="00630397" w:rsidR="00287E34" w:rsidP="651446A3" w:rsidRDefault="00287E34" w14:paraId="2B583A6B" w14:textId="77777777">
      <w:pPr>
        <w:numPr>
          <w:ilvl w:val="0"/>
          <w:numId w:val="25"/>
        </w:numPr>
        <w:spacing w:before="40" w:line="276" w:lineRule="auto"/>
        <w:rPr>
          <w:rFonts w:asciiTheme="minorHAnsi" w:hAnsiTheme="minorHAnsi" w:eastAsiaTheme="minorEastAsia" w:cstheme="minorBidi"/>
        </w:rPr>
      </w:pPr>
      <w:r w:rsidRPr="651446A3">
        <w:rPr>
          <w:rFonts w:asciiTheme="minorHAnsi" w:hAnsiTheme="minorHAnsi" w:eastAsiaTheme="minorEastAsia" w:cstheme="minorBidi"/>
        </w:rPr>
        <w:t xml:space="preserve">To support the implementation of the </w:t>
      </w:r>
      <w:r w:rsidRPr="651446A3" w:rsidR="002A2BC4">
        <w:rPr>
          <w:rFonts w:asciiTheme="minorHAnsi" w:hAnsiTheme="minorHAnsi" w:eastAsiaTheme="minorEastAsia" w:cstheme="minorBidi"/>
        </w:rPr>
        <w:t>University</w:t>
      </w:r>
      <w:r w:rsidRPr="651446A3">
        <w:rPr>
          <w:rFonts w:asciiTheme="minorHAnsi" w:hAnsiTheme="minorHAnsi" w:eastAsiaTheme="minorEastAsia" w:cstheme="minorBidi"/>
        </w:rPr>
        <w:t>’s statutory obligations regarding its duty under the Equality Act 2010.</w:t>
      </w:r>
    </w:p>
    <w:p w:rsidR="00287E34" w:rsidP="651446A3" w:rsidRDefault="00287E34" w14:paraId="72C5D7B6" w14:textId="3896507B">
      <w:pPr>
        <w:numPr>
          <w:ilvl w:val="0"/>
          <w:numId w:val="25"/>
        </w:numPr>
        <w:spacing w:line="276" w:lineRule="auto"/>
        <w:rPr>
          <w:rFonts w:asciiTheme="minorHAnsi" w:hAnsiTheme="minorHAnsi" w:eastAsiaTheme="minorEastAsia" w:cstheme="minorBidi"/>
        </w:rPr>
      </w:pPr>
      <w:r w:rsidRPr="651446A3">
        <w:rPr>
          <w:rFonts w:asciiTheme="minorHAnsi" w:hAnsiTheme="minorHAnsi" w:eastAsiaTheme="minorEastAsia" w:cstheme="minorBidi"/>
        </w:rPr>
        <w:t xml:space="preserve">To share </w:t>
      </w:r>
      <w:r w:rsidRPr="651446A3" w:rsidR="00C421A1">
        <w:rPr>
          <w:rFonts w:asciiTheme="minorHAnsi" w:hAnsiTheme="minorHAnsi" w:eastAsiaTheme="minorEastAsia" w:cstheme="minorBidi"/>
        </w:rPr>
        <w:t xml:space="preserve">equality </w:t>
      </w:r>
      <w:r w:rsidRPr="651446A3">
        <w:rPr>
          <w:rFonts w:asciiTheme="minorHAnsi" w:hAnsiTheme="minorHAnsi" w:eastAsiaTheme="minorEastAsia" w:cstheme="minorBidi"/>
        </w:rPr>
        <w:t>experiences and provide mutual support</w:t>
      </w:r>
      <w:r w:rsidRPr="651446A3" w:rsidR="00D70A5C">
        <w:rPr>
          <w:rFonts w:asciiTheme="minorHAnsi" w:hAnsiTheme="minorHAnsi" w:eastAsiaTheme="minorEastAsia" w:cstheme="minorBidi"/>
        </w:rPr>
        <w:t xml:space="preserve"> to staff.</w:t>
      </w:r>
    </w:p>
    <w:p w:rsidRPr="00630397" w:rsidR="00C55290" w:rsidP="651446A3" w:rsidRDefault="00C55290" w14:paraId="7DF9CF35" w14:textId="5FF47E43">
      <w:pPr>
        <w:numPr>
          <w:ilvl w:val="0"/>
          <w:numId w:val="25"/>
        </w:numPr>
        <w:spacing w:line="276" w:lineRule="auto"/>
        <w:rPr>
          <w:rFonts w:asciiTheme="minorHAnsi" w:hAnsiTheme="minorHAnsi" w:eastAsiaTheme="minorEastAsia" w:cstheme="minorBidi"/>
        </w:rPr>
      </w:pPr>
      <w:r w:rsidRPr="651446A3">
        <w:rPr>
          <w:rFonts w:asciiTheme="minorHAnsi" w:hAnsiTheme="minorHAnsi" w:eastAsiaTheme="minorEastAsia" w:cstheme="minorBidi"/>
        </w:rPr>
        <w:t>To build strong communities by working effectively together in a supportive way</w:t>
      </w:r>
      <w:r w:rsidRPr="651446A3" w:rsidR="008C1175">
        <w:rPr>
          <w:rFonts w:asciiTheme="minorHAnsi" w:hAnsiTheme="minorHAnsi" w:eastAsiaTheme="minorEastAsia" w:cstheme="minorBidi"/>
        </w:rPr>
        <w:t>.</w:t>
      </w:r>
    </w:p>
    <w:p w:rsidRPr="00630397" w:rsidR="00255C00" w:rsidP="651446A3" w:rsidRDefault="00255C00" w14:paraId="2AF14DD7" w14:textId="77777777">
      <w:pPr>
        <w:pStyle w:val="Title"/>
        <w:spacing w:line="276" w:lineRule="auto"/>
        <w:ind w:right="-7"/>
        <w:jc w:val="left"/>
        <w:rPr>
          <w:rFonts w:asciiTheme="minorHAnsi" w:hAnsiTheme="minorHAnsi" w:eastAsiaTheme="minorEastAsia" w:cstheme="minorBidi"/>
        </w:rPr>
      </w:pPr>
    </w:p>
    <w:p w:rsidRPr="00466206" w:rsidR="0085233B" w:rsidP="651446A3" w:rsidRDefault="003524FB" w14:paraId="7B261E23" w14:textId="77777777">
      <w:pPr>
        <w:pStyle w:val="Heading1"/>
        <w:rPr>
          <w:rFonts w:asciiTheme="minorHAnsi" w:hAnsiTheme="minorHAnsi" w:eastAsiaTheme="minorEastAsia" w:cstheme="minorBidi"/>
          <w:sz w:val="24"/>
        </w:rPr>
      </w:pPr>
      <w:bookmarkStart w:name="_Toc155095708" w:id="1"/>
      <w:r w:rsidRPr="651446A3">
        <w:rPr>
          <w:rFonts w:asciiTheme="minorHAnsi" w:hAnsiTheme="minorHAnsi" w:eastAsiaTheme="minorEastAsia" w:cstheme="minorBidi"/>
          <w:noProof/>
          <w:sz w:val="24"/>
          <w:lang w:val="en-US"/>
        </w:rPr>
        <w:t xml:space="preserve">2. </w:t>
      </w:r>
      <w:r>
        <w:tab/>
      </w:r>
      <w:r w:rsidRPr="651446A3" w:rsidR="00255C00">
        <w:rPr>
          <w:rFonts w:asciiTheme="minorHAnsi" w:hAnsiTheme="minorHAnsi" w:eastAsiaTheme="minorEastAsia" w:cstheme="minorBidi"/>
          <w:noProof/>
          <w:sz w:val="24"/>
          <w:lang w:val="en-US"/>
        </w:rPr>
        <w:t>Purpose</w:t>
      </w:r>
      <w:r w:rsidRPr="651446A3">
        <w:rPr>
          <w:rFonts w:asciiTheme="minorHAnsi" w:hAnsiTheme="minorHAnsi" w:eastAsiaTheme="minorEastAsia" w:cstheme="minorBidi"/>
          <w:noProof/>
          <w:sz w:val="24"/>
          <w:lang w:val="en-US"/>
        </w:rPr>
        <w:t xml:space="preserve"> and Scope</w:t>
      </w:r>
      <w:bookmarkEnd w:id="1"/>
      <w:r>
        <w:tab/>
      </w:r>
    </w:p>
    <w:p w:rsidRPr="001E5D35" w:rsidR="00255C00" w:rsidP="651446A3" w:rsidRDefault="003524FB" w14:paraId="0643FA2A" w14:textId="34494D45">
      <w:pPr>
        <w:pStyle w:val="Heading1"/>
        <w:rPr>
          <w:rFonts w:asciiTheme="minorHAnsi" w:hAnsiTheme="minorHAnsi" w:eastAsiaTheme="minorEastAsia" w:cstheme="minorBidi"/>
        </w:rPr>
      </w:pPr>
      <w:r>
        <w:tab/>
      </w:r>
    </w:p>
    <w:p w:rsidR="00255C00" w:rsidP="651446A3" w:rsidRDefault="003524FB" w14:paraId="78E0D48D" w14:textId="443A77E3">
      <w:pPr>
        <w:widowControl w:val="0"/>
        <w:autoSpaceDE w:val="0"/>
        <w:autoSpaceDN w:val="0"/>
        <w:adjustRightInd w:val="0"/>
        <w:spacing w:line="276" w:lineRule="auto"/>
        <w:ind w:left="720" w:hanging="720"/>
        <w:rPr>
          <w:rFonts w:asciiTheme="minorHAnsi" w:hAnsiTheme="minorHAnsi" w:eastAsiaTheme="minorEastAsia" w:cstheme="minorBidi"/>
        </w:rPr>
      </w:pPr>
      <w:r w:rsidRPr="651446A3">
        <w:rPr>
          <w:rFonts w:asciiTheme="minorHAnsi" w:hAnsiTheme="minorHAnsi" w:eastAsiaTheme="minorEastAsia" w:cstheme="minorBidi"/>
        </w:rPr>
        <w:t>2.1</w:t>
      </w:r>
      <w:r>
        <w:tab/>
      </w:r>
      <w:r w:rsidRPr="651446A3" w:rsidR="00255C00">
        <w:rPr>
          <w:rFonts w:asciiTheme="minorHAnsi" w:hAnsiTheme="minorHAnsi" w:eastAsiaTheme="minorEastAsia" w:cstheme="minorBidi"/>
        </w:rPr>
        <w:t xml:space="preserve">This </w:t>
      </w:r>
      <w:r w:rsidRPr="651446A3" w:rsidR="000D33A6">
        <w:rPr>
          <w:rFonts w:asciiTheme="minorHAnsi" w:hAnsiTheme="minorHAnsi" w:eastAsiaTheme="minorEastAsia" w:cstheme="minorBidi"/>
        </w:rPr>
        <w:t>framework</w:t>
      </w:r>
      <w:r w:rsidRPr="651446A3" w:rsidR="00255C00">
        <w:rPr>
          <w:rFonts w:asciiTheme="minorHAnsi" w:hAnsiTheme="minorHAnsi" w:eastAsiaTheme="minorEastAsia" w:cstheme="minorBidi"/>
        </w:rPr>
        <w:t xml:space="preserve"> is designed to facilitate the work of existing and new </w:t>
      </w:r>
      <w:r w:rsidRPr="651446A3" w:rsidR="00954CCA">
        <w:rPr>
          <w:rFonts w:asciiTheme="minorHAnsi" w:hAnsiTheme="minorHAnsi" w:eastAsiaTheme="minorEastAsia" w:cstheme="minorBidi"/>
        </w:rPr>
        <w:t xml:space="preserve">equality </w:t>
      </w:r>
      <w:r w:rsidRPr="651446A3" w:rsidR="00255C00">
        <w:rPr>
          <w:rFonts w:asciiTheme="minorHAnsi" w:hAnsiTheme="minorHAnsi" w:eastAsiaTheme="minorEastAsia" w:cstheme="minorBidi"/>
        </w:rPr>
        <w:t>staff networks within</w:t>
      </w:r>
      <w:r w:rsidRPr="651446A3" w:rsidR="002D263D">
        <w:rPr>
          <w:rFonts w:asciiTheme="minorHAnsi" w:hAnsiTheme="minorHAnsi" w:eastAsiaTheme="minorEastAsia" w:cstheme="minorBidi"/>
        </w:rPr>
        <w:t xml:space="preserve"> </w:t>
      </w:r>
      <w:r w:rsidRPr="651446A3" w:rsidR="000D33A6">
        <w:rPr>
          <w:rFonts w:asciiTheme="minorHAnsi" w:hAnsiTheme="minorHAnsi" w:eastAsiaTheme="minorEastAsia" w:cstheme="minorBidi"/>
        </w:rPr>
        <w:t>the University</w:t>
      </w:r>
      <w:r w:rsidRPr="651446A3" w:rsidR="00954CCA">
        <w:rPr>
          <w:rFonts w:asciiTheme="minorHAnsi" w:hAnsiTheme="minorHAnsi" w:eastAsiaTheme="minorEastAsia" w:cstheme="minorBidi"/>
        </w:rPr>
        <w:t xml:space="preserve"> covering the nine protected characteristics defined by the Equality Act 20</w:t>
      </w:r>
      <w:r w:rsidRPr="651446A3" w:rsidR="00CE11D4">
        <w:rPr>
          <w:rFonts w:asciiTheme="minorHAnsi" w:hAnsiTheme="minorHAnsi" w:eastAsiaTheme="minorEastAsia" w:cstheme="minorBidi"/>
        </w:rPr>
        <w:t>1</w:t>
      </w:r>
      <w:r w:rsidRPr="651446A3" w:rsidR="00954CCA">
        <w:rPr>
          <w:rFonts w:asciiTheme="minorHAnsi" w:hAnsiTheme="minorHAnsi" w:eastAsiaTheme="minorEastAsia" w:cstheme="minorBidi"/>
        </w:rPr>
        <w:t>0</w:t>
      </w:r>
      <w:r w:rsidRPr="651446A3" w:rsidR="000D33A6">
        <w:rPr>
          <w:rFonts w:asciiTheme="minorHAnsi" w:hAnsiTheme="minorHAnsi" w:eastAsiaTheme="minorEastAsia" w:cstheme="minorBidi"/>
        </w:rPr>
        <w:t xml:space="preserve"> </w:t>
      </w:r>
      <w:r w:rsidRPr="651446A3" w:rsidR="00255C00">
        <w:rPr>
          <w:rFonts w:asciiTheme="minorHAnsi" w:hAnsiTheme="minorHAnsi" w:eastAsiaTheme="minorEastAsia" w:cstheme="minorBidi"/>
        </w:rPr>
        <w:t xml:space="preserve">by setting out the roles and responsibilities of both the networks and </w:t>
      </w:r>
      <w:r w:rsidRPr="651446A3" w:rsidR="002D263D">
        <w:rPr>
          <w:rFonts w:asciiTheme="minorHAnsi" w:hAnsiTheme="minorHAnsi" w:eastAsiaTheme="minorEastAsia" w:cstheme="minorBidi"/>
        </w:rPr>
        <w:t>the</w:t>
      </w:r>
      <w:r w:rsidRPr="651446A3" w:rsidR="00255C00">
        <w:rPr>
          <w:rFonts w:asciiTheme="minorHAnsi" w:hAnsiTheme="minorHAnsi" w:eastAsiaTheme="minorEastAsia" w:cstheme="minorBidi"/>
        </w:rPr>
        <w:t xml:space="preserve"> </w:t>
      </w:r>
      <w:r w:rsidRPr="651446A3" w:rsidR="000D33A6">
        <w:rPr>
          <w:rFonts w:asciiTheme="minorHAnsi" w:hAnsiTheme="minorHAnsi" w:eastAsiaTheme="minorEastAsia" w:cstheme="minorBidi"/>
        </w:rPr>
        <w:t>University</w:t>
      </w:r>
      <w:r w:rsidRPr="651446A3" w:rsidR="00255C00">
        <w:rPr>
          <w:rFonts w:asciiTheme="minorHAnsi" w:hAnsiTheme="minorHAnsi" w:eastAsiaTheme="minorEastAsia" w:cstheme="minorBidi"/>
        </w:rPr>
        <w:t xml:space="preserve">. It includes </w:t>
      </w:r>
      <w:r w:rsidRPr="651446A3" w:rsidR="0005464F">
        <w:rPr>
          <w:rFonts w:asciiTheme="minorHAnsi" w:hAnsiTheme="minorHAnsi" w:eastAsiaTheme="minorEastAsia" w:cstheme="minorBidi"/>
        </w:rPr>
        <w:t>information</w:t>
      </w:r>
      <w:r w:rsidRPr="651446A3" w:rsidR="00255C00">
        <w:rPr>
          <w:rFonts w:asciiTheme="minorHAnsi" w:hAnsiTheme="minorHAnsi" w:eastAsiaTheme="minorEastAsia" w:cstheme="minorBidi"/>
        </w:rPr>
        <w:t xml:space="preserve"> on </w:t>
      </w:r>
      <w:r w:rsidRPr="651446A3" w:rsidR="26CF57E7">
        <w:rPr>
          <w:rFonts w:asciiTheme="minorHAnsi" w:hAnsiTheme="minorHAnsi" w:eastAsiaTheme="minorEastAsia" w:cstheme="minorBidi"/>
        </w:rPr>
        <w:t xml:space="preserve">structure, support, </w:t>
      </w:r>
      <w:proofErr w:type="gramStart"/>
      <w:r w:rsidRPr="651446A3" w:rsidR="26CF57E7">
        <w:rPr>
          <w:rFonts w:asciiTheme="minorHAnsi" w:hAnsiTheme="minorHAnsi" w:eastAsiaTheme="minorEastAsia" w:cstheme="minorBidi"/>
        </w:rPr>
        <w:t>resourcing</w:t>
      </w:r>
      <w:proofErr w:type="gramEnd"/>
      <w:r w:rsidRPr="651446A3" w:rsidR="26CF57E7">
        <w:rPr>
          <w:rFonts w:asciiTheme="minorHAnsi" w:hAnsiTheme="minorHAnsi" w:eastAsiaTheme="minorEastAsia" w:cstheme="minorBidi"/>
        </w:rPr>
        <w:t xml:space="preserve"> and responsibilities</w:t>
      </w:r>
      <w:r w:rsidRPr="651446A3" w:rsidR="00255C00">
        <w:rPr>
          <w:rFonts w:asciiTheme="minorHAnsi" w:hAnsiTheme="minorHAnsi" w:eastAsiaTheme="minorEastAsia" w:cstheme="minorBidi"/>
        </w:rPr>
        <w:t xml:space="preserve">. </w:t>
      </w:r>
    </w:p>
    <w:p w:rsidR="001D133C" w:rsidP="651446A3" w:rsidRDefault="001D133C" w14:paraId="4F5A854A" w14:textId="77777777">
      <w:pPr>
        <w:widowControl w:val="0"/>
        <w:autoSpaceDE w:val="0"/>
        <w:autoSpaceDN w:val="0"/>
        <w:adjustRightInd w:val="0"/>
        <w:spacing w:line="276" w:lineRule="auto"/>
        <w:ind w:left="720" w:hanging="720"/>
        <w:rPr>
          <w:rFonts w:asciiTheme="minorHAnsi" w:hAnsiTheme="minorHAnsi" w:eastAsiaTheme="minorEastAsia" w:cstheme="minorBidi"/>
        </w:rPr>
      </w:pPr>
    </w:p>
    <w:p w:rsidRPr="00630397" w:rsidR="001D133C" w:rsidP="651446A3" w:rsidRDefault="001D133C" w14:paraId="6ECE0E96" w14:textId="4941678D">
      <w:pPr>
        <w:widowControl w:val="0"/>
        <w:autoSpaceDE w:val="0"/>
        <w:autoSpaceDN w:val="0"/>
        <w:adjustRightInd w:val="0"/>
        <w:spacing w:line="276" w:lineRule="auto"/>
        <w:ind w:left="720" w:hanging="720"/>
        <w:rPr>
          <w:rFonts w:asciiTheme="minorHAnsi" w:hAnsiTheme="minorHAnsi" w:eastAsiaTheme="minorEastAsia" w:cstheme="minorBidi"/>
        </w:rPr>
      </w:pPr>
      <w:r w:rsidRPr="651446A3">
        <w:rPr>
          <w:rFonts w:asciiTheme="minorHAnsi" w:hAnsiTheme="minorHAnsi" w:eastAsiaTheme="minorEastAsia" w:cstheme="minorBidi"/>
        </w:rPr>
        <w:t>2.2</w:t>
      </w:r>
      <w:r>
        <w:tab/>
      </w:r>
      <w:r w:rsidRPr="651446A3">
        <w:rPr>
          <w:rFonts w:asciiTheme="minorHAnsi" w:hAnsiTheme="minorHAnsi" w:eastAsiaTheme="minorEastAsia" w:cstheme="minorBidi"/>
        </w:rPr>
        <w:t xml:space="preserve">The framework has been informed by </w:t>
      </w:r>
      <w:r w:rsidRPr="651446A3" w:rsidR="00FC6686">
        <w:rPr>
          <w:rFonts w:asciiTheme="minorHAnsi" w:hAnsiTheme="minorHAnsi" w:eastAsiaTheme="minorEastAsia" w:cstheme="minorBidi"/>
        </w:rPr>
        <w:t xml:space="preserve">good practice within and beyond the University together with direct </w:t>
      </w:r>
      <w:r w:rsidRPr="651446A3">
        <w:rPr>
          <w:rFonts w:asciiTheme="minorHAnsi" w:hAnsiTheme="minorHAnsi" w:eastAsiaTheme="minorEastAsia" w:cstheme="minorBidi"/>
        </w:rPr>
        <w:t xml:space="preserve">feedback from the current staff </w:t>
      </w:r>
      <w:r w:rsidRPr="651446A3" w:rsidR="00FC6686">
        <w:rPr>
          <w:rFonts w:asciiTheme="minorHAnsi" w:hAnsiTheme="minorHAnsi" w:eastAsiaTheme="minorEastAsia" w:cstheme="minorBidi"/>
        </w:rPr>
        <w:t xml:space="preserve">and ally </w:t>
      </w:r>
      <w:r w:rsidRPr="651446A3" w:rsidR="00C421A1">
        <w:rPr>
          <w:rFonts w:asciiTheme="minorHAnsi" w:hAnsiTheme="minorHAnsi" w:eastAsiaTheme="minorEastAsia" w:cstheme="minorBidi"/>
        </w:rPr>
        <w:t xml:space="preserve">equality </w:t>
      </w:r>
      <w:r w:rsidRPr="651446A3">
        <w:rPr>
          <w:rFonts w:asciiTheme="minorHAnsi" w:hAnsiTheme="minorHAnsi" w:eastAsiaTheme="minorEastAsia" w:cstheme="minorBidi"/>
        </w:rPr>
        <w:t xml:space="preserve">networks, </w:t>
      </w:r>
      <w:r w:rsidRPr="651446A3" w:rsidR="00FC6686">
        <w:rPr>
          <w:rFonts w:asciiTheme="minorHAnsi" w:hAnsiTheme="minorHAnsi" w:eastAsiaTheme="minorEastAsia" w:cstheme="minorBidi"/>
        </w:rPr>
        <w:t>and</w:t>
      </w:r>
      <w:r w:rsidRPr="651446A3">
        <w:rPr>
          <w:rFonts w:asciiTheme="minorHAnsi" w:hAnsiTheme="minorHAnsi" w:eastAsiaTheme="minorEastAsia" w:cstheme="minorBidi"/>
        </w:rPr>
        <w:t xml:space="preserve"> wider engagement</w:t>
      </w:r>
      <w:r w:rsidRPr="651446A3" w:rsidR="00FC6686">
        <w:rPr>
          <w:rFonts w:asciiTheme="minorHAnsi" w:hAnsiTheme="minorHAnsi" w:eastAsiaTheme="minorEastAsia" w:cstheme="minorBidi"/>
        </w:rPr>
        <w:t xml:space="preserve"> with staff through the</w:t>
      </w:r>
      <w:r w:rsidRPr="651446A3">
        <w:rPr>
          <w:rFonts w:asciiTheme="minorHAnsi" w:hAnsiTheme="minorHAnsi" w:eastAsiaTheme="minorEastAsia" w:cstheme="minorBidi"/>
        </w:rPr>
        <w:t xml:space="preserve"> EDI </w:t>
      </w:r>
      <w:r w:rsidRPr="651446A3" w:rsidR="00C421A1">
        <w:rPr>
          <w:rFonts w:asciiTheme="minorHAnsi" w:hAnsiTheme="minorHAnsi" w:eastAsiaTheme="minorEastAsia" w:cstheme="minorBidi"/>
        </w:rPr>
        <w:t>Staff Voice</w:t>
      </w:r>
      <w:r w:rsidRPr="651446A3">
        <w:rPr>
          <w:rFonts w:asciiTheme="minorHAnsi" w:hAnsiTheme="minorHAnsi" w:eastAsiaTheme="minorEastAsia" w:cstheme="minorBidi"/>
        </w:rPr>
        <w:t xml:space="preserve"> Forum. </w:t>
      </w:r>
    </w:p>
    <w:p w:rsidRPr="00630397" w:rsidR="0052652D" w:rsidP="651446A3" w:rsidRDefault="0052652D" w14:paraId="6447275F" w14:textId="77777777">
      <w:pPr>
        <w:autoSpaceDE w:val="0"/>
        <w:autoSpaceDN w:val="0"/>
        <w:adjustRightInd w:val="0"/>
        <w:spacing w:line="276" w:lineRule="auto"/>
        <w:rPr>
          <w:rFonts w:asciiTheme="minorHAnsi" w:hAnsiTheme="minorHAnsi" w:eastAsiaTheme="minorEastAsia" w:cstheme="minorBidi"/>
        </w:rPr>
      </w:pPr>
    </w:p>
    <w:p w:rsidRPr="00A852FE" w:rsidR="003524FB" w:rsidP="651446A3" w:rsidRDefault="003524FB" w14:paraId="18BE54FC" w14:textId="1E7583E0">
      <w:pPr>
        <w:pStyle w:val="Heading1"/>
        <w:rPr>
          <w:rFonts w:asciiTheme="minorHAnsi" w:hAnsiTheme="minorHAnsi" w:eastAsiaTheme="minorEastAsia" w:cstheme="minorBidi"/>
          <w:sz w:val="24"/>
        </w:rPr>
      </w:pPr>
      <w:bookmarkStart w:name="_Toc155095709" w:id="2"/>
      <w:r w:rsidRPr="651446A3">
        <w:rPr>
          <w:rFonts w:asciiTheme="minorHAnsi" w:hAnsiTheme="minorHAnsi" w:eastAsiaTheme="minorEastAsia" w:cstheme="minorBidi"/>
          <w:sz w:val="24"/>
        </w:rPr>
        <w:t xml:space="preserve">3. </w:t>
      </w:r>
      <w:r>
        <w:tab/>
      </w:r>
      <w:r w:rsidRPr="651446A3" w:rsidR="00255C00">
        <w:rPr>
          <w:rFonts w:asciiTheme="minorHAnsi" w:hAnsiTheme="minorHAnsi" w:eastAsiaTheme="minorEastAsia" w:cstheme="minorBidi"/>
          <w:sz w:val="24"/>
        </w:rPr>
        <w:t xml:space="preserve">Benefits of </w:t>
      </w:r>
      <w:r w:rsidRPr="651446A3" w:rsidR="00A1604F">
        <w:rPr>
          <w:rFonts w:asciiTheme="minorHAnsi" w:hAnsiTheme="minorHAnsi" w:eastAsiaTheme="minorEastAsia" w:cstheme="minorBidi"/>
          <w:sz w:val="24"/>
        </w:rPr>
        <w:t xml:space="preserve">Equality </w:t>
      </w:r>
      <w:r w:rsidRPr="651446A3" w:rsidR="00255C00">
        <w:rPr>
          <w:rFonts w:asciiTheme="minorHAnsi" w:hAnsiTheme="minorHAnsi" w:eastAsiaTheme="minorEastAsia" w:cstheme="minorBidi"/>
          <w:sz w:val="24"/>
        </w:rPr>
        <w:t xml:space="preserve">Staff Networks to the </w:t>
      </w:r>
      <w:r w:rsidRPr="651446A3" w:rsidR="000D33A6">
        <w:rPr>
          <w:rFonts w:asciiTheme="minorHAnsi" w:hAnsiTheme="minorHAnsi" w:eastAsiaTheme="minorEastAsia" w:cstheme="minorBidi"/>
          <w:sz w:val="24"/>
        </w:rPr>
        <w:t xml:space="preserve">University, </w:t>
      </w:r>
      <w:r w:rsidRPr="651446A3" w:rsidR="00255C00">
        <w:rPr>
          <w:rFonts w:asciiTheme="minorHAnsi" w:hAnsiTheme="minorHAnsi" w:eastAsiaTheme="minorEastAsia" w:cstheme="minorBidi"/>
          <w:sz w:val="24"/>
        </w:rPr>
        <w:t>Staff and S</w:t>
      </w:r>
      <w:r w:rsidRPr="651446A3" w:rsidR="000D33A6">
        <w:rPr>
          <w:rFonts w:asciiTheme="minorHAnsi" w:hAnsiTheme="minorHAnsi" w:eastAsiaTheme="minorEastAsia" w:cstheme="minorBidi"/>
          <w:sz w:val="24"/>
        </w:rPr>
        <w:t>tudents</w:t>
      </w:r>
      <w:bookmarkEnd w:id="2"/>
    </w:p>
    <w:p w:rsidRPr="00630397" w:rsidR="008C1175" w:rsidP="651446A3" w:rsidRDefault="008C1175" w14:paraId="338CA920" w14:textId="77777777">
      <w:pPr>
        <w:autoSpaceDE w:val="0"/>
        <w:autoSpaceDN w:val="0"/>
        <w:adjustRightInd w:val="0"/>
        <w:spacing w:line="276" w:lineRule="auto"/>
        <w:rPr>
          <w:rFonts w:asciiTheme="minorHAnsi" w:hAnsiTheme="minorHAnsi" w:eastAsiaTheme="minorEastAsia" w:cstheme="minorBidi"/>
          <w:b/>
          <w:bCs/>
        </w:rPr>
      </w:pPr>
    </w:p>
    <w:p w:rsidR="00255C00" w:rsidP="651446A3" w:rsidRDefault="003524FB" w14:paraId="58CF097C" w14:textId="0567EAEE">
      <w:pPr>
        <w:autoSpaceDE w:val="0"/>
        <w:autoSpaceDN w:val="0"/>
        <w:adjustRightInd w:val="0"/>
        <w:spacing w:line="276" w:lineRule="auto"/>
        <w:ind w:left="720" w:hanging="720"/>
        <w:rPr>
          <w:rFonts w:asciiTheme="minorHAnsi" w:hAnsiTheme="minorHAnsi" w:eastAsiaTheme="minorEastAsia" w:cstheme="minorBidi"/>
        </w:rPr>
      </w:pPr>
      <w:r w:rsidRPr="651446A3">
        <w:rPr>
          <w:rFonts w:asciiTheme="minorHAnsi" w:hAnsiTheme="minorHAnsi" w:eastAsiaTheme="minorEastAsia" w:cstheme="minorBidi"/>
        </w:rPr>
        <w:t>3.1</w:t>
      </w:r>
      <w:r>
        <w:tab/>
      </w:r>
      <w:r w:rsidRPr="651446A3" w:rsidR="00255C00">
        <w:rPr>
          <w:rFonts w:asciiTheme="minorHAnsi" w:hAnsiTheme="minorHAnsi" w:eastAsiaTheme="minorEastAsia" w:cstheme="minorBidi"/>
        </w:rPr>
        <w:t xml:space="preserve">There are many benefits that </w:t>
      </w:r>
      <w:r w:rsidRPr="651446A3" w:rsidR="00C421A1">
        <w:rPr>
          <w:rFonts w:asciiTheme="minorHAnsi" w:hAnsiTheme="minorHAnsi" w:eastAsiaTheme="minorEastAsia" w:cstheme="minorBidi"/>
        </w:rPr>
        <w:t xml:space="preserve">equality </w:t>
      </w:r>
      <w:r w:rsidRPr="651446A3" w:rsidR="00D330D4">
        <w:rPr>
          <w:rFonts w:asciiTheme="minorHAnsi" w:hAnsiTheme="minorHAnsi" w:eastAsiaTheme="minorEastAsia" w:cstheme="minorBidi"/>
        </w:rPr>
        <w:t>s</w:t>
      </w:r>
      <w:r w:rsidRPr="651446A3" w:rsidR="00255C00">
        <w:rPr>
          <w:rFonts w:asciiTheme="minorHAnsi" w:hAnsiTheme="minorHAnsi" w:eastAsiaTheme="minorEastAsia" w:cstheme="minorBidi"/>
        </w:rPr>
        <w:t xml:space="preserve">taff </w:t>
      </w:r>
      <w:r w:rsidRPr="651446A3" w:rsidR="00D330D4">
        <w:rPr>
          <w:rFonts w:asciiTheme="minorHAnsi" w:hAnsiTheme="minorHAnsi" w:eastAsiaTheme="minorEastAsia" w:cstheme="minorBidi"/>
        </w:rPr>
        <w:t>n</w:t>
      </w:r>
      <w:r w:rsidRPr="651446A3" w:rsidR="00255C00">
        <w:rPr>
          <w:rFonts w:asciiTheme="minorHAnsi" w:hAnsiTheme="minorHAnsi" w:eastAsiaTheme="minorEastAsia" w:cstheme="minorBidi"/>
        </w:rPr>
        <w:t xml:space="preserve">etworks offer to the </w:t>
      </w:r>
      <w:r w:rsidRPr="651446A3" w:rsidR="000D33A6">
        <w:rPr>
          <w:rFonts w:asciiTheme="minorHAnsi" w:hAnsiTheme="minorHAnsi" w:eastAsiaTheme="minorEastAsia" w:cstheme="minorBidi"/>
        </w:rPr>
        <w:t>University</w:t>
      </w:r>
      <w:r w:rsidRPr="651446A3" w:rsidR="00255C00">
        <w:rPr>
          <w:rFonts w:asciiTheme="minorHAnsi" w:hAnsiTheme="minorHAnsi" w:eastAsiaTheme="minorEastAsia" w:cstheme="minorBidi"/>
        </w:rPr>
        <w:t xml:space="preserve">, individual </w:t>
      </w:r>
      <w:r w:rsidRPr="651446A3" w:rsidR="004230B3">
        <w:rPr>
          <w:rFonts w:asciiTheme="minorHAnsi" w:hAnsiTheme="minorHAnsi" w:eastAsiaTheme="minorEastAsia" w:cstheme="minorBidi"/>
        </w:rPr>
        <w:t xml:space="preserve">staff </w:t>
      </w:r>
      <w:r w:rsidRPr="651446A3" w:rsidR="00255C00">
        <w:rPr>
          <w:rFonts w:asciiTheme="minorHAnsi" w:hAnsiTheme="minorHAnsi" w:eastAsiaTheme="minorEastAsia" w:cstheme="minorBidi"/>
        </w:rPr>
        <w:t xml:space="preserve">members </w:t>
      </w:r>
      <w:proofErr w:type="gramStart"/>
      <w:r w:rsidRPr="651446A3" w:rsidR="00255C00">
        <w:rPr>
          <w:rFonts w:asciiTheme="minorHAnsi" w:hAnsiTheme="minorHAnsi" w:eastAsiaTheme="minorEastAsia" w:cstheme="minorBidi"/>
        </w:rPr>
        <w:t>and als</w:t>
      </w:r>
      <w:r w:rsidRPr="651446A3" w:rsidR="00B01BE2">
        <w:rPr>
          <w:rFonts w:asciiTheme="minorHAnsi" w:hAnsiTheme="minorHAnsi" w:eastAsiaTheme="minorEastAsia" w:cstheme="minorBidi"/>
        </w:rPr>
        <w:t>o</w:t>
      </w:r>
      <w:proofErr w:type="gramEnd"/>
      <w:r w:rsidRPr="651446A3" w:rsidR="00B01BE2">
        <w:rPr>
          <w:rFonts w:asciiTheme="minorHAnsi" w:hAnsiTheme="minorHAnsi" w:eastAsiaTheme="minorEastAsia" w:cstheme="minorBidi"/>
        </w:rPr>
        <w:t xml:space="preserve"> the </w:t>
      </w:r>
      <w:r w:rsidRPr="651446A3" w:rsidR="000D33A6">
        <w:rPr>
          <w:rFonts w:asciiTheme="minorHAnsi" w:hAnsiTheme="minorHAnsi" w:eastAsiaTheme="minorEastAsia" w:cstheme="minorBidi"/>
        </w:rPr>
        <w:t>students</w:t>
      </w:r>
      <w:r w:rsidRPr="651446A3" w:rsidR="00B01BE2">
        <w:rPr>
          <w:rFonts w:asciiTheme="minorHAnsi" w:hAnsiTheme="minorHAnsi" w:eastAsiaTheme="minorEastAsia" w:cstheme="minorBidi"/>
        </w:rPr>
        <w:t>. Some of the benefits to the</w:t>
      </w:r>
      <w:r w:rsidRPr="651446A3" w:rsidR="00A73ACD">
        <w:rPr>
          <w:rFonts w:asciiTheme="minorHAnsi" w:hAnsiTheme="minorHAnsi" w:eastAsiaTheme="minorEastAsia" w:cstheme="minorBidi"/>
        </w:rPr>
        <w:t>se key</w:t>
      </w:r>
      <w:r w:rsidRPr="651446A3" w:rsidR="00774376">
        <w:rPr>
          <w:rFonts w:asciiTheme="minorHAnsi" w:hAnsiTheme="minorHAnsi" w:eastAsiaTheme="minorEastAsia" w:cstheme="minorBidi"/>
        </w:rPr>
        <w:t xml:space="preserve"> </w:t>
      </w:r>
      <w:r w:rsidRPr="651446A3" w:rsidR="00B01BE2">
        <w:rPr>
          <w:rFonts w:asciiTheme="minorHAnsi" w:hAnsiTheme="minorHAnsi" w:eastAsiaTheme="minorEastAsia" w:cstheme="minorBidi"/>
        </w:rPr>
        <w:t>stakeholders are listed below</w:t>
      </w:r>
      <w:r w:rsidRPr="651446A3" w:rsidR="00255C00">
        <w:rPr>
          <w:rFonts w:asciiTheme="minorHAnsi" w:hAnsiTheme="minorHAnsi" w:eastAsiaTheme="minorEastAsia" w:cstheme="minorBidi"/>
        </w:rPr>
        <w:t>:</w:t>
      </w:r>
    </w:p>
    <w:p w:rsidRPr="00630397" w:rsidR="00115F80" w:rsidP="651446A3" w:rsidRDefault="00115F80" w14:paraId="6A3AE77B" w14:textId="77777777">
      <w:pPr>
        <w:autoSpaceDE w:val="0"/>
        <w:autoSpaceDN w:val="0"/>
        <w:adjustRightInd w:val="0"/>
        <w:spacing w:line="276" w:lineRule="auto"/>
        <w:rPr>
          <w:rFonts w:asciiTheme="minorHAnsi" w:hAnsiTheme="minorHAnsi" w:eastAsiaTheme="minorEastAsia" w:cstheme="minorBidi"/>
        </w:rPr>
      </w:pPr>
    </w:p>
    <w:p w:rsidRPr="0085233B" w:rsidR="00B01BE2" w:rsidP="651446A3" w:rsidRDefault="000D33A6" w14:paraId="70CF49D9" w14:textId="77777777">
      <w:pPr>
        <w:pStyle w:val="Heading2"/>
        <w:rPr>
          <w:rFonts w:asciiTheme="minorHAnsi" w:hAnsiTheme="minorHAnsi" w:eastAsiaTheme="minorEastAsia" w:cstheme="minorBidi"/>
          <w:sz w:val="24"/>
        </w:rPr>
      </w:pPr>
      <w:bookmarkStart w:name="_Toc155095710" w:id="3"/>
      <w:r w:rsidRPr="651446A3">
        <w:rPr>
          <w:rFonts w:asciiTheme="minorHAnsi" w:hAnsiTheme="minorHAnsi" w:eastAsiaTheme="minorEastAsia" w:cstheme="minorBidi"/>
          <w:noProof/>
          <w:sz w:val="24"/>
          <w:lang w:val="en-US"/>
        </w:rPr>
        <w:t>University</w:t>
      </w:r>
      <w:bookmarkEnd w:id="3"/>
    </w:p>
    <w:p w:rsidRPr="00630397" w:rsidR="00B01BE2" w:rsidP="651446A3" w:rsidRDefault="00C421A1" w14:paraId="5B5106D0" w14:textId="49FCF051">
      <w:pPr>
        <w:numPr>
          <w:ilvl w:val="0"/>
          <w:numId w:val="26"/>
        </w:numPr>
        <w:autoSpaceDE w:val="0"/>
        <w:autoSpaceDN w:val="0"/>
        <w:adjustRightInd w:val="0"/>
        <w:spacing w:line="276" w:lineRule="auto"/>
        <w:rPr>
          <w:rFonts w:asciiTheme="minorHAnsi" w:hAnsiTheme="minorHAnsi" w:eastAsiaTheme="minorEastAsia" w:cstheme="minorBidi"/>
        </w:rPr>
      </w:pPr>
      <w:r w:rsidRPr="651446A3">
        <w:rPr>
          <w:rFonts w:asciiTheme="minorHAnsi" w:hAnsiTheme="minorHAnsi" w:eastAsiaTheme="minorEastAsia" w:cstheme="minorBidi"/>
        </w:rPr>
        <w:t>Equality s</w:t>
      </w:r>
      <w:r w:rsidRPr="651446A3" w:rsidR="00B01BE2">
        <w:rPr>
          <w:rFonts w:asciiTheme="minorHAnsi" w:hAnsiTheme="minorHAnsi" w:eastAsiaTheme="minorEastAsia" w:cstheme="minorBidi"/>
        </w:rPr>
        <w:t xml:space="preserve">taff networks </w:t>
      </w:r>
      <w:r w:rsidRPr="651446A3">
        <w:rPr>
          <w:rFonts w:asciiTheme="minorHAnsi" w:hAnsiTheme="minorHAnsi" w:eastAsiaTheme="minorEastAsia" w:cstheme="minorBidi"/>
        </w:rPr>
        <w:t xml:space="preserve">can </w:t>
      </w:r>
      <w:r w:rsidRPr="651446A3" w:rsidR="00B01BE2">
        <w:rPr>
          <w:rFonts w:asciiTheme="minorHAnsi" w:hAnsiTheme="minorHAnsi" w:eastAsiaTheme="minorEastAsia" w:cstheme="minorBidi"/>
        </w:rPr>
        <w:t>provide feedback, and unique insights and perspectives</w:t>
      </w:r>
      <w:r w:rsidRPr="651446A3">
        <w:rPr>
          <w:rFonts w:asciiTheme="minorHAnsi" w:hAnsiTheme="minorHAnsi" w:eastAsiaTheme="minorEastAsia" w:cstheme="minorBidi"/>
        </w:rPr>
        <w:t>,</w:t>
      </w:r>
      <w:r w:rsidRPr="651446A3" w:rsidR="00B01BE2">
        <w:rPr>
          <w:rFonts w:asciiTheme="minorHAnsi" w:hAnsiTheme="minorHAnsi" w:eastAsiaTheme="minorEastAsia" w:cstheme="minorBidi"/>
        </w:rPr>
        <w:t xml:space="preserve"> enabling the </w:t>
      </w:r>
      <w:r w:rsidRPr="651446A3" w:rsidR="000D33A6">
        <w:rPr>
          <w:rFonts w:asciiTheme="minorHAnsi" w:hAnsiTheme="minorHAnsi" w:eastAsiaTheme="minorEastAsia" w:cstheme="minorBidi"/>
        </w:rPr>
        <w:t>University</w:t>
      </w:r>
      <w:r w:rsidRPr="651446A3" w:rsidR="00B01BE2">
        <w:rPr>
          <w:rFonts w:asciiTheme="minorHAnsi" w:hAnsiTheme="minorHAnsi" w:eastAsiaTheme="minorEastAsia" w:cstheme="minorBidi"/>
        </w:rPr>
        <w:t xml:space="preserve"> to engage directly with the concerns of </w:t>
      </w:r>
      <w:r w:rsidRPr="651446A3">
        <w:rPr>
          <w:rFonts w:asciiTheme="minorHAnsi" w:hAnsiTheme="minorHAnsi" w:eastAsiaTheme="minorEastAsia" w:cstheme="minorBidi"/>
        </w:rPr>
        <w:t>protected characteristic</w:t>
      </w:r>
      <w:r w:rsidRPr="651446A3" w:rsidR="007B5052">
        <w:rPr>
          <w:rFonts w:asciiTheme="minorHAnsi" w:hAnsiTheme="minorHAnsi" w:eastAsiaTheme="minorEastAsia" w:cstheme="minorBidi"/>
        </w:rPr>
        <w:t xml:space="preserve"> groups.</w:t>
      </w:r>
    </w:p>
    <w:p w:rsidRPr="00630397" w:rsidR="00B01BE2" w:rsidP="651446A3" w:rsidRDefault="00C421A1" w14:paraId="4E7F3280" w14:textId="104D1B2D">
      <w:pPr>
        <w:numPr>
          <w:ilvl w:val="0"/>
          <w:numId w:val="26"/>
        </w:numPr>
        <w:autoSpaceDE w:val="0"/>
        <w:autoSpaceDN w:val="0"/>
        <w:adjustRightInd w:val="0"/>
        <w:spacing w:line="276" w:lineRule="auto"/>
        <w:rPr>
          <w:rFonts w:asciiTheme="minorHAnsi" w:hAnsiTheme="minorHAnsi" w:eastAsiaTheme="minorEastAsia" w:cstheme="minorBidi"/>
        </w:rPr>
      </w:pPr>
      <w:r w:rsidRPr="651446A3">
        <w:rPr>
          <w:rFonts w:asciiTheme="minorHAnsi" w:hAnsiTheme="minorHAnsi" w:eastAsiaTheme="minorEastAsia" w:cstheme="minorBidi"/>
        </w:rPr>
        <w:t>Engagement</w:t>
      </w:r>
      <w:r w:rsidRPr="651446A3" w:rsidR="00B01BE2">
        <w:rPr>
          <w:rFonts w:asciiTheme="minorHAnsi" w:hAnsiTheme="minorHAnsi" w:eastAsiaTheme="minorEastAsia" w:cstheme="minorBidi"/>
        </w:rPr>
        <w:t xml:space="preserve"> with </w:t>
      </w:r>
      <w:r w:rsidRPr="651446A3">
        <w:rPr>
          <w:rFonts w:asciiTheme="minorHAnsi" w:hAnsiTheme="minorHAnsi" w:eastAsiaTheme="minorEastAsia" w:cstheme="minorBidi"/>
        </w:rPr>
        <w:t xml:space="preserve">equality </w:t>
      </w:r>
      <w:r w:rsidRPr="651446A3" w:rsidR="00B01BE2">
        <w:rPr>
          <w:rFonts w:asciiTheme="minorHAnsi" w:hAnsiTheme="minorHAnsi" w:eastAsiaTheme="minorEastAsia" w:cstheme="minorBidi"/>
        </w:rPr>
        <w:t xml:space="preserve">staff networks </w:t>
      </w:r>
      <w:r w:rsidRPr="651446A3">
        <w:rPr>
          <w:rFonts w:asciiTheme="minorHAnsi" w:hAnsiTheme="minorHAnsi" w:eastAsiaTheme="minorEastAsia" w:cstheme="minorBidi"/>
        </w:rPr>
        <w:t xml:space="preserve">can </w:t>
      </w:r>
      <w:r w:rsidRPr="651446A3" w:rsidR="000A4C8A">
        <w:rPr>
          <w:rFonts w:asciiTheme="minorHAnsi" w:hAnsiTheme="minorHAnsi" w:eastAsiaTheme="minorEastAsia" w:cstheme="minorBidi"/>
        </w:rPr>
        <w:t>improve</w:t>
      </w:r>
      <w:r w:rsidRPr="651446A3">
        <w:rPr>
          <w:rFonts w:asciiTheme="minorHAnsi" w:hAnsiTheme="minorHAnsi" w:eastAsiaTheme="minorEastAsia" w:cstheme="minorBidi"/>
        </w:rPr>
        <w:t xml:space="preserve"> </w:t>
      </w:r>
      <w:r w:rsidRPr="651446A3" w:rsidR="000A4C8A">
        <w:rPr>
          <w:rFonts w:asciiTheme="minorHAnsi" w:hAnsiTheme="minorHAnsi" w:eastAsiaTheme="minorEastAsia" w:cstheme="minorBidi"/>
        </w:rPr>
        <w:t xml:space="preserve">policies, procedures and </w:t>
      </w:r>
      <w:r w:rsidRPr="651446A3" w:rsidR="00B01BE2">
        <w:rPr>
          <w:rFonts w:asciiTheme="minorHAnsi" w:hAnsiTheme="minorHAnsi" w:eastAsiaTheme="minorEastAsia" w:cstheme="minorBidi"/>
        </w:rPr>
        <w:t>decision making.</w:t>
      </w:r>
    </w:p>
    <w:p w:rsidRPr="00630397" w:rsidR="00B01BE2" w:rsidP="651446A3" w:rsidRDefault="00B01BE2" w14:paraId="00C149A5" w14:textId="18339376">
      <w:pPr>
        <w:numPr>
          <w:ilvl w:val="0"/>
          <w:numId w:val="26"/>
        </w:numPr>
        <w:autoSpaceDE w:val="0"/>
        <w:autoSpaceDN w:val="0"/>
        <w:adjustRightInd w:val="0"/>
        <w:spacing w:line="276" w:lineRule="auto"/>
        <w:rPr>
          <w:rFonts w:asciiTheme="minorHAnsi" w:hAnsiTheme="minorHAnsi" w:eastAsiaTheme="minorEastAsia" w:cstheme="minorBidi"/>
        </w:rPr>
      </w:pPr>
      <w:r w:rsidRPr="651446A3">
        <w:rPr>
          <w:rFonts w:asciiTheme="minorHAnsi" w:hAnsiTheme="minorHAnsi" w:eastAsiaTheme="minorEastAsia" w:cstheme="minorBidi"/>
        </w:rPr>
        <w:t xml:space="preserve">By demonstrating that diversity is valued, the </w:t>
      </w:r>
      <w:r w:rsidRPr="651446A3" w:rsidR="000D33A6">
        <w:rPr>
          <w:rFonts w:asciiTheme="minorHAnsi" w:hAnsiTheme="minorHAnsi" w:eastAsiaTheme="minorEastAsia" w:cstheme="minorBidi"/>
        </w:rPr>
        <w:t>University</w:t>
      </w:r>
      <w:r w:rsidRPr="651446A3">
        <w:rPr>
          <w:rFonts w:asciiTheme="minorHAnsi" w:hAnsiTheme="minorHAnsi" w:eastAsiaTheme="minorEastAsia" w:cstheme="minorBidi"/>
        </w:rPr>
        <w:t xml:space="preserve"> can attract, </w:t>
      </w:r>
      <w:proofErr w:type="gramStart"/>
      <w:r w:rsidRPr="651446A3">
        <w:rPr>
          <w:rFonts w:asciiTheme="minorHAnsi" w:hAnsiTheme="minorHAnsi" w:eastAsiaTheme="minorEastAsia" w:cstheme="minorBidi"/>
        </w:rPr>
        <w:t>develop</w:t>
      </w:r>
      <w:proofErr w:type="gramEnd"/>
      <w:r w:rsidRPr="651446A3">
        <w:rPr>
          <w:rFonts w:asciiTheme="minorHAnsi" w:hAnsiTheme="minorHAnsi" w:eastAsiaTheme="minorEastAsia" w:cstheme="minorBidi"/>
        </w:rPr>
        <w:t xml:space="preserve"> and retain </w:t>
      </w:r>
      <w:r w:rsidR="00747469">
        <w:rPr>
          <w:rFonts w:asciiTheme="minorHAnsi" w:hAnsiTheme="minorHAnsi" w:eastAsiaTheme="minorEastAsia" w:cstheme="minorBidi"/>
        </w:rPr>
        <w:t>staff</w:t>
      </w:r>
      <w:r w:rsidRPr="651446A3">
        <w:rPr>
          <w:rFonts w:asciiTheme="minorHAnsi" w:hAnsiTheme="minorHAnsi" w:eastAsiaTheme="minorEastAsia" w:cstheme="minorBidi"/>
        </w:rPr>
        <w:t>.</w:t>
      </w:r>
    </w:p>
    <w:p w:rsidR="00B01BE2" w:rsidP="651446A3" w:rsidRDefault="00C421A1" w14:paraId="1232FD0F" w14:textId="79184A09">
      <w:pPr>
        <w:numPr>
          <w:ilvl w:val="0"/>
          <w:numId w:val="26"/>
        </w:numPr>
        <w:autoSpaceDE w:val="0"/>
        <w:autoSpaceDN w:val="0"/>
        <w:adjustRightInd w:val="0"/>
        <w:spacing w:line="276" w:lineRule="auto"/>
        <w:rPr>
          <w:rFonts w:asciiTheme="minorHAnsi" w:hAnsiTheme="minorHAnsi" w:eastAsiaTheme="minorEastAsia" w:cstheme="minorBidi"/>
        </w:rPr>
      </w:pPr>
      <w:r w:rsidRPr="651446A3">
        <w:rPr>
          <w:rFonts w:asciiTheme="minorHAnsi" w:hAnsiTheme="minorHAnsi" w:eastAsiaTheme="minorEastAsia" w:cstheme="minorBidi"/>
        </w:rPr>
        <w:t>Equality s</w:t>
      </w:r>
      <w:r w:rsidRPr="651446A3" w:rsidR="000A4C8A">
        <w:rPr>
          <w:rFonts w:asciiTheme="minorHAnsi" w:hAnsiTheme="minorHAnsi" w:eastAsiaTheme="minorEastAsia" w:cstheme="minorBidi"/>
        </w:rPr>
        <w:t xml:space="preserve">taff </w:t>
      </w:r>
      <w:r w:rsidRPr="651446A3" w:rsidR="00B01BE2">
        <w:rPr>
          <w:rFonts w:asciiTheme="minorHAnsi" w:hAnsiTheme="minorHAnsi" w:eastAsiaTheme="minorEastAsia" w:cstheme="minorBidi"/>
        </w:rPr>
        <w:t xml:space="preserve">networks can help tackle discrimination in the </w:t>
      </w:r>
      <w:r w:rsidRPr="651446A3" w:rsidR="000550B6">
        <w:rPr>
          <w:rFonts w:asciiTheme="minorHAnsi" w:hAnsiTheme="minorHAnsi" w:eastAsiaTheme="minorEastAsia" w:cstheme="minorBidi"/>
        </w:rPr>
        <w:t>workplace</w:t>
      </w:r>
      <w:r w:rsidRPr="651446A3" w:rsidR="000A4C8A">
        <w:rPr>
          <w:rFonts w:asciiTheme="minorHAnsi" w:hAnsiTheme="minorHAnsi" w:eastAsiaTheme="minorEastAsia" w:cstheme="minorBidi"/>
        </w:rPr>
        <w:t xml:space="preserve"> through access to information and improved awareness</w:t>
      </w:r>
      <w:r w:rsidRPr="651446A3" w:rsidR="00B01BE2">
        <w:rPr>
          <w:rFonts w:asciiTheme="minorHAnsi" w:hAnsiTheme="minorHAnsi" w:eastAsiaTheme="minorEastAsia" w:cstheme="minorBidi"/>
        </w:rPr>
        <w:t>.</w:t>
      </w:r>
    </w:p>
    <w:p w:rsidR="00EA3A3C" w:rsidP="651446A3" w:rsidRDefault="00C421A1" w14:paraId="4922F22E" w14:textId="33DD406B">
      <w:pPr>
        <w:numPr>
          <w:ilvl w:val="0"/>
          <w:numId w:val="26"/>
        </w:numPr>
        <w:spacing w:line="276" w:lineRule="auto"/>
        <w:rPr>
          <w:rFonts w:asciiTheme="minorHAnsi" w:hAnsiTheme="minorHAnsi" w:eastAsiaTheme="minorEastAsia" w:cstheme="minorBidi"/>
        </w:rPr>
      </w:pPr>
      <w:r w:rsidRPr="651446A3">
        <w:rPr>
          <w:rFonts w:asciiTheme="minorHAnsi" w:hAnsiTheme="minorHAnsi" w:eastAsiaTheme="minorEastAsia" w:cstheme="minorBidi"/>
        </w:rPr>
        <w:t>Equality s</w:t>
      </w:r>
      <w:r w:rsidRPr="651446A3" w:rsidR="000A4C8A">
        <w:rPr>
          <w:rFonts w:asciiTheme="minorHAnsi" w:hAnsiTheme="minorHAnsi" w:eastAsiaTheme="minorEastAsia" w:cstheme="minorBidi"/>
        </w:rPr>
        <w:t xml:space="preserve">taff networks help the </w:t>
      </w:r>
      <w:r w:rsidRPr="651446A3" w:rsidR="000D33A6">
        <w:rPr>
          <w:rFonts w:asciiTheme="minorHAnsi" w:hAnsiTheme="minorHAnsi" w:eastAsiaTheme="minorEastAsia" w:cstheme="minorBidi"/>
        </w:rPr>
        <w:t>Universi</w:t>
      </w:r>
      <w:r w:rsidRPr="651446A3" w:rsidR="000A4C8A">
        <w:rPr>
          <w:rFonts w:asciiTheme="minorHAnsi" w:hAnsiTheme="minorHAnsi" w:eastAsiaTheme="minorEastAsia" w:cstheme="minorBidi"/>
        </w:rPr>
        <w:t>t</w:t>
      </w:r>
      <w:r w:rsidRPr="651446A3" w:rsidR="000D33A6">
        <w:rPr>
          <w:rFonts w:asciiTheme="minorHAnsi" w:hAnsiTheme="minorHAnsi" w:eastAsiaTheme="minorEastAsia" w:cstheme="minorBidi"/>
        </w:rPr>
        <w:t>y</w:t>
      </w:r>
      <w:r w:rsidRPr="651446A3" w:rsidR="000A4C8A">
        <w:rPr>
          <w:rFonts w:asciiTheme="minorHAnsi" w:hAnsiTheme="minorHAnsi" w:eastAsiaTheme="minorEastAsia" w:cstheme="minorBidi"/>
        </w:rPr>
        <w:t xml:space="preserve"> progress</w:t>
      </w:r>
      <w:r w:rsidRPr="651446A3" w:rsidR="00EA3A3C">
        <w:rPr>
          <w:rFonts w:asciiTheme="minorHAnsi" w:hAnsiTheme="minorHAnsi" w:eastAsiaTheme="minorEastAsia" w:cstheme="minorBidi"/>
        </w:rPr>
        <w:t xml:space="preserve"> its statutory obligations under the Equality Act 2010.</w:t>
      </w:r>
    </w:p>
    <w:p w:rsidRPr="003524FB" w:rsidR="009B5DEC" w:rsidP="651446A3" w:rsidRDefault="009B5DEC" w14:paraId="5CB1A9DC" w14:textId="77777777">
      <w:pPr>
        <w:spacing w:line="276" w:lineRule="auto"/>
        <w:ind w:left="360"/>
        <w:rPr>
          <w:rFonts w:asciiTheme="minorHAnsi" w:hAnsiTheme="minorHAnsi" w:eastAsiaTheme="minorEastAsia" w:cstheme="minorBidi"/>
        </w:rPr>
      </w:pPr>
    </w:p>
    <w:p w:rsidRPr="0085233B" w:rsidR="007B5052" w:rsidP="651446A3" w:rsidRDefault="00B01BE2" w14:paraId="26CE48AC" w14:textId="77777777">
      <w:pPr>
        <w:pStyle w:val="Heading2"/>
        <w:rPr>
          <w:rFonts w:asciiTheme="minorHAnsi" w:hAnsiTheme="minorHAnsi" w:eastAsiaTheme="minorEastAsia" w:cstheme="minorBidi"/>
          <w:sz w:val="24"/>
        </w:rPr>
      </w:pPr>
      <w:bookmarkStart w:name="_Toc155095711" w:id="4"/>
      <w:r w:rsidRPr="651446A3">
        <w:rPr>
          <w:rFonts w:asciiTheme="minorHAnsi" w:hAnsiTheme="minorHAnsi" w:eastAsiaTheme="minorEastAsia" w:cstheme="minorBidi"/>
          <w:sz w:val="24"/>
        </w:rPr>
        <w:t>Staff</w:t>
      </w:r>
      <w:bookmarkEnd w:id="4"/>
    </w:p>
    <w:p w:rsidRPr="000E0E62" w:rsidR="000550B6" w:rsidP="651446A3" w:rsidRDefault="000550B6" w14:paraId="52C6A99A" w14:textId="76D9C490">
      <w:pPr>
        <w:pStyle w:val="Title"/>
        <w:numPr>
          <w:ilvl w:val="0"/>
          <w:numId w:val="27"/>
        </w:numPr>
        <w:spacing w:line="276" w:lineRule="auto"/>
        <w:ind w:right="-7"/>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noProof/>
          <w:lang w:val="en-US"/>
        </w:rPr>
        <w:t xml:space="preserve">Being a member of </w:t>
      </w:r>
      <w:r w:rsidRPr="651446A3" w:rsidR="00C421A1">
        <w:rPr>
          <w:rFonts w:asciiTheme="minorHAnsi" w:hAnsiTheme="minorHAnsi" w:eastAsiaTheme="minorEastAsia" w:cstheme="minorBidi"/>
          <w:b w:val="0"/>
          <w:bCs w:val="0"/>
          <w:noProof/>
          <w:lang w:val="en-US"/>
        </w:rPr>
        <w:t xml:space="preserve">equality </w:t>
      </w:r>
      <w:r w:rsidRPr="651446A3">
        <w:rPr>
          <w:rFonts w:asciiTheme="minorHAnsi" w:hAnsiTheme="minorHAnsi" w:eastAsiaTheme="minorEastAsia" w:cstheme="minorBidi"/>
          <w:b w:val="0"/>
          <w:bCs w:val="0"/>
          <w:noProof/>
          <w:lang w:val="en-US"/>
        </w:rPr>
        <w:t>staff networks can increase motivation and engagement, fostering a sense of belonging.</w:t>
      </w:r>
    </w:p>
    <w:p w:rsidRPr="000E0E62" w:rsidR="000550B6" w:rsidP="651446A3" w:rsidRDefault="000550B6" w14:paraId="2A655ED9" w14:textId="6D3DD226">
      <w:pPr>
        <w:pStyle w:val="Title"/>
        <w:numPr>
          <w:ilvl w:val="0"/>
          <w:numId w:val="27"/>
        </w:numPr>
        <w:spacing w:line="276" w:lineRule="auto"/>
        <w:ind w:right="-7"/>
        <w:jc w:val="left"/>
        <w:rPr>
          <w:rFonts w:asciiTheme="minorHAnsi" w:hAnsiTheme="minorHAnsi" w:eastAsiaTheme="minorEastAsia" w:cstheme="minorBidi"/>
          <w:b w:val="0"/>
          <w:bCs w:val="0"/>
          <w:sz w:val="22"/>
          <w:szCs w:val="22"/>
        </w:rPr>
      </w:pPr>
      <w:r w:rsidRPr="651446A3">
        <w:rPr>
          <w:rFonts w:asciiTheme="minorHAnsi" w:hAnsiTheme="minorHAnsi" w:eastAsiaTheme="minorEastAsia" w:cstheme="minorBidi"/>
          <w:b w:val="0"/>
          <w:bCs w:val="0"/>
          <w:lang w:eastAsia="en-GB"/>
        </w:rPr>
        <w:t xml:space="preserve">Members of </w:t>
      </w:r>
      <w:r w:rsidRPr="651446A3" w:rsidR="00C421A1">
        <w:rPr>
          <w:rFonts w:asciiTheme="minorHAnsi" w:hAnsiTheme="minorHAnsi" w:eastAsiaTheme="minorEastAsia" w:cstheme="minorBidi"/>
          <w:b w:val="0"/>
          <w:bCs w:val="0"/>
          <w:lang w:eastAsia="en-GB"/>
        </w:rPr>
        <w:t xml:space="preserve">equality </w:t>
      </w:r>
      <w:r w:rsidRPr="651446A3">
        <w:rPr>
          <w:rFonts w:asciiTheme="minorHAnsi" w:hAnsiTheme="minorHAnsi" w:eastAsiaTheme="minorEastAsia" w:cstheme="minorBidi"/>
          <w:b w:val="0"/>
          <w:bCs w:val="0"/>
          <w:lang w:eastAsia="en-GB"/>
        </w:rPr>
        <w:t xml:space="preserve">staff networks </w:t>
      </w:r>
      <w:r w:rsidRPr="651446A3" w:rsidR="00C421A1">
        <w:rPr>
          <w:rFonts w:asciiTheme="minorHAnsi" w:hAnsiTheme="minorHAnsi" w:eastAsiaTheme="minorEastAsia" w:cstheme="minorBidi"/>
          <w:b w:val="0"/>
          <w:bCs w:val="0"/>
          <w:lang w:eastAsia="en-GB"/>
        </w:rPr>
        <w:t xml:space="preserve">may </w:t>
      </w:r>
      <w:r w:rsidRPr="651446A3">
        <w:rPr>
          <w:rFonts w:asciiTheme="minorHAnsi" w:hAnsiTheme="minorHAnsi" w:eastAsiaTheme="minorEastAsia" w:cstheme="minorBidi"/>
          <w:b w:val="0"/>
          <w:bCs w:val="0"/>
          <w:lang w:eastAsia="en-GB"/>
        </w:rPr>
        <w:t xml:space="preserve">have increased access to information and role models within the University.  </w:t>
      </w:r>
    </w:p>
    <w:p w:rsidR="000550B6" w:rsidP="651446A3" w:rsidRDefault="000550B6" w14:paraId="0DF485E0" w14:textId="42D8CF9E">
      <w:pPr>
        <w:numPr>
          <w:ilvl w:val="0"/>
          <w:numId w:val="27"/>
        </w:numPr>
        <w:spacing w:line="276" w:lineRule="auto"/>
        <w:rPr>
          <w:rFonts w:asciiTheme="minorHAnsi" w:hAnsiTheme="minorHAnsi" w:eastAsiaTheme="minorEastAsia" w:cstheme="minorBidi"/>
        </w:rPr>
      </w:pPr>
      <w:r w:rsidRPr="651446A3">
        <w:rPr>
          <w:rFonts w:asciiTheme="minorHAnsi" w:hAnsiTheme="minorHAnsi" w:eastAsiaTheme="minorEastAsia" w:cstheme="minorBidi"/>
        </w:rPr>
        <w:t xml:space="preserve">Members of </w:t>
      </w:r>
      <w:r w:rsidRPr="651446A3" w:rsidR="00C421A1">
        <w:rPr>
          <w:rFonts w:asciiTheme="minorHAnsi" w:hAnsiTheme="minorHAnsi" w:eastAsiaTheme="minorEastAsia" w:cstheme="minorBidi"/>
        </w:rPr>
        <w:t xml:space="preserve">equality </w:t>
      </w:r>
      <w:r w:rsidRPr="651446A3">
        <w:rPr>
          <w:rFonts w:asciiTheme="minorHAnsi" w:hAnsiTheme="minorHAnsi" w:eastAsiaTheme="minorEastAsia" w:cstheme="minorBidi"/>
        </w:rPr>
        <w:t xml:space="preserve">staff networks </w:t>
      </w:r>
      <w:r w:rsidRPr="651446A3" w:rsidR="00C421A1">
        <w:rPr>
          <w:rFonts w:asciiTheme="minorHAnsi" w:hAnsiTheme="minorHAnsi" w:eastAsiaTheme="minorEastAsia" w:cstheme="minorBidi"/>
        </w:rPr>
        <w:t xml:space="preserve">may </w:t>
      </w:r>
      <w:r w:rsidRPr="651446A3">
        <w:rPr>
          <w:rFonts w:asciiTheme="minorHAnsi" w:hAnsiTheme="minorHAnsi" w:eastAsiaTheme="minorEastAsia" w:cstheme="minorBidi"/>
        </w:rPr>
        <w:t>have the opportunity to raise their concerns, in a safe and confidential environment.</w:t>
      </w:r>
    </w:p>
    <w:p w:rsidRPr="00630397" w:rsidR="000550B6" w:rsidP="651446A3" w:rsidRDefault="00C421A1" w14:paraId="78C08A15" w14:textId="49FD1A2B">
      <w:pPr>
        <w:numPr>
          <w:ilvl w:val="0"/>
          <w:numId w:val="27"/>
        </w:numPr>
        <w:spacing w:line="276" w:lineRule="auto"/>
        <w:rPr>
          <w:rFonts w:asciiTheme="minorHAnsi" w:hAnsiTheme="minorHAnsi" w:eastAsiaTheme="minorEastAsia" w:cstheme="minorBidi"/>
        </w:rPr>
      </w:pPr>
      <w:r w:rsidRPr="651446A3">
        <w:rPr>
          <w:rFonts w:asciiTheme="minorHAnsi" w:hAnsiTheme="minorHAnsi" w:eastAsiaTheme="minorEastAsia" w:cstheme="minorBidi"/>
        </w:rPr>
        <w:t>Equality s</w:t>
      </w:r>
      <w:r w:rsidRPr="651446A3" w:rsidR="000550B6">
        <w:rPr>
          <w:rFonts w:asciiTheme="minorHAnsi" w:hAnsiTheme="minorHAnsi" w:eastAsiaTheme="minorEastAsia" w:cstheme="minorBidi"/>
        </w:rPr>
        <w:t xml:space="preserve">taff </w:t>
      </w:r>
      <w:r w:rsidRPr="651446A3" w:rsidR="00D330D4">
        <w:rPr>
          <w:rFonts w:asciiTheme="minorHAnsi" w:hAnsiTheme="minorHAnsi" w:eastAsiaTheme="minorEastAsia" w:cstheme="minorBidi"/>
        </w:rPr>
        <w:t>n</w:t>
      </w:r>
      <w:r w:rsidRPr="651446A3" w:rsidR="000550B6">
        <w:rPr>
          <w:rFonts w:asciiTheme="minorHAnsi" w:hAnsiTheme="minorHAnsi" w:eastAsiaTheme="minorEastAsia" w:cstheme="minorBidi"/>
        </w:rPr>
        <w:t xml:space="preserve">etworks enable staff from </w:t>
      </w:r>
      <w:r w:rsidRPr="651446A3" w:rsidR="6BA52338">
        <w:rPr>
          <w:rFonts w:asciiTheme="minorHAnsi" w:hAnsiTheme="minorHAnsi" w:eastAsiaTheme="minorEastAsia" w:cstheme="minorBidi"/>
        </w:rPr>
        <w:t xml:space="preserve">protected characteristic groups </w:t>
      </w:r>
      <w:r w:rsidRPr="651446A3" w:rsidR="39FC619B">
        <w:rPr>
          <w:rFonts w:asciiTheme="minorHAnsi" w:hAnsiTheme="minorHAnsi" w:eastAsiaTheme="minorEastAsia" w:cstheme="minorBidi"/>
        </w:rPr>
        <w:t xml:space="preserve">and their allies </w:t>
      </w:r>
      <w:r w:rsidRPr="651446A3" w:rsidR="000550B6">
        <w:rPr>
          <w:rFonts w:asciiTheme="minorHAnsi" w:hAnsiTheme="minorHAnsi" w:eastAsiaTheme="minorEastAsia" w:cstheme="minorBidi"/>
        </w:rPr>
        <w:t>to recognise that they are part of and have a vital role to play in the University.</w:t>
      </w:r>
    </w:p>
    <w:p w:rsidRPr="000A4C8A" w:rsidR="000550B6" w:rsidP="651446A3" w:rsidRDefault="00C421A1" w14:paraId="0D7E522D" w14:textId="0DE1C089">
      <w:pPr>
        <w:numPr>
          <w:ilvl w:val="0"/>
          <w:numId w:val="27"/>
        </w:numPr>
        <w:spacing w:line="276" w:lineRule="auto"/>
        <w:rPr>
          <w:rFonts w:asciiTheme="minorHAnsi" w:hAnsiTheme="minorHAnsi" w:eastAsiaTheme="minorEastAsia" w:cstheme="minorBidi"/>
        </w:rPr>
      </w:pPr>
      <w:r w:rsidRPr="651446A3">
        <w:rPr>
          <w:rFonts w:asciiTheme="minorHAnsi" w:hAnsiTheme="minorHAnsi" w:eastAsiaTheme="minorEastAsia" w:cstheme="minorBidi"/>
        </w:rPr>
        <w:t>Equality s</w:t>
      </w:r>
      <w:r w:rsidRPr="651446A3" w:rsidR="000550B6">
        <w:rPr>
          <w:rFonts w:asciiTheme="minorHAnsi" w:hAnsiTheme="minorHAnsi" w:eastAsiaTheme="minorEastAsia" w:cstheme="minorBidi"/>
        </w:rPr>
        <w:t xml:space="preserve">taff networks provide a networking opportunity for staff and a </w:t>
      </w:r>
      <w:r w:rsidRPr="651446A3" w:rsidR="00D330D4">
        <w:rPr>
          <w:rFonts w:asciiTheme="minorHAnsi" w:hAnsiTheme="minorHAnsi" w:eastAsiaTheme="minorEastAsia" w:cstheme="minorBidi"/>
        </w:rPr>
        <w:t xml:space="preserve">coordinated </w:t>
      </w:r>
      <w:r w:rsidRPr="651446A3" w:rsidR="000550B6">
        <w:rPr>
          <w:rFonts w:asciiTheme="minorHAnsi" w:hAnsiTheme="minorHAnsi" w:eastAsiaTheme="minorEastAsia" w:cstheme="minorBidi"/>
        </w:rPr>
        <w:t xml:space="preserve">voice on equality issues within the University. </w:t>
      </w:r>
    </w:p>
    <w:p w:rsidR="00987139" w:rsidP="651446A3" w:rsidRDefault="0077118E" w14:paraId="3A4A3AE5" w14:textId="2F14F738">
      <w:pPr>
        <w:numPr>
          <w:ilvl w:val="0"/>
          <w:numId w:val="27"/>
        </w:numPr>
        <w:spacing w:line="276" w:lineRule="auto"/>
        <w:rPr>
          <w:rFonts w:asciiTheme="minorHAnsi" w:hAnsiTheme="minorHAnsi" w:eastAsiaTheme="minorEastAsia" w:cstheme="minorBidi"/>
        </w:rPr>
      </w:pPr>
      <w:r w:rsidRPr="651446A3">
        <w:rPr>
          <w:rFonts w:asciiTheme="minorHAnsi" w:hAnsiTheme="minorHAnsi" w:eastAsiaTheme="minorEastAsia" w:cstheme="minorBidi"/>
        </w:rPr>
        <w:t xml:space="preserve">Members of </w:t>
      </w:r>
      <w:r w:rsidRPr="651446A3" w:rsidR="00C421A1">
        <w:rPr>
          <w:rFonts w:asciiTheme="minorHAnsi" w:hAnsiTheme="minorHAnsi" w:eastAsiaTheme="minorEastAsia" w:cstheme="minorBidi"/>
        </w:rPr>
        <w:t xml:space="preserve">equality </w:t>
      </w:r>
      <w:r w:rsidRPr="651446A3">
        <w:rPr>
          <w:rFonts w:asciiTheme="minorHAnsi" w:hAnsiTheme="minorHAnsi" w:eastAsiaTheme="minorEastAsia" w:cstheme="minorBidi"/>
        </w:rPr>
        <w:t xml:space="preserve">staff networks </w:t>
      </w:r>
      <w:r w:rsidRPr="651446A3" w:rsidR="00C421A1">
        <w:rPr>
          <w:rFonts w:asciiTheme="minorHAnsi" w:hAnsiTheme="minorHAnsi" w:eastAsiaTheme="minorEastAsia" w:cstheme="minorBidi"/>
        </w:rPr>
        <w:t xml:space="preserve">may </w:t>
      </w:r>
      <w:r w:rsidRPr="651446A3" w:rsidR="00D330D4">
        <w:rPr>
          <w:rFonts w:asciiTheme="minorHAnsi" w:hAnsiTheme="minorHAnsi" w:eastAsiaTheme="minorEastAsia" w:cstheme="minorBidi"/>
        </w:rPr>
        <w:t xml:space="preserve">influence </w:t>
      </w:r>
      <w:r w:rsidRPr="651446A3">
        <w:rPr>
          <w:rFonts w:asciiTheme="minorHAnsi" w:hAnsiTheme="minorHAnsi" w:eastAsiaTheme="minorEastAsia" w:cstheme="minorBidi"/>
        </w:rPr>
        <w:t xml:space="preserve">the </w:t>
      </w:r>
      <w:r w:rsidRPr="651446A3" w:rsidR="000D33A6">
        <w:rPr>
          <w:rFonts w:asciiTheme="minorHAnsi" w:hAnsiTheme="minorHAnsi" w:eastAsiaTheme="minorEastAsia" w:cstheme="minorBidi"/>
        </w:rPr>
        <w:t>University</w:t>
      </w:r>
      <w:r w:rsidRPr="651446A3">
        <w:rPr>
          <w:rFonts w:asciiTheme="minorHAnsi" w:hAnsiTheme="minorHAnsi" w:eastAsiaTheme="minorEastAsia" w:cstheme="minorBidi"/>
        </w:rPr>
        <w:t xml:space="preserve">’s work </w:t>
      </w:r>
      <w:r w:rsidRPr="651446A3" w:rsidR="00C421A1">
        <w:rPr>
          <w:rFonts w:asciiTheme="minorHAnsi" w:hAnsiTheme="minorHAnsi" w:eastAsiaTheme="minorEastAsia" w:cstheme="minorBidi"/>
        </w:rPr>
        <w:t xml:space="preserve">in areas such as </w:t>
      </w:r>
      <w:r w:rsidRPr="651446A3" w:rsidR="4B977421">
        <w:rPr>
          <w:rFonts w:asciiTheme="minorHAnsi" w:hAnsiTheme="minorHAnsi" w:eastAsiaTheme="minorEastAsia" w:cstheme="minorBidi"/>
        </w:rPr>
        <w:t>Equality</w:t>
      </w:r>
      <w:r w:rsidRPr="651446A3" w:rsidR="001D60CE">
        <w:rPr>
          <w:rFonts w:asciiTheme="minorHAnsi" w:hAnsiTheme="minorHAnsi" w:eastAsiaTheme="minorEastAsia" w:cstheme="minorBidi"/>
        </w:rPr>
        <w:t xml:space="preserve"> </w:t>
      </w:r>
      <w:r w:rsidRPr="651446A3" w:rsidR="008C1175">
        <w:rPr>
          <w:rFonts w:asciiTheme="minorHAnsi" w:hAnsiTheme="minorHAnsi" w:eastAsiaTheme="minorEastAsia" w:cstheme="minorBidi"/>
        </w:rPr>
        <w:t>O</w:t>
      </w:r>
      <w:r w:rsidRPr="651446A3" w:rsidR="4B977421">
        <w:rPr>
          <w:rFonts w:asciiTheme="minorHAnsi" w:hAnsiTheme="minorHAnsi" w:eastAsiaTheme="minorEastAsia" w:cstheme="minorBidi"/>
        </w:rPr>
        <w:t xml:space="preserve">bjectives, </w:t>
      </w:r>
      <w:proofErr w:type="gramStart"/>
      <w:r w:rsidRPr="651446A3" w:rsidR="4B977421">
        <w:rPr>
          <w:rFonts w:asciiTheme="minorHAnsi" w:hAnsiTheme="minorHAnsi" w:eastAsiaTheme="minorEastAsia" w:cstheme="minorBidi"/>
        </w:rPr>
        <w:t>policies</w:t>
      </w:r>
      <w:proofErr w:type="gramEnd"/>
      <w:r w:rsidRPr="651446A3" w:rsidR="4B977421">
        <w:rPr>
          <w:rFonts w:asciiTheme="minorHAnsi" w:hAnsiTheme="minorHAnsi" w:eastAsiaTheme="minorEastAsia" w:cstheme="minorBidi"/>
        </w:rPr>
        <w:t xml:space="preserve"> and actions</w:t>
      </w:r>
      <w:r w:rsidRPr="651446A3" w:rsidR="1A2E8462">
        <w:rPr>
          <w:rFonts w:asciiTheme="minorHAnsi" w:hAnsiTheme="minorHAnsi" w:eastAsiaTheme="minorEastAsia" w:cstheme="minorBidi"/>
        </w:rPr>
        <w:t>.</w:t>
      </w:r>
    </w:p>
    <w:p w:rsidR="00987139" w:rsidP="651446A3" w:rsidRDefault="0077118E" w14:paraId="0D8BC9A8" w14:textId="530FBA69">
      <w:pPr>
        <w:numPr>
          <w:ilvl w:val="0"/>
          <w:numId w:val="27"/>
        </w:numPr>
        <w:spacing w:line="276" w:lineRule="auto"/>
        <w:rPr>
          <w:rFonts w:asciiTheme="minorHAnsi" w:hAnsiTheme="minorHAnsi" w:eastAsiaTheme="minorEastAsia" w:cstheme="minorBidi"/>
        </w:rPr>
      </w:pPr>
      <w:r w:rsidRPr="651446A3">
        <w:rPr>
          <w:rFonts w:asciiTheme="minorHAnsi" w:hAnsiTheme="minorHAnsi" w:eastAsiaTheme="minorEastAsia" w:cstheme="minorBidi"/>
        </w:rPr>
        <w:t xml:space="preserve">Members of </w:t>
      </w:r>
      <w:r w:rsidRPr="651446A3" w:rsidR="00C421A1">
        <w:rPr>
          <w:rFonts w:asciiTheme="minorHAnsi" w:hAnsiTheme="minorHAnsi" w:eastAsiaTheme="minorEastAsia" w:cstheme="minorBidi"/>
        </w:rPr>
        <w:t xml:space="preserve">equality </w:t>
      </w:r>
      <w:r w:rsidRPr="651446A3">
        <w:rPr>
          <w:rFonts w:asciiTheme="minorHAnsi" w:hAnsiTheme="minorHAnsi" w:eastAsiaTheme="minorEastAsia" w:cstheme="minorBidi"/>
        </w:rPr>
        <w:t xml:space="preserve">staff networks </w:t>
      </w:r>
      <w:r w:rsidRPr="651446A3" w:rsidR="00C421A1">
        <w:rPr>
          <w:rFonts w:asciiTheme="minorHAnsi" w:hAnsiTheme="minorHAnsi" w:eastAsiaTheme="minorEastAsia" w:cstheme="minorBidi"/>
        </w:rPr>
        <w:t xml:space="preserve">may </w:t>
      </w:r>
      <w:r w:rsidRPr="651446A3">
        <w:rPr>
          <w:rFonts w:asciiTheme="minorHAnsi" w:hAnsiTheme="minorHAnsi" w:eastAsiaTheme="minorEastAsia" w:cstheme="minorBidi"/>
        </w:rPr>
        <w:t xml:space="preserve">influence </w:t>
      </w:r>
      <w:r w:rsidRPr="651446A3" w:rsidR="000D33A6">
        <w:rPr>
          <w:rFonts w:asciiTheme="minorHAnsi" w:hAnsiTheme="minorHAnsi" w:eastAsiaTheme="minorEastAsia" w:cstheme="minorBidi"/>
        </w:rPr>
        <w:t>University</w:t>
      </w:r>
      <w:r w:rsidRPr="651446A3">
        <w:rPr>
          <w:rFonts w:asciiTheme="minorHAnsi" w:hAnsiTheme="minorHAnsi" w:eastAsiaTheme="minorEastAsia" w:cstheme="minorBidi"/>
        </w:rPr>
        <w:t xml:space="preserve"> policies, procedures and decision making</w:t>
      </w:r>
      <w:r w:rsidRPr="651446A3" w:rsidR="000550B6">
        <w:rPr>
          <w:rFonts w:asciiTheme="minorHAnsi" w:hAnsiTheme="minorHAnsi" w:eastAsiaTheme="minorEastAsia" w:cstheme="minorBidi"/>
        </w:rPr>
        <w:t xml:space="preserve"> through </w:t>
      </w:r>
      <w:r w:rsidRPr="651446A3" w:rsidR="00C421A1">
        <w:rPr>
          <w:rFonts w:asciiTheme="minorHAnsi" w:hAnsiTheme="minorHAnsi" w:eastAsiaTheme="minorEastAsia" w:cstheme="minorBidi"/>
        </w:rPr>
        <w:t xml:space="preserve">engagement </w:t>
      </w:r>
      <w:r w:rsidRPr="651446A3" w:rsidR="000550B6">
        <w:rPr>
          <w:rFonts w:asciiTheme="minorHAnsi" w:hAnsiTheme="minorHAnsi" w:eastAsiaTheme="minorEastAsia" w:cstheme="minorBidi"/>
        </w:rPr>
        <w:t>and compiled network feedback</w:t>
      </w:r>
      <w:r w:rsidRPr="651446A3" w:rsidR="00987139">
        <w:rPr>
          <w:rFonts w:asciiTheme="minorHAnsi" w:hAnsiTheme="minorHAnsi" w:eastAsiaTheme="minorEastAsia" w:cstheme="minorBidi"/>
        </w:rPr>
        <w:t>.</w:t>
      </w:r>
    </w:p>
    <w:p w:rsidR="13C797E7" w:rsidP="651446A3" w:rsidRDefault="13C797E7" w14:paraId="7D32D9FB" w14:textId="7858339F">
      <w:pPr>
        <w:spacing w:line="276" w:lineRule="auto"/>
        <w:rPr>
          <w:rFonts w:asciiTheme="minorHAnsi" w:hAnsiTheme="minorHAnsi" w:eastAsiaTheme="minorEastAsia" w:cstheme="minorBidi"/>
        </w:rPr>
      </w:pPr>
    </w:p>
    <w:p w:rsidRPr="0085233B" w:rsidR="00950822" w:rsidP="651446A3" w:rsidRDefault="00950822" w14:paraId="2C3D831C" w14:textId="77777777">
      <w:pPr>
        <w:pStyle w:val="Heading2"/>
        <w:rPr>
          <w:rFonts w:asciiTheme="minorHAnsi" w:hAnsiTheme="minorHAnsi" w:eastAsiaTheme="minorEastAsia" w:cstheme="minorBidi"/>
          <w:sz w:val="24"/>
        </w:rPr>
      </w:pPr>
      <w:bookmarkStart w:name="_Toc155095712" w:id="5"/>
      <w:r w:rsidRPr="651446A3">
        <w:rPr>
          <w:rFonts w:asciiTheme="minorHAnsi" w:hAnsiTheme="minorHAnsi" w:eastAsiaTheme="minorEastAsia" w:cstheme="minorBidi"/>
          <w:noProof/>
          <w:sz w:val="24"/>
          <w:lang w:val="en-US"/>
        </w:rPr>
        <w:t>Students</w:t>
      </w:r>
      <w:bookmarkEnd w:id="5"/>
    </w:p>
    <w:p w:rsidRPr="002933F2" w:rsidR="00950822" w:rsidP="651446A3" w:rsidRDefault="00C421A1" w14:paraId="5B097BC3" w14:textId="450D204A">
      <w:pPr>
        <w:pStyle w:val="ListParagraph"/>
        <w:numPr>
          <w:ilvl w:val="0"/>
          <w:numId w:val="28"/>
        </w:numPr>
        <w:autoSpaceDE w:val="0"/>
        <w:autoSpaceDN w:val="0"/>
        <w:adjustRightInd w:val="0"/>
        <w:spacing w:after="0" w:line="276" w:lineRule="auto"/>
        <w:rPr>
          <w:rFonts w:eastAsiaTheme="minorEastAsia"/>
          <w:sz w:val="24"/>
          <w:szCs w:val="24"/>
        </w:rPr>
      </w:pPr>
      <w:r w:rsidRPr="651446A3">
        <w:rPr>
          <w:rFonts w:eastAsiaTheme="minorEastAsia"/>
          <w:noProof/>
          <w:sz w:val="24"/>
          <w:szCs w:val="24"/>
          <w:lang w:val="en-US"/>
        </w:rPr>
        <w:t>Equality s</w:t>
      </w:r>
      <w:r w:rsidRPr="651446A3" w:rsidR="00950822">
        <w:rPr>
          <w:rFonts w:eastAsiaTheme="minorEastAsia"/>
          <w:noProof/>
          <w:sz w:val="24"/>
          <w:szCs w:val="24"/>
          <w:lang w:val="en-US"/>
        </w:rPr>
        <w:t xml:space="preserve">taff networks can also provide an invaluable insight into the needs and expectations of students from diverse communities and backgrounds. This </w:t>
      </w:r>
      <w:r w:rsidRPr="651446A3">
        <w:rPr>
          <w:rFonts w:eastAsiaTheme="minorEastAsia"/>
          <w:noProof/>
          <w:sz w:val="24"/>
          <w:szCs w:val="24"/>
          <w:lang w:val="en-US"/>
        </w:rPr>
        <w:t xml:space="preserve">may </w:t>
      </w:r>
      <w:r w:rsidRPr="651446A3" w:rsidR="00950822">
        <w:rPr>
          <w:rFonts w:eastAsiaTheme="minorEastAsia"/>
          <w:noProof/>
          <w:sz w:val="24"/>
          <w:szCs w:val="24"/>
          <w:lang w:val="en-US"/>
        </w:rPr>
        <w:t xml:space="preserve">help the University to improve services to </w:t>
      </w:r>
      <w:r w:rsidRPr="651446A3">
        <w:rPr>
          <w:rFonts w:eastAsiaTheme="minorEastAsia"/>
          <w:noProof/>
          <w:sz w:val="24"/>
          <w:szCs w:val="24"/>
          <w:lang w:val="en-US"/>
        </w:rPr>
        <w:t xml:space="preserve">continue to </w:t>
      </w:r>
      <w:r w:rsidRPr="651446A3" w:rsidR="00950822">
        <w:rPr>
          <w:rFonts w:eastAsiaTheme="minorEastAsia"/>
          <w:noProof/>
          <w:sz w:val="24"/>
          <w:szCs w:val="24"/>
          <w:lang w:val="en-US"/>
        </w:rPr>
        <w:t>meet the needs of students from diverse groups and communities.</w:t>
      </w:r>
    </w:p>
    <w:p w:rsidRPr="002933F2" w:rsidR="001828F8" w:rsidP="651446A3" w:rsidRDefault="00950822" w14:paraId="1A6A3BFC" w14:textId="107A9884">
      <w:pPr>
        <w:pStyle w:val="ListParagraph"/>
        <w:numPr>
          <w:ilvl w:val="0"/>
          <w:numId w:val="28"/>
        </w:numPr>
        <w:spacing w:after="0" w:line="276" w:lineRule="auto"/>
        <w:rPr>
          <w:rFonts w:eastAsiaTheme="minorEastAsia"/>
          <w:sz w:val="24"/>
          <w:szCs w:val="24"/>
        </w:rPr>
      </w:pPr>
      <w:r w:rsidRPr="651446A3">
        <w:rPr>
          <w:rFonts w:eastAsiaTheme="minorEastAsia"/>
          <w:sz w:val="24"/>
          <w:szCs w:val="24"/>
        </w:rPr>
        <w:t xml:space="preserve">Where the needs of both staff and students overlap (such as with Parents’ and Carers’), both students and staff </w:t>
      </w:r>
      <w:r w:rsidRPr="651446A3" w:rsidR="00C421A1">
        <w:rPr>
          <w:rFonts w:eastAsiaTheme="minorEastAsia"/>
          <w:sz w:val="24"/>
          <w:szCs w:val="24"/>
        </w:rPr>
        <w:t xml:space="preserve">may </w:t>
      </w:r>
      <w:r w:rsidRPr="651446A3">
        <w:rPr>
          <w:rFonts w:eastAsiaTheme="minorEastAsia"/>
          <w:sz w:val="24"/>
          <w:szCs w:val="24"/>
        </w:rPr>
        <w:t xml:space="preserve">be able to join the same </w:t>
      </w:r>
      <w:r w:rsidRPr="651446A3" w:rsidR="00C421A1">
        <w:rPr>
          <w:rFonts w:eastAsiaTheme="minorEastAsia"/>
          <w:sz w:val="24"/>
          <w:szCs w:val="24"/>
        </w:rPr>
        <w:t xml:space="preserve">equality </w:t>
      </w:r>
      <w:r w:rsidRPr="651446A3">
        <w:rPr>
          <w:rFonts w:eastAsiaTheme="minorEastAsia"/>
          <w:sz w:val="24"/>
          <w:szCs w:val="24"/>
        </w:rPr>
        <w:t>network.</w:t>
      </w:r>
    </w:p>
    <w:p w:rsidRPr="00384276" w:rsidR="00384276" w:rsidP="651446A3" w:rsidRDefault="00384276" w14:paraId="2223FA74" w14:textId="77777777">
      <w:pPr>
        <w:pStyle w:val="ListParagraph"/>
        <w:spacing w:after="0" w:line="276" w:lineRule="auto"/>
        <w:rPr>
          <w:rFonts w:eastAsiaTheme="minorEastAsia"/>
        </w:rPr>
      </w:pPr>
    </w:p>
    <w:p w:rsidRPr="00A852FE" w:rsidR="00774376" w:rsidP="651446A3" w:rsidRDefault="00774376" w14:paraId="17A31DDB" w14:textId="1FFF29B6">
      <w:pPr>
        <w:pStyle w:val="Heading1"/>
        <w:rPr>
          <w:rFonts w:asciiTheme="minorHAnsi" w:hAnsiTheme="minorHAnsi" w:eastAsiaTheme="minorEastAsia" w:cstheme="minorBidi"/>
          <w:noProof/>
          <w:sz w:val="24"/>
          <w:lang w:val="en-US"/>
        </w:rPr>
      </w:pPr>
      <w:bookmarkStart w:name="_Toc155095713" w:id="6"/>
      <w:r w:rsidRPr="651446A3">
        <w:rPr>
          <w:rFonts w:asciiTheme="minorHAnsi" w:hAnsiTheme="minorHAnsi" w:eastAsiaTheme="minorEastAsia" w:cstheme="minorBidi"/>
          <w:sz w:val="24"/>
        </w:rPr>
        <w:t xml:space="preserve">4. </w:t>
      </w:r>
      <w:r>
        <w:tab/>
      </w:r>
      <w:r w:rsidRPr="651446A3">
        <w:rPr>
          <w:rFonts w:asciiTheme="minorHAnsi" w:hAnsiTheme="minorHAnsi" w:eastAsiaTheme="minorEastAsia" w:cstheme="minorBidi"/>
          <w:noProof/>
          <w:sz w:val="24"/>
          <w:lang w:val="en-US"/>
        </w:rPr>
        <w:t>Process for Establishing a New Staff Networks</w:t>
      </w:r>
      <w:bookmarkEnd w:id="6"/>
    </w:p>
    <w:p w:rsidRPr="00C13E0C" w:rsidR="008C2C0E" w:rsidP="651446A3" w:rsidRDefault="008C2C0E" w14:paraId="73E37E1D" w14:textId="77777777">
      <w:pPr>
        <w:pStyle w:val="Title"/>
        <w:spacing w:line="276" w:lineRule="auto"/>
        <w:ind w:right="-7"/>
        <w:jc w:val="left"/>
        <w:rPr>
          <w:rFonts w:asciiTheme="minorHAnsi" w:hAnsiTheme="minorHAnsi" w:eastAsiaTheme="minorEastAsia" w:cstheme="minorBidi"/>
          <w:b w:val="0"/>
          <w:bCs w:val="0"/>
          <w:noProof/>
          <w:lang w:val="en-US"/>
        </w:rPr>
      </w:pPr>
    </w:p>
    <w:p w:rsidRPr="00C13E0C" w:rsidR="006B0AC3" w:rsidP="651446A3" w:rsidRDefault="5700A6F2" w14:paraId="7691A0BD" w14:textId="74799B25">
      <w:pPr>
        <w:pStyle w:val="Title"/>
        <w:spacing w:line="276" w:lineRule="auto"/>
        <w:ind w:left="720" w:right="-7" w:hanging="720"/>
        <w:jc w:val="left"/>
        <w:rPr>
          <w:rFonts w:asciiTheme="minorHAnsi" w:hAnsiTheme="minorHAnsi" w:eastAsiaTheme="minorEastAsia" w:cstheme="minorBidi"/>
          <w:b w:val="0"/>
          <w:bCs w:val="0"/>
          <w:noProof/>
          <w:lang w:val="en-US"/>
        </w:rPr>
      </w:pPr>
      <w:r w:rsidRPr="651446A3">
        <w:rPr>
          <w:rFonts w:asciiTheme="minorHAnsi" w:hAnsiTheme="minorHAnsi" w:eastAsiaTheme="minorEastAsia" w:cstheme="minorBidi"/>
          <w:b w:val="0"/>
          <w:bCs w:val="0"/>
          <w:noProof/>
          <w:lang w:val="en-US"/>
        </w:rPr>
        <w:t xml:space="preserve">4.1 </w:t>
      </w:r>
      <w:r>
        <w:tab/>
      </w:r>
      <w:r w:rsidRPr="651446A3" w:rsidR="006B0AC3">
        <w:rPr>
          <w:rFonts w:asciiTheme="minorHAnsi" w:hAnsiTheme="minorHAnsi" w:eastAsiaTheme="minorEastAsia" w:cstheme="minorBidi"/>
          <w:b w:val="0"/>
          <w:bCs w:val="0"/>
          <w:noProof/>
          <w:lang w:val="en-US"/>
        </w:rPr>
        <w:t xml:space="preserve">The </w:t>
      </w:r>
      <w:r w:rsidRPr="651446A3" w:rsidR="1885C81C">
        <w:rPr>
          <w:rFonts w:asciiTheme="minorHAnsi" w:hAnsiTheme="minorHAnsi" w:eastAsiaTheme="minorEastAsia" w:cstheme="minorBidi"/>
          <w:b w:val="0"/>
          <w:bCs w:val="0"/>
          <w:noProof/>
          <w:lang w:val="en-US"/>
        </w:rPr>
        <w:t>minimum</w:t>
      </w:r>
      <w:r w:rsidRPr="651446A3" w:rsidR="006B0AC3">
        <w:rPr>
          <w:rFonts w:asciiTheme="minorHAnsi" w:hAnsiTheme="minorHAnsi" w:eastAsiaTheme="minorEastAsia" w:cstheme="minorBidi"/>
          <w:b w:val="0"/>
          <w:bCs w:val="0"/>
          <w:noProof/>
          <w:lang w:val="en-US"/>
        </w:rPr>
        <w:t xml:space="preserve"> memb</w:t>
      </w:r>
      <w:r w:rsidRPr="651446A3" w:rsidR="60861AAC">
        <w:rPr>
          <w:rFonts w:asciiTheme="minorHAnsi" w:hAnsiTheme="minorHAnsi" w:eastAsiaTheme="minorEastAsia" w:cstheme="minorBidi"/>
          <w:b w:val="0"/>
          <w:bCs w:val="0"/>
          <w:noProof/>
          <w:lang w:val="en-US"/>
        </w:rPr>
        <w:t>e</w:t>
      </w:r>
      <w:r w:rsidRPr="651446A3" w:rsidR="006B0AC3">
        <w:rPr>
          <w:rFonts w:asciiTheme="minorHAnsi" w:hAnsiTheme="minorHAnsi" w:eastAsiaTheme="minorEastAsia" w:cstheme="minorBidi"/>
          <w:b w:val="0"/>
          <w:bCs w:val="0"/>
          <w:noProof/>
          <w:lang w:val="en-US"/>
        </w:rPr>
        <w:t xml:space="preserve">rship required to form a </w:t>
      </w:r>
      <w:r w:rsidRPr="651446A3" w:rsidR="00831AD6">
        <w:rPr>
          <w:rFonts w:asciiTheme="minorHAnsi" w:hAnsiTheme="minorHAnsi" w:eastAsiaTheme="minorEastAsia" w:cstheme="minorBidi"/>
          <w:b w:val="0"/>
          <w:bCs w:val="0"/>
          <w:noProof/>
          <w:lang w:val="en-US"/>
        </w:rPr>
        <w:t xml:space="preserve">recognised </w:t>
      </w:r>
      <w:r w:rsidRPr="651446A3" w:rsidR="00C421A1">
        <w:rPr>
          <w:rFonts w:asciiTheme="minorHAnsi" w:hAnsiTheme="minorHAnsi" w:eastAsiaTheme="minorEastAsia" w:cstheme="minorBidi"/>
          <w:b w:val="0"/>
          <w:bCs w:val="0"/>
          <w:noProof/>
          <w:lang w:val="en-US"/>
        </w:rPr>
        <w:t xml:space="preserve">Equality </w:t>
      </w:r>
      <w:r w:rsidRPr="651446A3" w:rsidR="006B0AC3">
        <w:rPr>
          <w:rFonts w:asciiTheme="minorHAnsi" w:hAnsiTheme="minorHAnsi" w:eastAsiaTheme="minorEastAsia" w:cstheme="minorBidi"/>
          <w:b w:val="0"/>
          <w:bCs w:val="0"/>
          <w:noProof/>
          <w:lang w:val="en-US"/>
        </w:rPr>
        <w:t xml:space="preserve">Staff Network will be </w:t>
      </w:r>
      <w:r w:rsidRPr="651446A3" w:rsidR="00134FD6">
        <w:rPr>
          <w:rFonts w:asciiTheme="minorHAnsi" w:hAnsiTheme="minorHAnsi" w:eastAsiaTheme="minorEastAsia" w:cstheme="minorBidi"/>
          <w:b w:val="0"/>
          <w:bCs w:val="0"/>
          <w:noProof/>
          <w:lang w:val="en-US"/>
        </w:rPr>
        <w:t>20</w:t>
      </w:r>
      <w:r w:rsidRPr="651446A3" w:rsidR="006B0AC3">
        <w:rPr>
          <w:rFonts w:asciiTheme="minorHAnsi" w:hAnsiTheme="minorHAnsi" w:eastAsiaTheme="minorEastAsia" w:cstheme="minorBidi"/>
          <w:b w:val="0"/>
          <w:bCs w:val="0"/>
          <w:noProof/>
          <w:lang w:val="en-US"/>
        </w:rPr>
        <w:t xml:space="preserve"> LU staff members, including minimum 2 </w:t>
      </w:r>
      <w:r w:rsidRPr="651446A3" w:rsidR="005E4495">
        <w:rPr>
          <w:rFonts w:asciiTheme="minorHAnsi" w:hAnsiTheme="minorHAnsi" w:eastAsiaTheme="minorEastAsia" w:cstheme="minorBidi"/>
          <w:b w:val="0"/>
          <w:bCs w:val="0"/>
          <w:noProof/>
          <w:lang w:val="en-US"/>
        </w:rPr>
        <w:t xml:space="preserve">identified </w:t>
      </w:r>
      <w:r w:rsidRPr="651446A3" w:rsidR="006B0AC3">
        <w:rPr>
          <w:rFonts w:asciiTheme="minorHAnsi" w:hAnsiTheme="minorHAnsi" w:eastAsiaTheme="minorEastAsia" w:cstheme="minorBidi"/>
          <w:b w:val="0"/>
          <w:bCs w:val="0"/>
          <w:noProof/>
          <w:lang w:val="en-US"/>
        </w:rPr>
        <w:t xml:space="preserve">leadership team (as set out in Section </w:t>
      </w:r>
      <w:r w:rsidRPr="651446A3" w:rsidR="0084548A">
        <w:rPr>
          <w:rFonts w:asciiTheme="minorHAnsi" w:hAnsiTheme="minorHAnsi" w:eastAsiaTheme="minorEastAsia" w:cstheme="minorBidi"/>
          <w:b w:val="0"/>
          <w:bCs w:val="0"/>
          <w:noProof/>
          <w:lang w:val="en-US"/>
        </w:rPr>
        <w:t>7</w:t>
      </w:r>
      <w:r w:rsidRPr="651446A3" w:rsidR="006B0AC3">
        <w:rPr>
          <w:rFonts w:asciiTheme="minorHAnsi" w:hAnsiTheme="minorHAnsi" w:eastAsiaTheme="minorEastAsia" w:cstheme="minorBidi"/>
          <w:b w:val="0"/>
          <w:bCs w:val="0"/>
          <w:noProof/>
          <w:lang w:val="en-US"/>
        </w:rPr>
        <w:t xml:space="preserve">.1). This is to ensure that there is a sufficient need </w:t>
      </w:r>
      <w:r w:rsidRPr="651446A3" w:rsidR="005E4495">
        <w:rPr>
          <w:rFonts w:asciiTheme="minorHAnsi" w:hAnsiTheme="minorHAnsi" w:eastAsiaTheme="minorEastAsia" w:cstheme="minorBidi"/>
          <w:b w:val="0"/>
          <w:bCs w:val="0"/>
          <w:noProof/>
          <w:lang w:val="en-US"/>
        </w:rPr>
        <w:t xml:space="preserve">and want </w:t>
      </w:r>
      <w:r w:rsidRPr="651446A3" w:rsidR="006B0AC3">
        <w:rPr>
          <w:rFonts w:asciiTheme="minorHAnsi" w:hAnsiTheme="minorHAnsi" w:eastAsiaTheme="minorEastAsia" w:cstheme="minorBidi"/>
          <w:b w:val="0"/>
          <w:bCs w:val="0"/>
          <w:noProof/>
          <w:lang w:val="en-US"/>
        </w:rPr>
        <w:t xml:space="preserve">for the network from the staff base, and that </w:t>
      </w:r>
      <w:r w:rsidRPr="651446A3" w:rsidR="005E4495">
        <w:rPr>
          <w:rFonts w:asciiTheme="minorHAnsi" w:hAnsiTheme="minorHAnsi" w:eastAsiaTheme="minorEastAsia" w:cstheme="minorBidi"/>
          <w:b w:val="0"/>
          <w:bCs w:val="0"/>
          <w:noProof/>
          <w:lang w:val="en-US"/>
        </w:rPr>
        <w:t xml:space="preserve">initial </w:t>
      </w:r>
      <w:r w:rsidRPr="651446A3" w:rsidR="006B0AC3">
        <w:rPr>
          <w:rFonts w:asciiTheme="minorHAnsi" w:hAnsiTheme="minorHAnsi" w:eastAsiaTheme="minorEastAsia" w:cstheme="minorBidi"/>
          <w:b w:val="0"/>
          <w:bCs w:val="0"/>
          <w:noProof/>
          <w:lang w:val="en-US"/>
        </w:rPr>
        <w:t xml:space="preserve">membership is sufficient to prevent dissolvement of the proposed network. </w:t>
      </w:r>
    </w:p>
    <w:p w:rsidRPr="00C13E0C" w:rsidR="006B0AC3" w:rsidP="651446A3" w:rsidRDefault="006B0AC3" w14:paraId="12EDE6D6" w14:textId="77777777">
      <w:pPr>
        <w:pStyle w:val="Title"/>
        <w:spacing w:line="276" w:lineRule="auto"/>
        <w:ind w:right="-7"/>
        <w:jc w:val="left"/>
        <w:rPr>
          <w:rFonts w:asciiTheme="minorHAnsi" w:hAnsiTheme="minorHAnsi" w:eastAsiaTheme="minorEastAsia" w:cstheme="minorBidi"/>
          <w:b w:val="0"/>
          <w:bCs w:val="0"/>
          <w:noProof/>
          <w:lang w:val="en-US"/>
        </w:rPr>
      </w:pPr>
    </w:p>
    <w:p w:rsidRPr="00C13E0C" w:rsidR="005E4495" w:rsidP="651446A3" w:rsidRDefault="003548C0" w14:paraId="275F4CD7" w14:textId="1EC9FE9B">
      <w:pPr>
        <w:pStyle w:val="Title"/>
        <w:spacing w:line="276" w:lineRule="auto"/>
        <w:ind w:left="720" w:right="-7" w:hanging="720"/>
        <w:jc w:val="left"/>
        <w:rPr>
          <w:rFonts w:asciiTheme="minorHAnsi" w:hAnsiTheme="minorHAnsi" w:eastAsiaTheme="minorEastAsia" w:cstheme="minorBidi"/>
          <w:b w:val="0"/>
          <w:bCs w:val="0"/>
          <w:noProof/>
          <w:lang w:val="en-US"/>
        </w:rPr>
      </w:pPr>
      <w:r w:rsidRPr="651446A3">
        <w:rPr>
          <w:rFonts w:asciiTheme="minorHAnsi" w:hAnsiTheme="minorHAnsi" w:eastAsiaTheme="minorEastAsia" w:cstheme="minorBidi"/>
          <w:b w:val="0"/>
          <w:bCs w:val="0"/>
          <w:noProof/>
          <w:lang w:val="en-US"/>
        </w:rPr>
        <w:t>4.2</w:t>
      </w:r>
      <w:r>
        <w:tab/>
      </w:r>
      <w:r w:rsidRPr="651446A3" w:rsidR="006837A0">
        <w:rPr>
          <w:rFonts w:asciiTheme="minorHAnsi" w:hAnsiTheme="minorHAnsi" w:eastAsiaTheme="minorEastAsia" w:cstheme="minorBidi"/>
          <w:b w:val="0"/>
          <w:bCs w:val="0"/>
          <w:noProof/>
          <w:lang w:val="en-US"/>
        </w:rPr>
        <w:t xml:space="preserve">Should a group of staff wish to create a new </w:t>
      </w:r>
      <w:r w:rsidRPr="651446A3" w:rsidR="008C2C0E">
        <w:rPr>
          <w:rFonts w:asciiTheme="minorHAnsi" w:hAnsiTheme="minorHAnsi" w:eastAsiaTheme="minorEastAsia" w:cstheme="minorBidi"/>
          <w:b w:val="0"/>
          <w:bCs w:val="0"/>
          <w:noProof/>
          <w:lang w:val="en-US"/>
        </w:rPr>
        <w:t xml:space="preserve">recognised </w:t>
      </w:r>
      <w:r w:rsidRPr="651446A3" w:rsidR="006B0AC3">
        <w:rPr>
          <w:rFonts w:asciiTheme="minorHAnsi" w:hAnsiTheme="minorHAnsi" w:eastAsiaTheme="minorEastAsia" w:cstheme="minorBidi"/>
          <w:b w:val="0"/>
          <w:bCs w:val="0"/>
          <w:noProof/>
          <w:lang w:val="en-US"/>
        </w:rPr>
        <w:t xml:space="preserve">and </w:t>
      </w:r>
      <w:r w:rsidRPr="651446A3" w:rsidR="008C1175">
        <w:rPr>
          <w:rFonts w:asciiTheme="minorHAnsi" w:hAnsiTheme="minorHAnsi" w:eastAsiaTheme="minorEastAsia" w:cstheme="minorBidi"/>
          <w:b w:val="0"/>
          <w:bCs w:val="0"/>
          <w:noProof/>
          <w:lang w:val="en-US"/>
        </w:rPr>
        <w:t>u</w:t>
      </w:r>
      <w:r w:rsidRPr="651446A3" w:rsidR="006B0AC3">
        <w:rPr>
          <w:rFonts w:asciiTheme="minorHAnsi" w:hAnsiTheme="minorHAnsi" w:eastAsiaTheme="minorEastAsia" w:cstheme="minorBidi"/>
          <w:b w:val="0"/>
          <w:bCs w:val="0"/>
          <w:noProof/>
          <w:lang w:val="en-US"/>
        </w:rPr>
        <w:t>niversity-</w:t>
      </w:r>
      <w:r w:rsidRPr="651446A3" w:rsidR="00381FE1">
        <w:rPr>
          <w:rFonts w:asciiTheme="minorHAnsi" w:hAnsiTheme="minorHAnsi" w:eastAsiaTheme="minorEastAsia" w:cstheme="minorBidi"/>
          <w:b w:val="0"/>
          <w:bCs w:val="0"/>
          <w:noProof/>
          <w:lang w:val="en-US"/>
        </w:rPr>
        <w:t xml:space="preserve">supported </w:t>
      </w:r>
      <w:r w:rsidRPr="651446A3" w:rsidR="00AD78E1">
        <w:rPr>
          <w:rFonts w:asciiTheme="minorHAnsi" w:hAnsiTheme="minorHAnsi" w:eastAsiaTheme="minorEastAsia" w:cstheme="minorBidi"/>
          <w:b w:val="0"/>
          <w:bCs w:val="0"/>
          <w:noProof/>
          <w:lang w:val="en-US"/>
        </w:rPr>
        <w:t xml:space="preserve">equality </w:t>
      </w:r>
      <w:r w:rsidRPr="651446A3" w:rsidR="006837A0">
        <w:rPr>
          <w:rFonts w:asciiTheme="minorHAnsi" w:hAnsiTheme="minorHAnsi" w:eastAsiaTheme="minorEastAsia" w:cstheme="minorBidi"/>
          <w:b w:val="0"/>
          <w:bCs w:val="0"/>
          <w:noProof/>
          <w:lang w:val="en-US"/>
        </w:rPr>
        <w:t xml:space="preserve">staff network, </w:t>
      </w:r>
      <w:r w:rsidRPr="651446A3" w:rsidR="00C13E0C">
        <w:rPr>
          <w:rFonts w:asciiTheme="minorHAnsi" w:hAnsiTheme="minorHAnsi" w:eastAsiaTheme="minorEastAsia" w:cstheme="minorBidi"/>
          <w:b w:val="0"/>
          <w:bCs w:val="0"/>
          <w:noProof/>
          <w:lang w:val="en-US"/>
        </w:rPr>
        <w:t>covering any</w:t>
      </w:r>
      <w:r w:rsidRPr="651446A3" w:rsidR="006837A0">
        <w:rPr>
          <w:rFonts w:asciiTheme="minorHAnsi" w:hAnsiTheme="minorHAnsi" w:eastAsiaTheme="minorEastAsia" w:cstheme="minorBidi"/>
          <w:b w:val="0"/>
          <w:bCs w:val="0"/>
          <w:noProof/>
          <w:lang w:val="en-US"/>
        </w:rPr>
        <w:t xml:space="preserve"> </w:t>
      </w:r>
      <w:r w:rsidRPr="651446A3" w:rsidR="007C65E1">
        <w:rPr>
          <w:rFonts w:asciiTheme="minorHAnsi" w:hAnsiTheme="minorHAnsi" w:eastAsiaTheme="minorEastAsia" w:cstheme="minorBidi"/>
          <w:b w:val="0"/>
          <w:bCs w:val="0"/>
          <w:noProof/>
          <w:lang w:val="en-US"/>
        </w:rPr>
        <w:t xml:space="preserve">of the nine </w:t>
      </w:r>
      <w:r w:rsidRPr="651446A3" w:rsidR="006837A0">
        <w:rPr>
          <w:rFonts w:asciiTheme="minorHAnsi" w:hAnsiTheme="minorHAnsi" w:eastAsiaTheme="minorEastAsia" w:cstheme="minorBidi"/>
          <w:b w:val="0"/>
          <w:bCs w:val="0"/>
          <w:noProof/>
          <w:lang w:val="en-US"/>
        </w:rPr>
        <w:t>protect</w:t>
      </w:r>
      <w:r w:rsidRPr="651446A3" w:rsidR="008C2C0E">
        <w:rPr>
          <w:rFonts w:asciiTheme="minorHAnsi" w:hAnsiTheme="minorHAnsi" w:eastAsiaTheme="minorEastAsia" w:cstheme="minorBidi"/>
          <w:b w:val="0"/>
          <w:bCs w:val="0"/>
          <w:noProof/>
          <w:lang w:val="en-US"/>
        </w:rPr>
        <w:t>e</w:t>
      </w:r>
      <w:r w:rsidRPr="651446A3" w:rsidR="006837A0">
        <w:rPr>
          <w:rFonts w:asciiTheme="minorHAnsi" w:hAnsiTheme="minorHAnsi" w:eastAsiaTheme="minorEastAsia" w:cstheme="minorBidi"/>
          <w:b w:val="0"/>
          <w:bCs w:val="0"/>
          <w:noProof/>
          <w:lang w:val="en-US"/>
        </w:rPr>
        <w:t>d characteristics</w:t>
      </w:r>
      <w:r w:rsidRPr="651446A3" w:rsidR="00C13E0C">
        <w:rPr>
          <w:rFonts w:asciiTheme="minorHAnsi" w:hAnsiTheme="minorHAnsi" w:eastAsiaTheme="minorEastAsia" w:cstheme="minorBidi"/>
          <w:b w:val="0"/>
          <w:bCs w:val="0"/>
          <w:noProof/>
          <w:lang w:val="en-US"/>
        </w:rPr>
        <w:t xml:space="preserve"> covered by the Equality Act 2010</w:t>
      </w:r>
      <w:r w:rsidRPr="651446A3" w:rsidR="006B0AC3">
        <w:rPr>
          <w:rFonts w:asciiTheme="minorHAnsi" w:hAnsiTheme="minorHAnsi" w:eastAsiaTheme="minorEastAsia" w:cstheme="minorBidi"/>
          <w:b w:val="0"/>
          <w:bCs w:val="0"/>
          <w:noProof/>
          <w:lang w:val="en-US"/>
        </w:rPr>
        <w:t xml:space="preserve">, </w:t>
      </w:r>
      <w:r w:rsidRPr="651446A3" w:rsidR="006837A0">
        <w:rPr>
          <w:rFonts w:asciiTheme="minorHAnsi" w:hAnsiTheme="minorHAnsi" w:eastAsiaTheme="minorEastAsia" w:cstheme="minorBidi"/>
          <w:b w:val="0"/>
          <w:bCs w:val="0"/>
          <w:noProof/>
          <w:lang w:val="en-US"/>
        </w:rPr>
        <w:t xml:space="preserve">they should </w:t>
      </w:r>
      <w:r w:rsidRPr="651446A3" w:rsidR="006B0AC3">
        <w:rPr>
          <w:rFonts w:asciiTheme="minorHAnsi" w:hAnsiTheme="minorHAnsi" w:eastAsiaTheme="minorEastAsia" w:cstheme="minorBidi"/>
          <w:b w:val="0"/>
          <w:bCs w:val="0"/>
          <w:noProof/>
          <w:lang w:val="en-US"/>
        </w:rPr>
        <w:t>directly email the EDI Team (</w:t>
      </w:r>
      <w:hyperlink r:id="rId12">
        <w:r w:rsidRPr="651446A3" w:rsidR="006B0AC3">
          <w:rPr>
            <w:rStyle w:val="Hyperlink"/>
            <w:rFonts w:asciiTheme="minorHAnsi" w:hAnsiTheme="minorHAnsi" w:eastAsiaTheme="minorEastAsia" w:cstheme="minorBidi"/>
            <w:b w:val="0"/>
            <w:bCs w:val="0"/>
            <w:noProof/>
            <w:color w:val="auto"/>
            <w:lang w:val="en-US"/>
          </w:rPr>
          <w:t>edi@lancaster.ac.uk</w:t>
        </w:r>
      </w:hyperlink>
      <w:r w:rsidRPr="651446A3" w:rsidR="006B0AC3">
        <w:rPr>
          <w:rFonts w:asciiTheme="minorHAnsi" w:hAnsiTheme="minorHAnsi" w:eastAsiaTheme="minorEastAsia" w:cstheme="minorBidi"/>
          <w:b w:val="0"/>
          <w:bCs w:val="0"/>
          <w:noProof/>
          <w:lang w:val="en-US"/>
        </w:rPr>
        <w:t>)</w:t>
      </w:r>
      <w:r w:rsidRPr="651446A3" w:rsidR="006837A0">
        <w:rPr>
          <w:rFonts w:asciiTheme="minorHAnsi" w:hAnsiTheme="minorHAnsi" w:eastAsiaTheme="minorEastAsia" w:cstheme="minorBidi"/>
          <w:b w:val="0"/>
          <w:bCs w:val="0"/>
          <w:noProof/>
          <w:lang w:val="en-US"/>
        </w:rPr>
        <w:t xml:space="preserve"> with their proposal.</w:t>
      </w:r>
      <w:r w:rsidRPr="651446A3">
        <w:rPr>
          <w:rFonts w:asciiTheme="minorHAnsi" w:hAnsiTheme="minorHAnsi" w:eastAsiaTheme="minorEastAsia" w:cstheme="minorBidi"/>
          <w:b w:val="0"/>
          <w:bCs w:val="0"/>
          <w:noProof/>
          <w:lang w:val="en-US"/>
        </w:rPr>
        <w:t xml:space="preserve"> </w:t>
      </w:r>
      <w:r w:rsidRPr="651446A3" w:rsidR="005E4495">
        <w:rPr>
          <w:rFonts w:asciiTheme="minorHAnsi" w:hAnsiTheme="minorHAnsi" w:eastAsiaTheme="minorEastAsia" w:cstheme="minorBidi"/>
          <w:b w:val="0"/>
          <w:bCs w:val="0"/>
          <w:noProof/>
          <w:lang w:val="en-US"/>
        </w:rPr>
        <w:t xml:space="preserve">This email should include the names of all proposing staff members, a brief rationale for the need or the </w:t>
      </w:r>
      <w:r w:rsidRPr="651446A3" w:rsidR="00AD78E1">
        <w:rPr>
          <w:rFonts w:asciiTheme="minorHAnsi" w:hAnsiTheme="minorHAnsi" w:eastAsiaTheme="minorEastAsia" w:cstheme="minorBidi"/>
          <w:b w:val="0"/>
          <w:bCs w:val="0"/>
          <w:noProof/>
          <w:lang w:val="en-US"/>
        </w:rPr>
        <w:t xml:space="preserve">equality staff </w:t>
      </w:r>
      <w:r w:rsidRPr="651446A3" w:rsidR="005E4495">
        <w:rPr>
          <w:rFonts w:asciiTheme="minorHAnsi" w:hAnsiTheme="minorHAnsi" w:eastAsiaTheme="minorEastAsia" w:cstheme="minorBidi"/>
          <w:b w:val="0"/>
          <w:bCs w:val="0"/>
          <w:noProof/>
          <w:lang w:val="en-US"/>
        </w:rPr>
        <w:t>network, and identify the staff members willing to take leadership positions for the process.</w:t>
      </w:r>
    </w:p>
    <w:p w:rsidRPr="00C13E0C" w:rsidR="005E4495" w:rsidP="651446A3" w:rsidRDefault="005E4495" w14:paraId="4986AFE8" w14:textId="77777777">
      <w:pPr>
        <w:pStyle w:val="Title"/>
        <w:spacing w:line="276" w:lineRule="auto"/>
        <w:ind w:right="-7"/>
        <w:jc w:val="left"/>
        <w:rPr>
          <w:rFonts w:asciiTheme="minorHAnsi" w:hAnsiTheme="minorHAnsi" w:eastAsiaTheme="minorEastAsia" w:cstheme="minorBidi"/>
          <w:b w:val="0"/>
          <w:bCs w:val="0"/>
          <w:noProof/>
          <w:lang w:val="en-US"/>
        </w:rPr>
      </w:pPr>
    </w:p>
    <w:p w:rsidR="007C65E1" w:rsidP="651446A3" w:rsidRDefault="003548C0" w14:paraId="1108BE55" w14:textId="090B7ADB">
      <w:pPr>
        <w:pStyle w:val="Title"/>
        <w:spacing w:line="276" w:lineRule="auto"/>
        <w:ind w:left="720" w:right="-7" w:hanging="720"/>
        <w:jc w:val="left"/>
        <w:rPr>
          <w:rFonts w:asciiTheme="minorHAnsi" w:hAnsiTheme="minorHAnsi" w:eastAsiaTheme="minorEastAsia" w:cstheme="minorBidi"/>
          <w:b w:val="0"/>
          <w:bCs w:val="0"/>
          <w:noProof/>
          <w:lang w:val="en-US"/>
        </w:rPr>
      </w:pPr>
      <w:r w:rsidRPr="651446A3">
        <w:rPr>
          <w:rFonts w:asciiTheme="minorHAnsi" w:hAnsiTheme="minorHAnsi" w:eastAsiaTheme="minorEastAsia" w:cstheme="minorBidi"/>
          <w:b w:val="0"/>
          <w:bCs w:val="0"/>
          <w:noProof/>
          <w:lang w:val="en-US"/>
        </w:rPr>
        <w:t>4.3</w:t>
      </w:r>
      <w:r>
        <w:tab/>
      </w:r>
      <w:r w:rsidRPr="651446A3" w:rsidR="008C2C0E">
        <w:rPr>
          <w:rFonts w:asciiTheme="minorHAnsi" w:hAnsiTheme="minorHAnsi" w:eastAsiaTheme="minorEastAsia" w:cstheme="minorBidi"/>
          <w:b w:val="0"/>
          <w:bCs w:val="0"/>
          <w:noProof/>
          <w:lang w:val="en-US"/>
        </w:rPr>
        <w:t xml:space="preserve">Subsequently, the necessity for the </w:t>
      </w:r>
      <w:r w:rsidRPr="651446A3" w:rsidR="007C65E1">
        <w:rPr>
          <w:rFonts w:asciiTheme="minorHAnsi" w:hAnsiTheme="minorHAnsi" w:eastAsiaTheme="minorEastAsia" w:cstheme="minorBidi"/>
          <w:b w:val="0"/>
          <w:bCs w:val="0"/>
          <w:noProof/>
          <w:lang w:val="en-US"/>
        </w:rPr>
        <w:t xml:space="preserve">equality staff </w:t>
      </w:r>
      <w:r w:rsidRPr="651446A3" w:rsidR="008C2C0E">
        <w:rPr>
          <w:rFonts w:asciiTheme="minorHAnsi" w:hAnsiTheme="minorHAnsi" w:eastAsiaTheme="minorEastAsia" w:cstheme="minorBidi"/>
          <w:b w:val="0"/>
          <w:bCs w:val="0"/>
          <w:noProof/>
          <w:lang w:val="en-US"/>
        </w:rPr>
        <w:t>network, including consideration of</w:t>
      </w:r>
      <w:r w:rsidRPr="651446A3" w:rsidR="007C65E1">
        <w:rPr>
          <w:rFonts w:asciiTheme="minorHAnsi" w:hAnsiTheme="minorHAnsi" w:eastAsiaTheme="minorEastAsia" w:cstheme="minorBidi"/>
          <w:b w:val="0"/>
          <w:bCs w:val="0"/>
          <w:noProof/>
          <w:lang w:val="en-US"/>
        </w:rPr>
        <w:t xml:space="preserve"> the following</w:t>
      </w:r>
      <w:r w:rsidRPr="651446A3" w:rsidR="00AD78E1">
        <w:rPr>
          <w:rFonts w:asciiTheme="minorHAnsi" w:hAnsiTheme="minorHAnsi" w:eastAsiaTheme="minorEastAsia" w:cstheme="minorBidi"/>
          <w:b w:val="0"/>
          <w:bCs w:val="0"/>
          <w:noProof/>
          <w:lang w:val="en-US"/>
        </w:rPr>
        <w:t>,</w:t>
      </w:r>
      <w:r w:rsidRPr="651446A3" w:rsidR="007C65E1">
        <w:rPr>
          <w:rFonts w:asciiTheme="minorHAnsi" w:hAnsiTheme="minorHAnsi" w:eastAsiaTheme="minorEastAsia" w:cstheme="minorBidi"/>
          <w:b w:val="0"/>
          <w:bCs w:val="0"/>
          <w:noProof/>
          <w:lang w:val="en-US"/>
        </w:rPr>
        <w:t xml:space="preserve"> will be discussed:</w:t>
      </w:r>
    </w:p>
    <w:p w:rsidR="00EA6C1B" w:rsidP="651446A3" w:rsidRDefault="00EA6C1B" w14:paraId="11405C65" w14:textId="77777777">
      <w:pPr>
        <w:pStyle w:val="Title"/>
        <w:spacing w:line="276" w:lineRule="auto"/>
        <w:ind w:left="720" w:right="-7" w:hanging="720"/>
        <w:jc w:val="left"/>
        <w:rPr>
          <w:rFonts w:asciiTheme="minorHAnsi" w:hAnsiTheme="minorHAnsi" w:eastAsiaTheme="minorEastAsia" w:cstheme="minorBidi"/>
          <w:b w:val="0"/>
          <w:bCs w:val="0"/>
          <w:noProof/>
          <w:lang w:val="en-US"/>
        </w:rPr>
      </w:pPr>
    </w:p>
    <w:p w:rsidR="007C65E1" w:rsidP="651446A3" w:rsidRDefault="0001132A" w14:paraId="49DAD1EE" w14:textId="0F638B4D">
      <w:pPr>
        <w:pStyle w:val="Title"/>
        <w:numPr>
          <w:ilvl w:val="0"/>
          <w:numId w:val="29"/>
        </w:numPr>
        <w:spacing w:line="276" w:lineRule="auto"/>
        <w:ind w:right="-7"/>
        <w:jc w:val="left"/>
        <w:rPr>
          <w:rFonts w:asciiTheme="minorHAnsi" w:hAnsiTheme="minorHAnsi" w:eastAsiaTheme="minorEastAsia" w:cstheme="minorBidi"/>
          <w:b w:val="0"/>
          <w:bCs w:val="0"/>
          <w:noProof/>
          <w:lang w:val="en-US"/>
        </w:rPr>
      </w:pPr>
      <w:r>
        <w:rPr>
          <w:rFonts w:asciiTheme="minorHAnsi" w:hAnsiTheme="minorHAnsi" w:eastAsiaTheme="minorEastAsia" w:cstheme="minorBidi"/>
          <w:b w:val="0"/>
          <w:bCs w:val="0"/>
          <w:noProof/>
          <w:lang w:val="en-US"/>
        </w:rPr>
        <w:t>W</w:t>
      </w:r>
      <w:r w:rsidRPr="651446A3" w:rsidR="008C2C0E">
        <w:rPr>
          <w:rFonts w:asciiTheme="minorHAnsi" w:hAnsiTheme="minorHAnsi" w:eastAsiaTheme="minorEastAsia" w:cstheme="minorBidi"/>
          <w:b w:val="0"/>
          <w:bCs w:val="0"/>
          <w:noProof/>
          <w:lang w:val="en-US"/>
        </w:rPr>
        <w:t xml:space="preserve">hether it is already catered to within an </w:t>
      </w:r>
      <w:r w:rsidRPr="651446A3" w:rsidR="39F92849">
        <w:rPr>
          <w:rFonts w:asciiTheme="minorHAnsi" w:hAnsiTheme="minorHAnsi" w:eastAsiaTheme="minorEastAsia" w:cstheme="minorBidi"/>
          <w:b w:val="0"/>
          <w:bCs w:val="0"/>
          <w:noProof/>
          <w:lang w:val="en-US"/>
        </w:rPr>
        <w:t>existent</w:t>
      </w:r>
      <w:r w:rsidRPr="651446A3" w:rsidR="008C2C0E">
        <w:rPr>
          <w:rFonts w:asciiTheme="minorHAnsi" w:hAnsiTheme="minorHAnsi" w:eastAsiaTheme="minorEastAsia" w:cstheme="minorBidi"/>
          <w:b w:val="0"/>
          <w:bCs w:val="0"/>
          <w:noProof/>
          <w:lang w:val="en-US"/>
        </w:rPr>
        <w:t xml:space="preserve"> </w:t>
      </w:r>
      <w:r w:rsidRPr="651446A3" w:rsidR="007C65E1">
        <w:rPr>
          <w:rFonts w:asciiTheme="minorHAnsi" w:hAnsiTheme="minorHAnsi" w:eastAsiaTheme="minorEastAsia" w:cstheme="minorBidi"/>
          <w:b w:val="0"/>
          <w:bCs w:val="0"/>
          <w:noProof/>
          <w:lang w:val="en-US"/>
        </w:rPr>
        <w:t xml:space="preserve">equality staff </w:t>
      </w:r>
      <w:r w:rsidRPr="651446A3" w:rsidR="008C2C0E">
        <w:rPr>
          <w:rFonts w:asciiTheme="minorHAnsi" w:hAnsiTheme="minorHAnsi" w:eastAsiaTheme="minorEastAsia" w:cstheme="minorBidi"/>
          <w:b w:val="0"/>
          <w:bCs w:val="0"/>
          <w:noProof/>
          <w:lang w:val="en-US"/>
        </w:rPr>
        <w:t>network</w:t>
      </w:r>
      <w:r>
        <w:rPr>
          <w:rFonts w:asciiTheme="minorHAnsi" w:hAnsiTheme="minorHAnsi" w:eastAsiaTheme="minorEastAsia" w:cstheme="minorBidi"/>
          <w:b w:val="0"/>
          <w:bCs w:val="0"/>
          <w:noProof/>
          <w:lang w:val="en-US"/>
        </w:rPr>
        <w:t>.</w:t>
      </w:r>
      <w:r w:rsidRPr="651446A3" w:rsidR="008C2C0E">
        <w:rPr>
          <w:rFonts w:asciiTheme="minorHAnsi" w:hAnsiTheme="minorHAnsi" w:eastAsiaTheme="minorEastAsia" w:cstheme="minorBidi"/>
          <w:b w:val="0"/>
          <w:bCs w:val="0"/>
          <w:noProof/>
          <w:lang w:val="en-US"/>
        </w:rPr>
        <w:t xml:space="preserve"> </w:t>
      </w:r>
    </w:p>
    <w:p w:rsidR="007C65E1" w:rsidP="651446A3" w:rsidRDefault="0001132A" w14:paraId="7FD81698" w14:textId="3FBC89B1">
      <w:pPr>
        <w:pStyle w:val="Title"/>
        <w:numPr>
          <w:ilvl w:val="0"/>
          <w:numId w:val="29"/>
        </w:numPr>
        <w:spacing w:line="276" w:lineRule="auto"/>
        <w:ind w:right="-7"/>
        <w:jc w:val="left"/>
        <w:rPr>
          <w:rFonts w:asciiTheme="minorHAnsi" w:hAnsiTheme="minorHAnsi" w:eastAsiaTheme="minorEastAsia" w:cstheme="minorBidi"/>
          <w:b w:val="0"/>
          <w:bCs w:val="0"/>
          <w:noProof/>
          <w:lang w:val="en-US"/>
        </w:rPr>
      </w:pPr>
      <w:r>
        <w:rPr>
          <w:rFonts w:asciiTheme="minorHAnsi" w:hAnsiTheme="minorHAnsi" w:eastAsiaTheme="minorEastAsia" w:cstheme="minorBidi"/>
          <w:b w:val="0"/>
          <w:bCs w:val="0"/>
          <w:noProof/>
          <w:lang w:val="en-US"/>
        </w:rPr>
        <w:t>W</w:t>
      </w:r>
      <w:r w:rsidRPr="651446A3" w:rsidR="007C65E1">
        <w:rPr>
          <w:rFonts w:asciiTheme="minorHAnsi" w:hAnsiTheme="minorHAnsi" w:eastAsiaTheme="minorEastAsia" w:cstheme="minorBidi"/>
          <w:b w:val="0"/>
          <w:bCs w:val="0"/>
          <w:noProof/>
          <w:lang w:val="en-US"/>
        </w:rPr>
        <w:t xml:space="preserve">hether it is already catered to in a different way </w:t>
      </w:r>
      <w:r w:rsidRPr="651446A3" w:rsidR="00AD78E1">
        <w:rPr>
          <w:rFonts w:asciiTheme="minorHAnsi" w:hAnsiTheme="minorHAnsi" w:eastAsiaTheme="minorEastAsia" w:cstheme="minorBidi"/>
          <w:b w:val="0"/>
          <w:bCs w:val="0"/>
          <w:noProof/>
          <w:lang w:val="en-US"/>
        </w:rPr>
        <w:t>within</w:t>
      </w:r>
      <w:r w:rsidRPr="651446A3" w:rsidR="007C65E1">
        <w:rPr>
          <w:rFonts w:asciiTheme="minorHAnsi" w:hAnsiTheme="minorHAnsi" w:eastAsiaTheme="minorEastAsia" w:cstheme="minorBidi"/>
          <w:b w:val="0"/>
          <w:bCs w:val="0"/>
          <w:noProof/>
          <w:lang w:val="en-US"/>
        </w:rPr>
        <w:t xml:space="preserve"> the University (for example through the chaplaincy centre</w:t>
      </w:r>
      <w:r w:rsidRPr="651446A3" w:rsidR="00AD78E1">
        <w:rPr>
          <w:rFonts w:asciiTheme="minorHAnsi" w:hAnsiTheme="minorHAnsi" w:eastAsiaTheme="minorEastAsia" w:cstheme="minorBidi"/>
          <w:b w:val="0"/>
          <w:bCs w:val="0"/>
          <w:noProof/>
          <w:lang w:val="en-US"/>
        </w:rPr>
        <w:t xml:space="preserve"> or other fora</w:t>
      </w:r>
      <w:r w:rsidRPr="651446A3" w:rsidR="007C65E1">
        <w:rPr>
          <w:rFonts w:asciiTheme="minorHAnsi" w:hAnsiTheme="minorHAnsi" w:eastAsiaTheme="minorEastAsia" w:cstheme="minorBidi"/>
          <w:b w:val="0"/>
          <w:bCs w:val="0"/>
          <w:noProof/>
          <w:lang w:val="en-US"/>
        </w:rPr>
        <w:t>)</w:t>
      </w:r>
      <w:r>
        <w:rPr>
          <w:rFonts w:asciiTheme="minorHAnsi" w:hAnsiTheme="minorHAnsi" w:eastAsiaTheme="minorEastAsia" w:cstheme="minorBidi"/>
          <w:b w:val="0"/>
          <w:bCs w:val="0"/>
          <w:noProof/>
          <w:lang w:val="en-US"/>
        </w:rPr>
        <w:t>.</w:t>
      </w:r>
    </w:p>
    <w:p w:rsidR="007C65E1" w:rsidP="651446A3" w:rsidRDefault="0001132A" w14:paraId="76144270" w14:textId="41F25D17">
      <w:pPr>
        <w:pStyle w:val="Title"/>
        <w:numPr>
          <w:ilvl w:val="0"/>
          <w:numId w:val="29"/>
        </w:numPr>
        <w:spacing w:line="276" w:lineRule="auto"/>
        <w:ind w:right="-7"/>
        <w:jc w:val="left"/>
        <w:rPr>
          <w:rFonts w:asciiTheme="minorHAnsi" w:hAnsiTheme="minorHAnsi" w:eastAsiaTheme="minorEastAsia" w:cstheme="minorBidi"/>
          <w:b w:val="0"/>
          <w:bCs w:val="0"/>
          <w:noProof/>
          <w:lang w:val="en-US"/>
        </w:rPr>
      </w:pPr>
      <w:r>
        <w:rPr>
          <w:rFonts w:asciiTheme="minorHAnsi" w:hAnsiTheme="minorHAnsi" w:eastAsiaTheme="minorEastAsia" w:cstheme="minorBidi"/>
          <w:b w:val="0"/>
          <w:bCs w:val="0"/>
          <w:noProof/>
          <w:lang w:val="en-US"/>
        </w:rPr>
        <w:t>W</w:t>
      </w:r>
      <w:r w:rsidRPr="651446A3" w:rsidR="007C65E1">
        <w:rPr>
          <w:rFonts w:asciiTheme="minorHAnsi" w:hAnsiTheme="minorHAnsi" w:eastAsiaTheme="minorEastAsia" w:cstheme="minorBidi"/>
          <w:b w:val="0"/>
          <w:bCs w:val="0"/>
          <w:noProof/>
          <w:lang w:val="en-US"/>
        </w:rPr>
        <w:t xml:space="preserve">hether it could be </w:t>
      </w:r>
      <w:r w:rsidRPr="651446A3" w:rsidR="008C2C0E">
        <w:rPr>
          <w:rFonts w:asciiTheme="minorHAnsi" w:hAnsiTheme="minorHAnsi" w:eastAsiaTheme="minorEastAsia" w:cstheme="minorBidi"/>
          <w:b w:val="0"/>
          <w:bCs w:val="0"/>
          <w:noProof/>
          <w:lang w:val="en-US"/>
        </w:rPr>
        <w:t xml:space="preserve">created as an extension of a current </w:t>
      </w:r>
      <w:r w:rsidRPr="651446A3" w:rsidR="007C65E1">
        <w:rPr>
          <w:rFonts w:asciiTheme="minorHAnsi" w:hAnsiTheme="minorHAnsi" w:eastAsiaTheme="minorEastAsia" w:cstheme="minorBidi"/>
          <w:b w:val="0"/>
          <w:bCs w:val="0"/>
          <w:noProof/>
          <w:lang w:val="en-US"/>
        </w:rPr>
        <w:t xml:space="preserve">equality </w:t>
      </w:r>
      <w:r w:rsidRPr="651446A3" w:rsidR="008C2C0E">
        <w:rPr>
          <w:rFonts w:asciiTheme="minorHAnsi" w:hAnsiTheme="minorHAnsi" w:eastAsiaTheme="minorEastAsia" w:cstheme="minorBidi"/>
          <w:b w:val="0"/>
          <w:bCs w:val="0"/>
          <w:noProof/>
          <w:lang w:val="en-US"/>
        </w:rPr>
        <w:t>network</w:t>
      </w:r>
      <w:r w:rsidRPr="651446A3" w:rsidR="007C65E1">
        <w:rPr>
          <w:rFonts w:asciiTheme="minorHAnsi" w:hAnsiTheme="minorHAnsi" w:eastAsiaTheme="minorEastAsia" w:cstheme="minorBidi"/>
          <w:b w:val="0"/>
          <w:bCs w:val="0"/>
          <w:noProof/>
          <w:lang w:val="en-US"/>
        </w:rPr>
        <w:t>; or</w:t>
      </w:r>
    </w:p>
    <w:p w:rsidR="008C2C0E" w:rsidP="651446A3" w:rsidRDefault="0001132A" w14:paraId="7D63077B" w14:textId="729563D8">
      <w:pPr>
        <w:pStyle w:val="Title"/>
        <w:numPr>
          <w:ilvl w:val="0"/>
          <w:numId w:val="29"/>
        </w:numPr>
        <w:spacing w:line="276" w:lineRule="auto"/>
        <w:ind w:right="-7"/>
        <w:jc w:val="left"/>
        <w:rPr>
          <w:rFonts w:asciiTheme="minorHAnsi" w:hAnsiTheme="minorHAnsi" w:eastAsiaTheme="minorEastAsia" w:cstheme="minorBidi"/>
          <w:b w:val="0"/>
          <w:bCs w:val="0"/>
          <w:noProof/>
          <w:lang w:val="en-US"/>
        </w:rPr>
      </w:pPr>
      <w:r>
        <w:rPr>
          <w:rFonts w:asciiTheme="minorHAnsi" w:hAnsiTheme="minorHAnsi" w:eastAsiaTheme="minorEastAsia" w:cstheme="minorBidi"/>
          <w:b w:val="0"/>
          <w:bCs w:val="0"/>
          <w:noProof/>
          <w:lang w:val="en-US"/>
        </w:rPr>
        <w:t>W</w:t>
      </w:r>
      <w:r w:rsidRPr="651446A3" w:rsidR="007C65E1">
        <w:rPr>
          <w:rFonts w:asciiTheme="minorHAnsi" w:hAnsiTheme="minorHAnsi" w:eastAsiaTheme="minorEastAsia" w:cstheme="minorBidi"/>
          <w:b w:val="0"/>
          <w:bCs w:val="0"/>
          <w:noProof/>
          <w:lang w:val="en-US"/>
        </w:rPr>
        <w:t xml:space="preserve">hether the equality staff network proposed is broad enough to </w:t>
      </w:r>
      <w:r w:rsidRPr="651446A3" w:rsidR="00AD78E1">
        <w:rPr>
          <w:rFonts w:asciiTheme="minorHAnsi" w:hAnsiTheme="minorHAnsi" w:eastAsiaTheme="minorEastAsia" w:cstheme="minorBidi"/>
          <w:b w:val="0"/>
          <w:bCs w:val="0"/>
          <w:noProof/>
          <w:lang w:val="en-US"/>
        </w:rPr>
        <w:t xml:space="preserve">be </w:t>
      </w:r>
      <w:r w:rsidRPr="651446A3" w:rsidR="00AB3DB7">
        <w:rPr>
          <w:rFonts w:asciiTheme="minorHAnsi" w:hAnsiTheme="minorHAnsi" w:eastAsiaTheme="minorEastAsia" w:cstheme="minorBidi"/>
          <w:b w:val="0"/>
          <w:bCs w:val="0"/>
          <w:noProof/>
          <w:lang w:val="en-US"/>
        </w:rPr>
        <w:t xml:space="preserve">considered </w:t>
      </w:r>
      <w:r w:rsidRPr="651446A3" w:rsidR="007C65E1">
        <w:rPr>
          <w:rFonts w:asciiTheme="minorHAnsi" w:hAnsiTheme="minorHAnsi" w:eastAsiaTheme="minorEastAsia" w:cstheme="minorBidi"/>
          <w:b w:val="0"/>
          <w:bCs w:val="0"/>
          <w:noProof/>
          <w:lang w:val="en-US"/>
        </w:rPr>
        <w:t>represent</w:t>
      </w:r>
      <w:r w:rsidRPr="651446A3" w:rsidR="00AD78E1">
        <w:rPr>
          <w:rFonts w:asciiTheme="minorHAnsi" w:hAnsiTheme="minorHAnsi" w:eastAsiaTheme="minorEastAsia" w:cstheme="minorBidi"/>
          <w:b w:val="0"/>
          <w:bCs w:val="0"/>
          <w:noProof/>
          <w:lang w:val="en-US"/>
        </w:rPr>
        <w:t>ive of</w:t>
      </w:r>
      <w:r w:rsidRPr="651446A3" w:rsidR="007C65E1">
        <w:rPr>
          <w:rFonts w:asciiTheme="minorHAnsi" w:hAnsiTheme="minorHAnsi" w:eastAsiaTheme="minorEastAsia" w:cstheme="minorBidi"/>
          <w:b w:val="0"/>
          <w:bCs w:val="0"/>
          <w:noProof/>
          <w:lang w:val="en-US"/>
        </w:rPr>
        <w:t xml:space="preserve"> one of the nine protected characteristics</w:t>
      </w:r>
      <w:r w:rsidRPr="651446A3" w:rsidR="008C2C0E">
        <w:rPr>
          <w:rFonts w:asciiTheme="minorHAnsi" w:hAnsiTheme="minorHAnsi" w:eastAsiaTheme="minorEastAsia" w:cstheme="minorBidi"/>
          <w:b w:val="0"/>
          <w:bCs w:val="0"/>
          <w:noProof/>
          <w:lang w:val="en-US"/>
        </w:rPr>
        <w:t>.</w:t>
      </w:r>
    </w:p>
    <w:p w:rsidR="007C65E1" w:rsidP="651446A3" w:rsidRDefault="007C65E1" w14:paraId="3EF16A22" w14:textId="77777777">
      <w:pPr>
        <w:pStyle w:val="Title"/>
        <w:spacing w:line="276" w:lineRule="auto"/>
        <w:ind w:right="-7"/>
        <w:jc w:val="left"/>
        <w:rPr>
          <w:rFonts w:asciiTheme="minorHAnsi" w:hAnsiTheme="minorHAnsi" w:eastAsiaTheme="minorEastAsia" w:cstheme="minorBidi"/>
          <w:b w:val="0"/>
          <w:bCs w:val="0"/>
          <w:noProof/>
          <w:lang w:val="en-US"/>
        </w:rPr>
      </w:pPr>
    </w:p>
    <w:p w:rsidRPr="00C13E0C" w:rsidR="008C2C0E" w:rsidP="651446A3" w:rsidRDefault="004C5B9D" w14:paraId="642A71BA" w14:textId="25CBCDCC">
      <w:pPr>
        <w:pStyle w:val="Title"/>
        <w:spacing w:line="276" w:lineRule="auto"/>
        <w:ind w:left="720" w:right="-7" w:hanging="720"/>
        <w:jc w:val="left"/>
        <w:rPr>
          <w:rFonts w:asciiTheme="minorHAnsi" w:hAnsiTheme="minorHAnsi" w:eastAsiaTheme="minorEastAsia" w:cstheme="minorBidi"/>
          <w:b w:val="0"/>
          <w:bCs w:val="0"/>
          <w:noProof/>
          <w:lang w:val="en-US"/>
        </w:rPr>
      </w:pPr>
      <w:r w:rsidRPr="651446A3">
        <w:rPr>
          <w:rFonts w:asciiTheme="minorHAnsi" w:hAnsiTheme="minorHAnsi" w:eastAsiaTheme="minorEastAsia" w:cstheme="minorBidi"/>
          <w:b w:val="0"/>
          <w:bCs w:val="0"/>
          <w:noProof/>
          <w:lang w:val="en-US"/>
        </w:rPr>
        <w:t>4.4</w:t>
      </w:r>
      <w:r>
        <w:tab/>
      </w:r>
      <w:r w:rsidRPr="651446A3" w:rsidR="008C2C0E">
        <w:rPr>
          <w:rFonts w:asciiTheme="minorHAnsi" w:hAnsiTheme="minorHAnsi" w:eastAsiaTheme="minorEastAsia" w:cstheme="minorBidi"/>
          <w:b w:val="0"/>
          <w:bCs w:val="0"/>
          <w:noProof/>
          <w:lang w:val="en-US"/>
        </w:rPr>
        <w:t xml:space="preserve">If the </w:t>
      </w:r>
      <w:r w:rsidRPr="651446A3" w:rsidR="0055451B">
        <w:rPr>
          <w:rFonts w:asciiTheme="minorHAnsi" w:hAnsiTheme="minorHAnsi" w:eastAsiaTheme="minorEastAsia" w:cstheme="minorBidi"/>
          <w:b w:val="0"/>
          <w:bCs w:val="0"/>
          <w:noProof/>
          <w:lang w:val="en-US"/>
        </w:rPr>
        <w:t xml:space="preserve">idea </w:t>
      </w:r>
      <w:r w:rsidRPr="651446A3" w:rsidR="00AB3DB7">
        <w:rPr>
          <w:rFonts w:asciiTheme="minorHAnsi" w:hAnsiTheme="minorHAnsi" w:eastAsiaTheme="minorEastAsia" w:cstheme="minorBidi"/>
          <w:b w:val="0"/>
          <w:bCs w:val="0"/>
          <w:noProof/>
          <w:lang w:val="en-US"/>
        </w:rPr>
        <w:t xml:space="preserve">of the </w:t>
      </w:r>
      <w:r w:rsidRPr="651446A3" w:rsidR="008C2C0E">
        <w:rPr>
          <w:rFonts w:asciiTheme="minorHAnsi" w:hAnsiTheme="minorHAnsi" w:eastAsiaTheme="minorEastAsia" w:cstheme="minorBidi"/>
          <w:b w:val="0"/>
          <w:bCs w:val="0"/>
          <w:noProof/>
          <w:lang w:val="en-US"/>
        </w:rPr>
        <w:t xml:space="preserve">proposed </w:t>
      </w:r>
      <w:r w:rsidRPr="651446A3" w:rsidR="00AB3DB7">
        <w:rPr>
          <w:rFonts w:asciiTheme="minorHAnsi" w:hAnsiTheme="minorHAnsi" w:eastAsiaTheme="minorEastAsia" w:cstheme="minorBidi"/>
          <w:b w:val="0"/>
          <w:bCs w:val="0"/>
          <w:noProof/>
          <w:lang w:val="en-US"/>
        </w:rPr>
        <w:t xml:space="preserve">equality staff </w:t>
      </w:r>
      <w:r w:rsidRPr="651446A3" w:rsidR="008C2C0E">
        <w:rPr>
          <w:rFonts w:asciiTheme="minorHAnsi" w:hAnsiTheme="minorHAnsi" w:eastAsiaTheme="minorEastAsia" w:cstheme="minorBidi"/>
          <w:b w:val="0"/>
          <w:bCs w:val="0"/>
          <w:noProof/>
          <w:lang w:val="en-US"/>
        </w:rPr>
        <w:t xml:space="preserve">network is </w:t>
      </w:r>
      <w:r w:rsidRPr="651446A3" w:rsidR="0055451B">
        <w:rPr>
          <w:rFonts w:asciiTheme="minorHAnsi" w:hAnsiTheme="minorHAnsi" w:eastAsiaTheme="minorEastAsia" w:cstheme="minorBidi"/>
          <w:b w:val="0"/>
          <w:bCs w:val="0"/>
          <w:noProof/>
          <w:lang w:val="en-US"/>
        </w:rPr>
        <w:t>supported by the EDI Team, an EDI Advisor</w:t>
      </w:r>
      <w:r w:rsidRPr="651446A3" w:rsidR="008C2C0E">
        <w:rPr>
          <w:rFonts w:asciiTheme="minorHAnsi" w:hAnsiTheme="minorHAnsi" w:eastAsiaTheme="minorEastAsia" w:cstheme="minorBidi"/>
          <w:b w:val="0"/>
          <w:bCs w:val="0"/>
          <w:noProof/>
          <w:lang w:val="en-US"/>
        </w:rPr>
        <w:t xml:space="preserve"> </w:t>
      </w:r>
      <w:r w:rsidRPr="651446A3" w:rsidR="00C13E0C">
        <w:rPr>
          <w:rFonts w:asciiTheme="minorHAnsi" w:hAnsiTheme="minorHAnsi" w:eastAsiaTheme="minorEastAsia" w:cstheme="minorBidi"/>
          <w:b w:val="0"/>
          <w:bCs w:val="0"/>
          <w:noProof/>
          <w:lang w:val="en-US"/>
        </w:rPr>
        <w:t xml:space="preserve">will support the </w:t>
      </w:r>
      <w:r w:rsidRPr="651446A3" w:rsidR="0058315A">
        <w:rPr>
          <w:rFonts w:asciiTheme="minorHAnsi" w:hAnsiTheme="minorHAnsi" w:eastAsiaTheme="minorEastAsia" w:cstheme="minorBidi"/>
          <w:b w:val="0"/>
          <w:bCs w:val="0"/>
          <w:noProof/>
          <w:lang w:val="en-US"/>
        </w:rPr>
        <w:t xml:space="preserve">intial </w:t>
      </w:r>
      <w:r w:rsidRPr="651446A3" w:rsidR="00C13E0C">
        <w:rPr>
          <w:rFonts w:asciiTheme="minorHAnsi" w:hAnsiTheme="minorHAnsi" w:eastAsiaTheme="minorEastAsia" w:cstheme="minorBidi"/>
          <w:b w:val="0"/>
          <w:bCs w:val="0"/>
          <w:noProof/>
          <w:lang w:val="en-US"/>
        </w:rPr>
        <w:t xml:space="preserve">leadership team </w:t>
      </w:r>
      <w:r w:rsidRPr="651446A3" w:rsidR="00EB00B0">
        <w:rPr>
          <w:rFonts w:asciiTheme="minorHAnsi" w:hAnsiTheme="minorHAnsi" w:eastAsiaTheme="minorEastAsia" w:cstheme="minorBidi"/>
          <w:b w:val="0"/>
          <w:bCs w:val="0"/>
          <w:noProof/>
          <w:lang w:val="en-US"/>
        </w:rPr>
        <w:t xml:space="preserve">to create </w:t>
      </w:r>
      <w:r w:rsidRPr="651446A3" w:rsidR="00C13E0C">
        <w:rPr>
          <w:rFonts w:asciiTheme="minorHAnsi" w:hAnsiTheme="minorHAnsi" w:eastAsiaTheme="minorEastAsia" w:cstheme="minorBidi"/>
          <w:b w:val="0"/>
          <w:bCs w:val="0"/>
          <w:noProof/>
          <w:lang w:val="en-US"/>
        </w:rPr>
        <w:t xml:space="preserve">the </w:t>
      </w:r>
      <w:r w:rsidRPr="651446A3" w:rsidR="0055451B">
        <w:rPr>
          <w:rFonts w:asciiTheme="minorHAnsi" w:hAnsiTheme="minorHAnsi" w:eastAsiaTheme="minorEastAsia" w:cstheme="minorBidi"/>
          <w:b w:val="0"/>
          <w:bCs w:val="0"/>
          <w:noProof/>
          <w:lang w:val="en-US"/>
        </w:rPr>
        <w:t>proposed network</w:t>
      </w:r>
      <w:r w:rsidRPr="651446A3" w:rsidR="00EB00B0">
        <w:rPr>
          <w:rFonts w:asciiTheme="minorHAnsi" w:hAnsiTheme="minorHAnsi" w:eastAsiaTheme="minorEastAsia" w:cstheme="minorBidi"/>
          <w:b w:val="0"/>
          <w:bCs w:val="0"/>
          <w:noProof/>
          <w:lang w:val="en-US"/>
        </w:rPr>
        <w:t>’s</w:t>
      </w:r>
      <w:r w:rsidRPr="651446A3" w:rsidR="0055451B">
        <w:rPr>
          <w:rFonts w:asciiTheme="minorHAnsi" w:hAnsiTheme="minorHAnsi" w:eastAsiaTheme="minorEastAsia" w:cstheme="minorBidi"/>
          <w:b w:val="0"/>
          <w:bCs w:val="0"/>
          <w:noProof/>
          <w:lang w:val="en-US"/>
        </w:rPr>
        <w:t xml:space="preserve"> draft</w:t>
      </w:r>
      <w:r w:rsidRPr="651446A3" w:rsidR="008C2C0E">
        <w:rPr>
          <w:rFonts w:asciiTheme="minorHAnsi" w:hAnsiTheme="minorHAnsi" w:eastAsiaTheme="minorEastAsia" w:cstheme="minorBidi"/>
          <w:b w:val="0"/>
          <w:bCs w:val="0"/>
          <w:noProof/>
          <w:lang w:val="en-US"/>
        </w:rPr>
        <w:t xml:space="preserve"> Terms of Reference</w:t>
      </w:r>
      <w:r w:rsidRPr="651446A3" w:rsidR="0058315A">
        <w:rPr>
          <w:rFonts w:asciiTheme="minorHAnsi" w:hAnsiTheme="minorHAnsi" w:eastAsiaTheme="minorEastAsia" w:cstheme="minorBidi"/>
          <w:b w:val="0"/>
          <w:bCs w:val="0"/>
          <w:noProof/>
          <w:lang w:val="en-US"/>
        </w:rPr>
        <w:t xml:space="preserve"> to be reviewed and approved by the </w:t>
      </w:r>
      <w:r w:rsidR="00B6440B">
        <w:rPr>
          <w:rFonts w:asciiTheme="minorHAnsi" w:hAnsiTheme="minorHAnsi" w:eastAsiaTheme="minorEastAsia" w:cstheme="minorBidi"/>
          <w:b w:val="0"/>
          <w:bCs w:val="0"/>
          <w:noProof/>
          <w:lang w:val="en-US"/>
        </w:rPr>
        <w:t>Deputy Vice Chancellor</w:t>
      </w:r>
      <w:r w:rsidR="00A62F19">
        <w:rPr>
          <w:rFonts w:asciiTheme="minorHAnsi" w:hAnsiTheme="minorHAnsi" w:eastAsiaTheme="minorEastAsia" w:cstheme="minorBidi"/>
          <w:b w:val="0"/>
          <w:bCs w:val="0"/>
          <w:noProof/>
          <w:lang w:val="en-US"/>
        </w:rPr>
        <w:t xml:space="preserve"> </w:t>
      </w:r>
      <w:r w:rsidR="00CD7C37">
        <w:rPr>
          <w:rFonts w:asciiTheme="minorHAnsi" w:hAnsiTheme="minorHAnsi" w:eastAsiaTheme="minorEastAsia" w:cstheme="minorBidi"/>
          <w:b w:val="0"/>
          <w:bCs w:val="0"/>
          <w:noProof/>
          <w:lang w:val="en-US"/>
        </w:rPr>
        <w:t>(</w:t>
      </w:r>
      <w:r w:rsidRPr="651446A3" w:rsidR="0058315A">
        <w:rPr>
          <w:rFonts w:asciiTheme="minorHAnsi" w:hAnsiTheme="minorHAnsi" w:eastAsiaTheme="minorEastAsia" w:cstheme="minorBidi"/>
          <w:b w:val="0"/>
          <w:bCs w:val="0"/>
          <w:noProof/>
          <w:lang w:val="en-US"/>
        </w:rPr>
        <w:t xml:space="preserve">University </w:t>
      </w:r>
      <w:r w:rsidR="00120CBA">
        <w:rPr>
          <w:rFonts w:asciiTheme="minorHAnsi" w:hAnsiTheme="minorHAnsi" w:eastAsiaTheme="minorEastAsia" w:cstheme="minorBidi"/>
          <w:b w:val="0"/>
          <w:bCs w:val="0"/>
          <w:noProof/>
          <w:lang w:val="en-US"/>
        </w:rPr>
        <w:t xml:space="preserve">Strategic </w:t>
      </w:r>
      <w:r w:rsidR="00CD7C37">
        <w:rPr>
          <w:rFonts w:asciiTheme="minorHAnsi" w:hAnsiTheme="minorHAnsi" w:eastAsiaTheme="minorEastAsia" w:cstheme="minorBidi"/>
          <w:b w:val="0"/>
          <w:bCs w:val="0"/>
          <w:noProof/>
          <w:lang w:val="en-US"/>
        </w:rPr>
        <w:t xml:space="preserve">EDI </w:t>
      </w:r>
      <w:r w:rsidR="00120CBA">
        <w:rPr>
          <w:rFonts w:asciiTheme="minorHAnsi" w:hAnsiTheme="minorHAnsi" w:eastAsiaTheme="minorEastAsia" w:cstheme="minorBidi"/>
          <w:b w:val="0"/>
          <w:bCs w:val="0"/>
          <w:noProof/>
          <w:lang w:val="en-US"/>
        </w:rPr>
        <w:t xml:space="preserve">Lead </w:t>
      </w:r>
      <w:r w:rsidR="00CD7C37">
        <w:rPr>
          <w:rFonts w:asciiTheme="minorHAnsi" w:hAnsiTheme="minorHAnsi" w:eastAsiaTheme="minorEastAsia" w:cstheme="minorBidi"/>
          <w:b w:val="0"/>
          <w:bCs w:val="0"/>
          <w:noProof/>
          <w:lang w:val="en-US"/>
        </w:rPr>
        <w:t>)</w:t>
      </w:r>
      <w:r w:rsidRPr="651446A3" w:rsidR="0058315A">
        <w:rPr>
          <w:rFonts w:asciiTheme="minorHAnsi" w:hAnsiTheme="minorHAnsi" w:eastAsiaTheme="minorEastAsia" w:cstheme="minorBidi"/>
          <w:b w:val="0"/>
          <w:bCs w:val="0"/>
          <w:noProof/>
          <w:lang w:val="en-US"/>
        </w:rPr>
        <w:t xml:space="preserve">. Once Terms of Reference have been agreed </w:t>
      </w:r>
      <w:r w:rsidRPr="651446A3" w:rsidR="00793DF9">
        <w:rPr>
          <w:rFonts w:asciiTheme="minorHAnsi" w:hAnsiTheme="minorHAnsi" w:eastAsiaTheme="minorEastAsia" w:cstheme="minorBidi"/>
          <w:b w:val="0"/>
          <w:bCs w:val="0"/>
          <w:noProof/>
          <w:lang w:val="en-US"/>
        </w:rPr>
        <w:t xml:space="preserve">by the </w:t>
      </w:r>
      <w:r w:rsidR="00CD7C37">
        <w:rPr>
          <w:rFonts w:asciiTheme="minorHAnsi" w:hAnsiTheme="minorHAnsi" w:eastAsiaTheme="minorEastAsia" w:cstheme="minorBidi"/>
          <w:b w:val="0"/>
          <w:bCs w:val="0"/>
          <w:noProof/>
          <w:lang w:val="en-US"/>
        </w:rPr>
        <w:t>DVC</w:t>
      </w:r>
      <w:r w:rsidRPr="651446A3" w:rsidR="00793DF9">
        <w:rPr>
          <w:rFonts w:asciiTheme="minorHAnsi" w:hAnsiTheme="minorHAnsi" w:eastAsiaTheme="minorEastAsia" w:cstheme="minorBidi"/>
          <w:b w:val="0"/>
          <w:bCs w:val="0"/>
          <w:noProof/>
          <w:lang w:val="en-US"/>
        </w:rPr>
        <w:t xml:space="preserve">, </w:t>
      </w:r>
      <w:r w:rsidRPr="651446A3" w:rsidR="0058315A">
        <w:rPr>
          <w:rFonts w:asciiTheme="minorHAnsi" w:hAnsiTheme="minorHAnsi" w:eastAsiaTheme="minorEastAsia" w:cstheme="minorBidi"/>
          <w:b w:val="0"/>
          <w:bCs w:val="0"/>
          <w:noProof/>
          <w:lang w:val="en-US"/>
        </w:rPr>
        <w:t>an EDI Advisor will support with</w:t>
      </w:r>
      <w:r w:rsidRPr="651446A3" w:rsidR="0055451B">
        <w:rPr>
          <w:rFonts w:asciiTheme="minorHAnsi" w:hAnsiTheme="minorHAnsi" w:eastAsiaTheme="minorEastAsia" w:cstheme="minorBidi"/>
          <w:b w:val="0"/>
          <w:bCs w:val="0"/>
          <w:noProof/>
          <w:lang w:val="en-US"/>
        </w:rPr>
        <w:t xml:space="preserve"> </w:t>
      </w:r>
      <w:r w:rsidRPr="651446A3" w:rsidR="008C2C0E">
        <w:rPr>
          <w:rFonts w:asciiTheme="minorHAnsi" w:hAnsiTheme="minorHAnsi" w:eastAsiaTheme="minorEastAsia" w:cstheme="minorBidi"/>
          <w:b w:val="0"/>
          <w:bCs w:val="0"/>
          <w:noProof/>
          <w:lang w:val="en-US"/>
        </w:rPr>
        <w:t>set</w:t>
      </w:r>
      <w:r w:rsidRPr="651446A3" w:rsidR="0055451B">
        <w:rPr>
          <w:rFonts w:asciiTheme="minorHAnsi" w:hAnsiTheme="minorHAnsi" w:eastAsiaTheme="minorEastAsia" w:cstheme="minorBidi"/>
          <w:b w:val="0"/>
          <w:bCs w:val="0"/>
          <w:noProof/>
          <w:lang w:val="en-US"/>
        </w:rPr>
        <w:t xml:space="preserve"> </w:t>
      </w:r>
      <w:r w:rsidRPr="651446A3" w:rsidR="008C2C0E">
        <w:rPr>
          <w:rFonts w:asciiTheme="minorHAnsi" w:hAnsiTheme="minorHAnsi" w:eastAsiaTheme="minorEastAsia" w:cstheme="minorBidi"/>
          <w:b w:val="0"/>
          <w:bCs w:val="0"/>
          <w:noProof/>
          <w:lang w:val="en-US"/>
        </w:rPr>
        <w:t>up of a</w:t>
      </w:r>
      <w:r w:rsidRPr="651446A3" w:rsidR="0058315A">
        <w:rPr>
          <w:rFonts w:asciiTheme="minorHAnsi" w:hAnsiTheme="minorHAnsi" w:eastAsiaTheme="minorEastAsia" w:cstheme="minorBidi"/>
          <w:b w:val="0"/>
          <w:bCs w:val="0"/>
          <w:noProof/>
          <w:lang w:val="en-US"/>
        </w:rPr>
        <w:t xml:space="preserve"> formal</w:t>
      </w:r>
      <w:r w:rsidRPr="651446A3" w:rsidR="008C2C0E">
        <w:rPr>
          <w:rFonts w:asciiTheme="minorHAnsi" w:hAnsiTheme="minorHAnsi" w:eastAsiaTheme="minorEastAsia" w:cstheme="minorBidi"/>
          <w:b w:val="0"/>
          <w:bCs w:val="0"/>
          <w:noProof/>
          <w:lang w:val="en-US"/>
        </w:rPr>
        <w:t xml:space="preserve"> leadership team; creation of </w:t>
      </w:r>
      <w:r w:rsidRPr="651446A3" w:rsidR="008C2C0E">
        <w:rPr>
          <w:rFonts w:asciiTheme="minorHAnsi" w:hAnsiTheme="minorHAnsi" w:eastAsiaTheme="minorEastAsia" w:cstheme="minorBidi"/>
          <w:b w:val="0"/>
          <w:bCs w:val="0"/>
          <w:noProof/>
          <w:lang w:val="en-US"/>
        </w:rPr>
        <w:lastRenderedPageBreak/>
        <w:t>Teams site</w:t>
      </w:r>
      <w:r w:rsidRPr="651446A3" w:rsidR="006B0AC3">
        <w:rPr>
          <w:rFonts w:asciiTheme="minorHAnsi" w:hAnsiTheme="minorHAnsi" w:eastAsiaTheme="minorEastAsia" w:cstheme="minorBidi"/>
          <w:b w:val="0"/>
          <w:bCs w:val="0"/>
          <w:noProof/>
          <w:lang w:val="en-US"/>
        </w:rPr>
        <w:t>, email</w:t>
      </w:r>
      <w:r w:rsidRPr="651446A3" w:rsidR="008C2C0E">
        <w:rPr>
          <w:rFonts w:asciiTheme="minorHAnsi" w:hAnsiTheme="minorHAnsi" w:eastAsiaTheme="minorEastAsia" w:cstheme="minorBidi"/>
          <w:b w:val="0"/>
          <w:bCs w:val="0"/>
          <w:noProof/>
          <w:lang w:val="en-US"/>
        </w:rPr>
        <w:t xml:space="preserve"> or other space as necessary; and promotion and communications </w:t>
      </w:r>
      <w:r w:rsidRPr="651446A3" w:rsidR="36638466">
        <w:rPr>
          <w:rFonts w:asciiTheme="minorHAnsi" w:hAnsiTheme="minorHAnsi" w:eastAsiaTheme="minorEastAsia" w:cstheme="minorBidi"/>
          <w:b w:val="0"/>
          <w:bCs w:val="0"/>
          <w:noProof/>
          <w:lang w:val="en-US"/>
        </w:rPr>
        <w:t>surrounding</w:t>
      </w:r>
      <w:r w:rsidRPr="651446A3" w:rsidR="008C2C0E">
        <w:rPr>
          <w:rFonts w:asciiTheme="minorHAnsi" w:hAnsiTheme="minorHAnsi" w:eastAsiaTheme="minorEastAsia" w:cstheme="minorBidi"/>
          <w:b w:val="0"/>
          <w:bCs w:val="0"/>
          <w:noProof/>
          <w:lang w:val="en-US"/>
        </w:rPr>
        <w:t xml:space="preserve"> the </w:t>
      </w:r>
      <w:r w:rsidRPr="651446A3" w:rsidR="00AB3DB7">
        <w:rPr>
          <w:rFonts w:asciiTheme="minorHAnsi" w:hAnsiTheme="minorHAnsi" w:eastAsiaTheme="minorEastAsia" w:cstheme="minorBidi"/>
          <w:b w:val="0"/>
          <w:bCs w:val="0"/>
          <w:noProof/>
          <w:lang w:val="en-US"/>
        </w:rPr>
        <w:t xml:space="preserve">equality staff </w:t>
      </w:r>
      <w:r w:rsidRPr="651446A3" w:rsidR="008C2C0E">
        <w:rPr>
          <w:rFonts w:asciiTheme="minorHAnsi" w:hAnsiTheme="minorHAnsi" w:eastAsiaTheme="minorEastAsia" w:cstheme="minorBidi"/>
          <w:b w:val="0"/>
          <w:bCs w:val="0"/>
          <w:noProof/>
          <w:lang w:val="en-US"/>
        </w:rPr>
        <w:t>network.</w:t>
      </w:r>
    </w:p>
    <w:p w:rsidRPr="00C13E0C" w:rsidR="008C2C0E" w:rsidP="651446A3" w:rsidRDefault="008C2C0E" w14:paraId="37916B3E" w14:textId="77777777">
      <w:pPr>
        <w:pStyle w:val="Title"/>
        <w:spacing w:line="276" w:lineRule="auto"/>
        <w:ind w:right="-7"/>
        <w:jc w:val="left"/>
        <w:rPr>
          <w:rFonts w:asciiTheme="minorHAnsi" w:hAnsiTheme="minorHAnsi" w:eastAsiaTheme="minorEastAsia" w:cstheme="minorBidi"/>
          <w:b w:val="0"/>
          <w:bCs w:val="0"/>
          <w:noProof/>
          <w:lang w:val="en-US"/>
        </w:rPr>
      </w:pPr>
    </w:p>
    <w:p w:rsidR="008C2C0E" w:rsidP="651446A3" w:rsidRDefault="004C5B9D" w14:paraId="09F54323" w14:textId="0E20A3B7">
      <w:pPr>
        <w:pStyle w:val="Title"/>
        <w:spacing w:line="276" w:lineRule="auto"/>
        <w:ind w:left="720" w:right="-7" w:hanging="720"/>
        <w:jc w:val="left"/>
        <w:rPr>
          <w:rFonts w:asciiTheme="minorHAnsi" w:hAnsiTheme="minorHAnsi" w:eastAsiaTheme="minorEastAsia" w:cstheme="minorBidi"/>
          <w:b w:val="0"/>
          <w:bCs w:val="0"/>
          <w:noProof/>
          <w:lang w:val="en-US"/>
        </w:rPr>
      </w:pPr>
      <w:r w:rsidRPr="651446A3">
        <w:rPr>
          <w:rFonts w:asciiTheme="minorHAnsi" w:hAnsiTheme="minorHAnsi" w:eastAsiaTheme="minorEastAsia" w:cstheme="minorBidi"/>
          <w:b w:val="0"/>
          <w:bCs w:val="0"/>
          <w:noProof/>
          <w:lang w:val="en-US"/>
        </w:rPr>
        <w:t>4.5</w:t>
      </w:r>
      <w:r>
        <w:tab/>
      </w:r>
      <w:r w:rsidRPr="651446A3" w:rsidR="008C2C0E">
        <w:rPr>
          <w:rFonts w:asciiTheme="minorHAnsi" w:hAnsiTheme="minorHAnsi" w:eastAsiaTheme="minorEastAsia" w:cstheme="minorBidi"/>
          <w:b w:val="0"/>
          <w:bCs w:val="0"/>
          <w:noProof/>
          <w:lang w:val="en-US"/>
        </w:rPr>
        <w:t>Where a group of less tha</w:t>
      </w:r>
      <w:r w:rsidRPr="651446A3" w:rsidR="005E4495">
        <w:rPr>
          <w:rFonts w:asciiTheme="minorHAnsi" w:hAnsiTheme="minorHAnsi" w:eastAsiaTheme="minorEastAsia" w:cstheme="minorBidi"/>
          <w:b w:val="0"/>
          <w:bCs w:val="0"/>
          <w:noProof/>
          <w:lang w:val="en-US"/>
        </w:rPr>
        <w:t>n</w:t>
      </w:r>
      <w:r w:rsidRPr="651446A3" w:rsidR="008C2C0E">
        <w:rPr>
          <w:rFonts w:asciiTheme="minorHAnsi" w:hAnsiTheme="minorHAnsi" w:eastAsiaTheme="minorEastAsia" w:cstheme="minorBidi"/>
          <w:b w:val="0"/>
          <w:bCs w:val="0"/>
          <w:noProof/>
          <w:lang w:val="en-US"/>
        </w:rPr>
        <w:t xml:space="preserve"> </w:t>
      </w:r>
      <w:r w:rsidRPr="651446A3" w:rsidR="0002150E">
        <w:rPr>
          <w:rFonts w:asciiTheme="minorHAnsi" w:hAnsiTheme="minorHAnsi" w:eastAsiaTheme="minorEastAsia" w:cstheme="minorBidi"/>
          <w:b w:val="0"/>
          <w:bCs w:val="0"/>
          <w:noProof/>
          <w:lang w:val="en-US"/>
        </w:rPr>
        <w:t>20</w:t>
      </w:r>
      <w:r w:rsidRPr="651446A3" w:rsidR="008C2C0E">
        <w:rPr>
          <w:rFonts w:asciiTheme="minorHAnsi" w:hAnsiTheme="minorHAnsi" w:eastAsiaTheme="minorEastAsia" w:cstheme="minorBidi"/>
          <w:b w:val="0"/>
          <w:bCs w:val="0"/>
          <w:noProof/>
          <w:lang w:val="en-US"/>
        </w:rPr>
        <w:t xml:space="preserve"> </w:t>
      </w:r>
      <w:r w:rsidRPr="651446A3" w:rsidR="7BD575F3">
        <w:rPr>
          <w:rFonts w:asciiTheme="minorHAnsi" w:hAnsiTheme="minorHAnsi" w:eastAsiaTheme="minorEastAsia" w:cstheme="minorBidi"/>
          <w:b w:val="0"/>
          <w:bCs w:val="0"/>
          <w:noProof/>
          <w:lang w:val="en-US"/>
        </w:rPr>
        <w:t>employee's</w:t>
      </w:r>
      <w:r w:rsidRPr="651446A3" w:rsidR="008C2C0E">
        <w:rPr>
          <w:rFonts w:asciiTheme="minorHAnsi" w:hAnsiTheme="minorHAnsi" w:eastAsiaTheme="minorEastAsia" w:cstheme="minorBidi"/>
          <w:b w:val="0"/>
          <w:bCs w:val="0"/>
          <w:noProof/>
          <w:lang w:val="en-US"/>
        </w:rPr>
        <w:t xml:space="preserve"> believes a new </w:t>
      </w:r>
      <w:r w:rsidRPr="651446A3" w:rsidR="00AB3DB7">
        <w:rPr>
          <w:rFonts w:asciiTheme="minorHAnsi" w:hAnsiTheme="minorHAnsi" w:eastAsiaTheme="minorEastAsia" w:cstheme="minorBidi"/>
          <w:b w:val="0"/>
          <w:bCs w:val="0"/>
          <w:noProof/>
          <w:lang w:val="en-US"/>
        </w:rPr>
        <w:t xml:space="preserve">equality staff </w:t>
      </w:r>
      <w:r w:rsidRPr="651446A3" w:rsidR="008C2C0E">
        <w:rPr>
          <w:rFonts w:asciiTheme="minorHAnsi" w:hAnsiTheme="minorHAnsi" w:eastAsiaTheme="minorEastAsia" w:cstheme="minorBidi"/>
          <w:b w:val="0"/>
          <w:bCs w:val="0"/>
          <w:noProof/>
          <w:lang w:val="en-US"/>
        </w:rPr>
        <w:t>network might be appropriate, they s</w:t>
      </w:r>
      <w:r w:rsidRPr="651446A3" w:rsidR="006B0AC3">
        <w:rPr>
          <w:rFonts w:asciiTheme="minorHAnsi" w:hAnsiTheme="minorHAnsi" w:eastAsiaTheme="minorEastAsia" w:cstheme="minorBidi"/>
          <w:b w:val="0"/>
          <w:bCs w:val="0"/>
          <w:noProof/>
          <w:lang w:val="en-US"/>
        </w:rPr>
        <w:t>h</w:t>
      </w:r>
      <w:r w:rsidRPr="651446A3" w:rsidR="008C2C0E">
        <w:rPr>
          <w:rFonts w:asciiTheme="minorHAnsi" w:hAnsiTheme="minorHAnsi" w:eastAsiaTheme="minorEastAsia" w:cstheme="minorBidi"/>
          <w:b w:val="0"/>
          <w:bCs w:val="0"/>
          <w:noProof/>
          <w:lang w:val="en-US"/>
        </w:rPr>
        <w:t>ould contact the EDI Team to discuss</w:t>
      </w:r>
      <w:r w:rsidRPr="651446A3" w:rsidR="0055451B">
        <w:rPr>
          <w:rFonts w:asciiTheme="minorHAnsi" w:hAnsiTheme="minorHAnsi" w:eastAsiaTheme="minorEastAsia" w:cstheme="minorBidi"/>
          <w:b w:val="0"/>
          <w:bCs w:val="0"/>
          <w:noProof/>
          <w:lang w:val="en-US"/>
        </w:rPr>
        <w:t xml:space="preserve"> the idea</w:t>
      </w:r>
      <w:r w:rsidRPr="651446A3" w:rsidR="00710D7F">
        <w:rPr>
          <w:rFonts w:asciiTheme="minorHAnsi" w:hAnsiTheme="minorHAnsi" w:eastAsiaTheme="minorEastAsia" w:cstheme="minorBidi"/>
          <w:b w:val="0"/>
          <w:bCs w:val="0"/>
          <w:noProof/>
          <w:lang w:val="en-US"/>
        </w:rPr>
        <w:t xml:space="preserve"> and </w:t>
      </w:r>
      <w:r w:rsidRPr="651446A3" w:rsidR="00253094">
        <w:rPr>
          <w:rFonts w:asciiTheme="minorHAnsi" w:hAnsiTheme="minorHAnsi" w:eastAsiaTheme="minorEastAsia" w:cstheme="minorBidi"/>
          <w:b w:val="0"/>
          <w:bCs w:val="0"/>
          <w:noProof/>
          <w:lang w:val="en-US"/>
        </w:rPr>
        <w:t>methods</w:t>
      </w:r>
      <w:r w:rsidRPr="651446A3" w:rsidR="00F36856">
        <w:rPr>
          <w:rFonts w:asciiTheme="minorHAnsi" w:hAnsiTheme="minorHAnsi" w:eastAsiaTheme="minorEastAsia" w:cstheme="minorBidi"/>
          <w:b w:val="0"/>
          <w:bCs w:val="0"/>
          <w:noProof/>
          <w:lang w:val="en-US"/>
        </w:rPr>
        <w:t xml:space="preserve"> to </w:t>
      </w:r>
      <w:r w:rsidRPr="651446A3" w:rsidR="00062504">
        <w:rPr>
          <w:rFonts w:asciiTheme="minorHAnsi" w:hAnsiTheme="minorHAnsi" w:eastAsiaTheme="minorEastAsia" w:cstheme="minorBidi"/>
          <w:b w:val="0"/>
          <w:bCs w:val="0"/>
          <w:noProof/>
          <w:lang w:val="en-US"/>
        </w:rPr>
        <w:t xml:space="preserve">publicise </w:t>
      </w:r>
      <w:r w:rsidRPr="651446A3" w:rsidR="00253094">
        <w:rPr>
          <w:rFonts w:asciiTheme="minorHAnsi" w:hAnsiTheme="minorHAnsi" w:eastAsiaTheme="minorEastAsia" w:cstheme="minorBidi"/>
          <w:b w:val="0"/>
          <w:bCs w:val="0"/>
          <w:noProof/>
          <w:lang w:val="en-US"/>
        </w:rPr>
        <w:t xml:space="preserve">the </w:t>
      </w:r>
      <w:r w:rsidRPr="651446A3" w:rsidR="00062504">
        <w:rPr>
          <w:rFonts w:asciiTheme="minorHAnsi" w:hAnsiTheme="minorHAnsi" w:eastAsiaTheme="minorEastAsia" w:cstheme="minorBidi"/>
          <w:b w:val="0"/>
          <w:bCs w:val="0"/>
          <w:noProof/>
          <w:lang w:val="en-US"/>
        </w:rPr>
        <w:t xml:space="preserve">generate interest </w:t>
      </w:r>
      <w:r w:rsidRPr="651446A3" w:rsidR="00253094">
        <w:rPr>
          <w:rFonts w:asciiTheme="minorHAnsi" w:hAnsiTheme="minorHAnsi" w:eastAsiaTheme="minorEastAsia" w:cstheme="minorBidi"/>
          <w:b w:val="0"/>
          <w:bCs w:val="0"/>
          <w:noProof/>
          <w:lang w:val="en-US"/>
        </w:rPr>
        <w:t>from staff members</w:t>
      </w:r>
      <w:r w:rsidRPr="651446A3" w:rsidR="00706ABD">
        <w:rPr>
          <w:rFonts w:asciiTheme="minorHAnsi" w:hAnsiTheme="minorHAnsi" w:eastAsiaTheme="minorEastAsia" w:cstheme="minorBidi"/>
          <w:b w:val="0"/>
          <w:bCs w:val="0"/>
          <w:noProof/>
          <w:lang w:val="en-US"/>
        </w:rPr>
        <w:t xml:space="preserve"> to establish the staff ne</w:t>
      </w:r>
      <w:r w:rsidRPr="651446A3" w:rsidR="004B747E">
        <w:rPr>
          <w:rFonts w:asciiTheme="minorHAnsi" w:hAnsiTheme="minorHAnsi" w:eastAsiaTheme="minorEastAsia" w:cstheme="minorBidi"/>
          <w:b w:val="0"/>
          <w:bCs w:val="0"/>
          <w:noProof/>
          <w:lang w:val="en-US"/>
        </w:rPr>
        <w:t>twork</w:t>
      </w:r>
      <w:r w:rsidRPr="651446A3" w:rsidR="008C2C0E">
        <w:rPr>
          <w:rFonts w:asciiTheme="minorHAnsi" w:hAnsiTheme="minorHAnsi" w:eastAsiaTheme="minorEastAsia" w:cstheme="minorBidi"/>
          <w:b w:val="0"/>
          <w:bCs w:val="0"/>
          <w:noProof/>
          <w:lang w:val="en-US"/>
        </w:rPr>
        <w:t xml:space="preserve">. </w:t>
      </w:r>
    </w:p>
    <w:p w:rsidR="00AB3DB7" w:rsidP="651446A3" w:rsidRDefault="00AB3DB7" w14:paraId="5858729D" w14:textId="77777777">
      <w:pPr>
        <w:pStyle w:val="Title"/>
        <w:spacing w:line="276" w:lineRule="auto"/>
        <w:ind w:left="720" w:right="-7" w:hanging="720"/>
        <w:jc w:val="left"/>
        <w:rPr>
          <w:rFonts w:asciiTheme="minorHAnsi" w:hAnsiTheme="minorHAnsi" w:eastAsiaTheme="minorEastAsia" w:cstheme="minorBidi"/>
          <w:b w:val="0"/>
          <w:bCs w:val="0"/>
          <w:noProof/>
          <w:lang w:val="en-US"/>
        </w:rPr>
      </w:pPr>
    </w:p>
    <w:p w:rsidRPr="00C13E0C" w:rsidR="00AB3DB7" w:rsidP="651446A3" w:rsidRDefault="00AB3DB7" w14:paraId="040441E1" w14:textId="15354D85">
      <w:pPr>
        <w:pStyle w:val="Title"/>
        <w:spacing w:line="276" w:lineRule="auto"/>
        <w:ind w:left="720" w:right="-7" w:hanging="720"/>
        <w:jc w:val="left"/>
        <w:rPr>
          <w:rFonts w:asciiTheme="minorHAnsi" w:hAnsiTheme="minorHAnsi" w:eastAsiaTheme="minorEastAsia" w:cstheme="minorBidi"/>
          <w:b w:val="0"/>
          <w:bCs w:val="0"/>
          <w:noProof/>
          <w:lang w:val="en-US"/>
        </w:rPr>
      </w:pPr>
      <w:r w:rsidRPr="651446A3">
        <w:rPr>
          <w:rFonts w:asciiTheme="minorHAnsi" w:hAnsiTheme="minorHAnsi" w:eastAsiaTheme="minorEastAsia" w:cstheme="minorBidi"/>
          <w:b w:val="0"/>
          <w:bCs w:val="0"/>
          <w:noProof/>
          <w:lang w:val="en-US"/>
        </w:rPr>
        <w:t xml:space="preserve">4.6 </w:t>
      </w:r>
      <w:r>
        <w:tab/>
      </w:r>
      <w:r w:rsidRPr="651446A3">
        <w:rPr>
          <w:rFonts w:asciiTheme="minorHAnsi" w:hAnsiTheme="minorHAnsi" w:eastAsiaTheme="minorEastAsia" w:cstheme="minorBidi"/>
          <w:b w:val="0"/>
          <w:bCs w:val="0"/>
          <w:noProof/>
          <w:lang w:val="en-US"/>
        </w:rPr>
        <w:t>It should be noted that whilst the University is not in a position to recognise and support a multitude of niche equality staff networks</w:t>
      </w:r>
      <w:r w:rsidRPr="651446A3" w:rsidR="005637CF">
        <w:rPr>
          <w:rFonts w:asciiTheme="minorHAnsi" w:hAnsiTheme="minorHAnsi" w:eastAsiaTheme="minorEastAsia" w:cstheme="minorBidi"/>
          <w:b w:val="0"/>
          <w:bCs w:val="0"/>
          <w:noProof/>
          <w:lang w:val="en-US"/>
        </w:rPr>
        <w:t xml:space="preserve"> as</w:t>
      </w:r>
      <w:r w:rsidRPr="651446A3" w:rsidR="00823D0F">
        <w:rPr>
          <w:rFonts w:asciiTheme="minorHAnsi" w:hAnsiTheme="minorHAnsi" w:eastAsiaTheme="minorEastAsia" w:cstheme="minorBidi"/>
          <w:b w:val="0"/>
          <w:bCs w:val="0"/>
          <w:noProof/>
          <w:lang w:val="en-US"/>
        </w:rPr>
        <w:t xml:space="preserve"> </w:t>
      </w:r>
      <w:r w:rsidRPr="651446A3">
        <w:rPr>
          <w:rFonts w:asciiTheme="minorHAnsi" w:hAnsiTheme="minorHAnsi" w:eastAsiaTheme="minorEastAsia" w:cstheme="minorBidi"/>
          <w:b w:val="0"/>
          <w:bCs w:val="0"/>
          <w:noProof/>
          <w:lang w:val="en-US"/>
        </w:rPr>
        <w:t>one of our values is about building strong communities. Forging connections, connecting with others, forming MS teams groups and self-organising peer support initiatives are all part of everyday University life, which should and do happen outside of this equality staff networks framework .</w:t>
      </w:r>
    </w:p>
    <w:p w:rsidR="008C2C0E" w:rsidP="651446A3" w:rsidRDefault="008C2C0E" w14:paraId="7E258E96" w14:textId="77777777">
      <w:pPr>
        <w:pStyle w:val="Title"/>
        <w:spacing w:line="276" w:lineRule="auto"/>
        <w:ind w:right="-7"/>
        <w:jc w:val="left"/>
        <w:rPr>
          <w:rFonts w:asciiTheme="minorHAnsi" w:hAnsiTheme="minorHAnsi" w:eastAsiaTheme="minorEastAsia" w:cstheme="minorBidi"/>
          <w:b w:val="0"/>
          <w:bCs w:val="0"/>
          <w:noProof/>
          <w:lang w:val="en-US"/>
        </w:rPr>
      </w:pPr>
    </w:p>
    <w:p w:rsidRPr="002933F2" w:rsidR="003548C0" w:rsidP="651446A3" w:rsidRDefault="004C5B9D" w14:paraId="07BEB3A9" w14:textId="69EA32FC">
      <w:pPr>
        <w:pStyle w:val="Heading1"/>
        <w:rPr>
          <w:rFonts w:asciiTheme="minorHAnsi" w:hAnsiTheme="minorHAnsi" w:eastAsiaTheme="minorEastAsia" w:cstheme="minorBidi"/>
          <w:sz w:val="24"/>
        </w:rPr>
      </w:pPr>
      <w:bookmarkStart w:name="_Toc155095714" w:id="7"/>
      <w:r w:rsidRPr="651446A3">
        <w:rPr>
          <w:rFonts w:asciiTheme="minorHAnsi" w:hAnsiTheme="minorHAnsi" w:eastAsiaTheme="minorEastAsia" w:cstheme="minorBidi"/>
          <w:sz w:val="24"/>
        </w:rPr>
        <w:t>5</w:t>
      </w:r>
      <w:r w:rsidRPr="651446A3" w:rsidR="003548C0">
        <w:rPr>
          <w:rFonts w:asciiTheme="minorHAnsi" w:hAnsiTheme="minorHAnsi" w:eastAsiaTheme="minorEastAsia" w:cstheme="minorBidi"/>
          <w:sz w:val="24"/>
        </w:rPr>
        <w:t>.</w:t>
      </w:r>
      <w:r>
        <w:tab/>
      </w:r>
      <w:r w:rsidRPr="651446A3" w:rsidR="003548C0">
        <w:rPr>
          <w:rFonts w:asciiTheme="minorHAnsi" w:hAnsiTheme="minorHAnsi" w:eastAsiaTheme="minorEastAsia" w:cstheme="minorBidi"/>
          <w:sz w:val="24"/>
        </w:rPr>
        <w:t>Disbandment or merging of a</w:t>
      </w:r>
      <w:r w:rsidRPr="651446A3" w:rsidR="00AB3DB7">
        <w:rPr>
          <w:rFonts w:asciiTheme="minorHAnsi" w:hAnsiTheme="minorHAnsi" w:eastAsiaTheme="minorEastAsia" w:cstheme="minorBidi"/>
          <w:sz w:val="24"/>
        </w:rPr>
        <w:t>n Equality</w:t>
      </w:r>
      <w:r w:rsidRPr="651446A3" w:rsidR="003548C0">
        <w:rPr>
          <w:rFonts w:asciiTheme="minorHAnsi" w:hAnsiTheme="minorHAnsi" w:eastAsiaTheme="minorEastAsia" w:cstheme="minorBidi"/>
          <w:sz w:val="24"/>
        </w:rPr>
        <w:t xml:space="preserve"> Staff Network(s)</w:t>
      </w:r>
      <w:bookmarkEnd w:id="7"/>
    </w:p>
    <w:p w:rsidRPr="002933F2" w:rsidR="003548C0" w:rsidP="651446A3" w:rsidRDefault="003548C0" w14:paraId="04475D4B" w14:textId="77777777">
      <w:pPr>
        <w:pStyle w:val="Title"/>
        <w:spacing w:line="276" w:lineRule="auto"/>
        <w:ind w:right="-7"/>
        <w:jc w:val="left"/>
        <w:rPr>
          <w:rFonts w:asciiTheme="minorHAnsi" w:hAnsiTheme="minorHAnsi" w:eastAsiaTheme="minorEastAsia" w:cstheme="minorBidi"/>
          <w:b w:val="0"/>
          <w:bCs w:val="0"/>
        </w:rPr>
      </w:pPr>
    </w:p>
    <w:p w:rsidRPr="00DD4E29" w:rsidR="003548C0" w:rsidP="651446A3" w:rsidRDefault="004C5B9D" w14:paraId="40D2BB5F" w14:textId="16A2DAE9">
      <w:pPr>
        <w:pStyle w:val="Title"/>
        <w:spacing w:line="276" w:lineRule="auto"/>
        <w:ind w:left="720" w:right="-7" w:hanging="720"/>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rPr>
        <w:t>5.1</w:t>
      </w:r>
      <w:r>
        <w:tab/>
      </w:r>
      <w:r w:rsidRPr="651446A3" w:rsidR="00CB6824">
        <w:rPr>
          <w:rFonts w:asciiTheme="minorHAnsi" w:hAnsiTheme="minorHAnsi" w:eastAsiaTheme="minorEastAsia" w:cstheme="minorBidi"/>
          <w:b w:val="0"/>
          <w:bCs w:val="0"/>
        </w:rPr>
        <w:t xml:space="preserve">In the event that an existing </w:t>
      </w:r>
      <w:r w:rsidRPr="651446A3" w:rsidR="00AB3DB7">
        <w:rPr>
          <w:rFonts w:asciiTheme="minorHAnsi" w:hAnsiTheme="minorHAnsi" w:eastAsiaTheme="minorEastAsia" w:cstheme="minorBidi"/>
          <w:b w:val="0"/>
          <w:bCs w:val="0"/>
        </w:rPr>
        <w:t xml:space="preserve">equality </w:t>
      </w:r>
      <w:r w:rsidRPr="651446A3" w:rsidR="00CB6824">
        <w:rPr>
          <w:rFonts w:asciiTheme="minorHAnsi" w:hAnsiTheme="minorHAnsi" w:eastAsiaTheme="minorEastAsia" w:cstheme="minorBidi"/>
          <w:b w:val="0"/>
          <w:bCs w:val="0"/>
        </w:rPr>
        <w:t xml:space="preserve">staff network's membership fall below the minimum requirement of </w:t>
      </w:r>
      <w:r w:rsidRPr="651446A3" w:rsidR="00823D0F">
        <w:rPr>
          <w:rFonts w:asciiTheme="minorHAnsi" w:hAnsiTheme="minorHAnsi" w:eastAsiaTheme="minorEastAsia" w:cstheme="minorBidi"/>
          <w:b w:val="0"/>
          <w:bCs w:val="0"/>
        </w:rPr>
        <w:t>twenty</w:t>
      </w:r>
      <w:r w:rsidRPr="651446A3" w:rsidR="00CB6824">
        <w:rPr>
          <w:rFonts w:asciiTheme="minorHAnsi" w:hAnsiTheme="minorHAnsi" w:eastAsiaTheme="minorEastAsia" w:cstheme="minorBidi"/>
          <w:b w:val="0"/>
          <w:bCs w:val="0"/>
        </w:rPr>
        <w:t xml:space="preserve">, the EDI Team will support the leadership of the network to increase membership through promotions and communications related to the network. If, after one term, the membership remains insufficient, the network and the EDI Team in consultation with the leadership team can recommend to the </w:t>
      </w:r>
      <w:r w:rsidR="00393AAF">
        <w:rPr>
          <w:rFonts w:asciiTheme="minorHAnsi" w:hAnsiTheme="minorHAnsi" w:eastAsiaTheme="minorEastAsia" w:cstheme="minorBidi"/>
          <w:b w:val="0"/>
          <w:bCs w:val="0"/>
        </w:rPr>
        <w:t>Deputy Vice Chancellor</w:t>
      </w:r>
      <w:r w:rsidRPr="651446A3" w:rsidR="00CB6824">
        <w:rPr>
          <w:rFonts w:asciiTheme="minorHAnsi" w:hAnsiTheme="minorHAnsi" w:eastAsiaTheme="minorEastAsia" w:cstheme="minorBidi"/>
          <w:b w:val="0"/>
          <w:bCs w:val="0"/>
        </w:rPr>
        <w:t xml:space="preserve"> to disband the </w:t>
      </w:r>
      <w:r w:rsidRPr="651446A3" w:rsidR="00AB3DB7">
        <w:rPr>
          <w:rFonts w:asciiTheme="minorHAnsi" w:hAnsiTheme="minorHAnsi" w:eastAsiaTheme="minorEastAsia" w:cstheme="minorBidi"/>
          <w:b w:val="0"/>
          <w:bCs w:val="0"/>
        </w:rPr>
        <w:t xml:space="preserve">equality </w:t>
      </w:r>
      <w:r w:rsidRPr="651446A3" w:rsidR="00CB6824">
        <w:rPr>
          <w:rFonts w:asciiTheme="minorHAnsi" w:hAnsiTheme="minorHAnsi" w:eastAsiaTheme="minorEastAsia" w:cstheme="minorBidi"/>
          <w:b w:val="0"/>
          <w:bCs w:val="0"/>
        </w:rPr>
        <w:t xml:space="preserve">staff network. </w:t>
      </w:r>
    </w:p>
    <w:p w:rsidRPr="00DD4E29" w:rsidR="003548C0" w:rsidP="651446A3" w:rsidRDefault="003548C0" w14:paraId="6F6AFD08" w14:textId="77777777">
      <w:pPr>
        <w:pStyle w:val="Title"/>
        <w:spacing w:line="276" w:lineRule="auto"/>
        <w:ind w:right="-7"/>
        <w:jc w:val="left"/>
        <w:rPr>
          <w:rFonts w:asciiTheme="minorHAnsi" w:hAnsiTheme="minorHAnsi" w:eastAsiaTheme="minorEastAsia" w:cstheme="minorBidi"/>
          <w:b w:val="0"/>
          <w:bCs w:val="0"/>
        </w:rPr>
      </w:pPr>
    </w:p>
    <w:p w:rsidRPr="00DD4E29" w:rsidR="003548C0" w:rsidP="651446A3" w:rsidRDefault="008D7DAE" w14:paraId="767A0DB8" w14:textId="410B9604">
      <w:pPr>
        <w:pStyle w:val="Title"/>
        <w:spacing w:line="276" w:lineRule="auto"/>
        <w:ind w:left="720" w:right="-7" w:hanging="720"/>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rPr>
        <w:t>5.2</w:t>
      </w:r>
      <w:r>
        <w:tab/>
      </w:r>
      <w:r w:rsidRPr="651446A3" w:rsidR="00CB6824">
        <w:rPr>
          <w:rFonts w:asciiTheme="minorHAnsi" w:hAnsiTheme="minorHAnsi" w:eastAsiaTheme="minorEastAsia" w:cstheme="minorBidi"/>
          <w:b w:val="0"/>
          <w:bCs w:val="0"/>
        </w:rPr>
        <w:t>If a</w:t>
      </w:r>
      <w:r w:rsidRPr="651446A3" w:rsidR="00AB3DB7">
        <w:rPr>
          <w:rFonts w:asciiTheme="minorHAnsi" w:hAnsiTheme="minorHAnsi" w:eastAsiaTheme="minorEastAsia" w:cstheme="minorBidi"/>
          <w:b w:val="0"/>
          <w:bCs w:val="0"/>
        </w:rPr>
        <w:t>n equality</w:t>
      </w:r>
      <w:r w:rsidRPr="651446A3" w:rsidR="00CB6824">
        <w:rPr>
          <w:rFonts w:asciiTheme="minorHAnsi" w:hAnsiTheme="minorHAnsi" w:eastAsiaTheme="minorEastAsia" w:cstheme="minorBidi"/>
          <w:b w:val="0"/>
          <w:bCs w:val="0"/>
        </w:rPr>
        <w:t xml:space="preserve"> staff network </w:t>
      </w:r>
      <w:r w:rsidRPr="651446A3" w:rsidR="00AB3DB7">
        <w:rPr>
          <w:rFonts w:asciiTheme="minorHAnsi" w:hAnsiTheme="minorHAnsi" w:eastAsiaTheme="minorEastAsia" w:cstheme="minorBidi"/>
          <w:b w:val="0"/>
          <w:bCs w:val="0"/>
        </w:rPr>
        <w:t xml:space="preserve">wishes </w:t>
      </w:r>
      <w:r w:rsidRPr="651446A3" w:rsidR="00CB6824">
        <w:rPr>
          <w:rFonts w:asciiTheme="minorHAnsi" w:hAnsiTheme="minorHAnsi" w:eastAsiaTheme="minorEastAsia" w:cstheme="minorBidi"/>
          <w:b w:val="0"/>
          <w:bCs w:val="0"/>
        </w:rPr>
        <w:t xml:space="preserve">to merge with another existing </w:t>
      </w:r>
      <w:r w:rsidRPr="651446A3" w:rsidR="00AB3DB7">
        <w:rPr>
          <w:rFonts w:asciiTheme="minorHAnsi" w:hAnsiTheme="minorHAnsi" w:eastAsiaTheme="minorEastAsia" w:cstheme="minorBidi"/>
          <w:b w:val="0"/>
          <w:bCs w:val="0"/>
        </w:rPr>
        <w:t xml:space="preserve">equality </w:t>
      </w:r>
      <w:r w:rsidRPr="651446A3" w:rsidR="00CB6824">
        <w:rPr>
          <w:rFonts w:asciiTheme="minorHAnsi" w:hAnsiTheme="minorHAnsi" w:eastAsiaTheme="minorEastAsia" w:cstheme="minorBidi"/>
          <w:b w:val="0"/>
          <w:bCs w:val="0"/>
        </w:rPr>
        <w:t>staff network, they should send an email to the EDI Team (edi@lancaster.ac.uk) with their proposal. The email must include the names of all proposing staff members, a brief explanation for the disbandment or merging, and specify the percentage of network members supporting this decision.</w:t>
      </w:r>
    </w:p>
    <w:p w:rsidRPr="00DD4E29" w:rsidR="003548C0" w:rsidP="651446A3" w:rsidRDefault="003548C0" w14:paraId="436D48C0" w14:textId="77777777">
      <w:pPr>
        <w:pStyle w:val="Title"/>
        <w:spacing w:line="276" w:lineRule="auto"/>
        <w:ind w:right="-7"/>
        <w:rPr>
          <w:rFonts w:asciiTheme="minorHAnsi" w:hAnsiTheme="minorHAnsi" w:eastAsiaTheme="minorEastAsia" w:cstheme="minorBidi"/>
          <w:b w:val="0"/>
          <w:bCs w:val="0"/>
        </w:rPr>
      </w:pPr>
    </w:p>
    <w:p w:rsidRPr="00DD4E29" w:rsidR="003548C0" w:rsidP="651446A3" w:rsidRDefault="006008D3" w14:paraId="528CBFCC" w14:textId="7486DCD5">
      <w:pPr>
        <w:pStyle w:val="Title"/>
        <w:spacing w:line="276" w:lineRule="auto"/>
        <w:ind w:left="720" w:right="-7" w:hanging="720"/>
        <w:jc w:val="both"/>
        <w:rPr>
          <w:rFonts w:asciiTheme="minorHAnsi" w:hAnsiTheme="minorHAnsi" w:eastAsiaTheme="minorEastAsia" w:cstheme="minorBidi"/>
          <w:b w:val="0"/>
          <w:bCs w:val="0"/>
        </w:rPr>
      </w:pPr>
      <w:r w:rsidRPr="651446A3">
        <w:rPr>
          <w:rFonts w:asciiTheme="minorHAnsi" w:hAnsiTheme="minorHAnsi" w:eastAsiaTheme="minorEastAsia" w:cstheme="minorBidi"/>
          <w:b w:val="0"/>
          <w:bCs w:val="0"/>
        </w:rPr>
        <w:t>5.3</w:t>
      </w:r>
      <w:r>
        <w:tab/>
      </w:r>
      <w:r w:rsidRPr="651446A3" w:rsidR="003548C0">
        <w:rPr>
          <w:rFonts w:asciiTheme="minorHAnsi" w:hAnsiTheme="minorHAnsi" w:eastAsiaTheme="minorEastAsia" w:cstheme="minorBidi"/>
          <w:b w:val="0"/>
          <w:bCs w:val="0"/>
        </w:rPr>
        <w:t>If a</w:t>
      </w:r>
      <w:r w:rsidRPr="651446A3" w:rsidR="00AB3DB7">
        <w:rPr>
          <w:rFonts w:asciiTheme="minorHAnsi" w:hAnsiTheme="minorHAnsi" w:eastAsiaTheme="minorEastAsia" w:cstheme="minorBidi"/>
          <w:b w:val="0"/>
          <w:bCs w:val="0"/>
        </w:rPr>
        <w:t>n equality staff</w:t>
      </w:r>
      <w:r w:rsidRPr="651446A3" w:rsidR="003548C0">
        <w:rPr>
          <w:rFonts w:asciiTheme="minorHAnsi" w:hAnsiTheme="minorHAnsi" w:eastAsiaTheme="minorEastAsia" w:cstheme="minorBidi"/>
          <w:b w:val="0"/>
          <w:bCs w:val="0"/>
        </w:rPr>
        <w:t xml:space="preserve"> network considers disbandment or merging, </w:t>
      </w:r>
      <w:r w:rsidRPr="651446A3" w:rsidR="00697D67">
        <w:rPr>
          <w:rFonts w:asciiTheme="minorHAnsi" w:hAnsiTheme="minorHAnsi" w:eastAsiaTheme="minorEastAsia" w:cstheme="minorBidi"/>
          <w:b w:val="0"/>
          <w:bCs w:val="0"/>
        </w:rPr>
        <w:t>an</w:t>
      </w:r>
      <w:r w:rsidRPr="651446A3" w:rsidR="003548C0">
        <w:rPr>
          <w:rFonts w:asciiTheme="minorHAnsi" w:hAnsiTheme="minorHAnsi" w:eastAsiaTheme="minorEastAsia" w:cstheme="minorBidi"/>
          <w:b w:val="0"/>
          <w:bCs w:val="0"/>
        </w:rPr>
        <w:t xml:space="preserve"> EDI Advisor will assist with archiving network documents and resources or facilitating their integration into an existing </w:t>
      </w:r>
      <w:r w:rsidRPr="651446A3" w:rsidR="00AB3DB7">
        <w:rPr>
          <w:rFonts w:asciiTheme="minorHAnsi" w:hAnsiTheme="minorHAnsi" w:eastAsiaTheme="minorEastAsia" w:cstheme="minorBidi"/>
          <w:b w:val="0"/>
          <w:bCs w:val="0"/>
        </w:rPr>
        <w:t xml:space="preserve">equality </w:t>
      </w:r>
      <w:r w:rsidRPr="651446A3" w:rsidR="003548C0">
        <w:rPr>
          <w:rFonts w:asciiTheme="minorHAnsi" w:hAnsiTheme="minorHAnsi" w:eastAsiaTheme="minorEastAsia" w:cstheme="minorBidi"/>
          <w:b w:val="0"/>
          <w:bCs w:val="0"/>
        </w:rPr>
        <w:t>staff network.</w:t>
      </w:r>
    </w:p>
    <w:p w:rsidRPr="00DD4E29" w:rsidR="004C5B9D" w:rsidP="651446A3" w:rsidRDefault="004C5B9D" w14:paraId="724DE4F6" w14:textId="77777777">
      <w:pPr>
        <w:pStyle w:val="Title"/>
        <w:spacing w:line="276" w:lineRule="auto"/>
        <w:ind w:right="-7"/>
        <w:jc w:val="left"/>
        <w:rPr>
          <w:rFonts w:asciiTheme="minorHAnsi" w:hAnsiTheme="minorHAnsi" w:eastAsiaTheme="minorEastAsia" w:cstheme="minorBidi"/>
          <w:b w:val="0"/>
          <w:bCs w:val="0"/>
        </w:rPr>
      </w:pPr>
    </w:p>
    <w:p w:rsidR="00561BCB" w:rsidP="651446A3" w:rsidRDefault="005567E5" w14:paraId="3BE34D13" w14:textId="36334952">
      <w:pPr>
        <w:pStyle w:val="Title"/>
        <w:spacing w:line="276" w:lineRule="auto"/>
        <w:ind w:left="720" w:right="-7" w:hanging="720"/>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rPr>
        <w:t>5.4</w:t>
      </w:r>
      <w:r>
        <w:tab/>
      </w:r>
      <w:r w:rsidRPr="651446A3" w:rsidR="006008D3">
        <w:rPr>
          <w:rFonts w:asciiTheme="minorHAnsi" w:hAnsiTheme="minorHAnsi" w:eastAsiaTheme="minorEastAsia" w:cstheme="minorBidi"/>
          <w:b w:val="0"/>
          <w:bCs w:val="0"/>
        </w:rPr>
        <w:t>T</w:t>
      </w:r>
      <w:r w:rsidRPr="651446A3" w:rsidR="004C5B9D">
        <w:rPr>
          <w:rFonts w:asciiTheme="minorHAnsi" w:hAnsiTheme="minorHAnsi" w:eastAsiaTheme="minorEastAsia" w:cstheme="minorBidi"/>
          <w:b w:val="0"/>
          <w:bCs w:val="0"/>
        </w:rPr>
        <w:t xml:space="preserve">he </w:t>
      </w:r>
      <w:r w:rsidRPr="651446A3">
        <w:rPr>
          <w:rFonts w:asciiTheme="minorHAnsi" w:hAnsiTheme="minorHAnsi" w:eastAsiaTheme="minorEastAsia" w:cstheme="minorBidi"/>
          <w:b w:val="0"/>
          <w:bCs w:val="0"/>
        </w:rPr>
        <w:t xml:space="preserve">University </w:t>
      </w:r>
      <w:r w:rsidR="001634C3">
        <w:rPr>
          <w:rFonts w:asciiTheme="minorHAnsi" w:hAnsiTheme="minorHAnsi" w:eastAsiaTheme="minorEastAsia" w:cstheme="minorBidi"/>
          <w:b w:val="0"/>
          <w:bCs w:val="0"/>
        </w:rPr>
        <w:t>Deputy Vice Chancellor</w:t>
      </w:r>
      <w:r w:rsidRPr="651446A3">
        <w:rPr>
          <w:rFonts w:asciiTheme="minorHAnsi" w:hAnsiTheme="minorHAnsi" w:eastAsiaTheme="minorEastAsia" w:cstheme="minorBidi"/>
          <w:b w:val="0"/>
          <w:bCs w:val="0"/>
        </w:rPr>
        <w:t xml:space="preserve"> in consultation with </w:t>
      </w:r>
      <w:r w:rsidRPr="651446A3" w:rsidR="00D23A1E">
        <w:rPr>
          <w:rFonts w:asciiTheme="minorHAnsi" w:hAnsiTheme="minorHAnsi" w:eastAsiaTheme="minorEastAsia" w:cstheme="minorBidi"/>
          <w:b w:val="0"/>
          <w:bCs w:val="0"/>
        </w:rPr>
        <w:t xml:space="preserve">the EDI </w:t>
      </w:r>
      <w:r w:rsidRPr="651446A3" w:rsidR="004C5B9D">
        <w:rPr>
          <w:rFonts w:asciiTheme="minorHAnsi" w:hAnsiTheme="minorHAnsi" w:eastAsiaTheme="minorEastAsia" w:cstheme="minorBidi"/>
          <w:b w:val="0"/>
          <w:bCs w:val="0"/>
        </w:rPr>
        <w:t xml:space="preserve">Team </w:t>
      </w:r>
      <w:r w:rsidRPr="651446A3" w:rsidR="00D23A1E">
        <w:rPr>
          <w:rFonts w:asciiTheme="minorHAnsi" w:hAnsiTheme="minorHAnsi" w:eastAsiaTheme="minorEastAsia" w:cstheme="minorBidi"/>
          <w:b w:val="0"/>
          <w:bCs w:val="0"/>
        </w:rPr>
        <w:t>will be the ultimate decision</w:t>
      </w:r>
      <w:r w:rsidRPr="651446A3" w:rsidR="00CB6824">
        <w:rPr>
          <w:rFonts w:asciiTheme="minorHAnsi" w:hAnsiTheme="minorHAnsi" w:eastAsiaTheme="minorEastAsia" w:cstheme="minorBidi"/>
          <w:b w:val="0"/>
          <w:bCs w:val="0"/>
        </w:rPr>
        <w:t>-</w:t>
      </w:r>
      <w:r w:rsidRPr="651446A3" w:rsidR="00215AFB">
        <w:rPr>
          <w:rFonts w:asciiTheme="minorHAnsi" w:hAnsiTheme="minorHAnsi" w:eastAsiaTheme="minorEastAsia" w:cstheme="minorBidi"/>
          <w:b w:val="0"/>
          <w:bCs w:val="0"/>
        </w:rPr>
        <w:t>making forum in relation to the above.</w:t>
      </w:r>
    </w:p>
    <w:p w:rsidRPr="003548C0" w:rsidR="00561BCB" w:rsidP="651446A3" w:rsidRDefault="00561BCB" w14:paraId="345FC635" w14:textId="77777777">
      <w:pPr>
        <w:pStyle w:val="Title"/>
        <w:spacing w:line="276" w:lineRule="auto"/>
        <w:ind w:right="-7"/>
        <w:jc w:val="left"/>
        <w:rPr>
          <w:rFonts w:asciiTheme="minorHAnsi" w:hAnsiTheme="minorHAnsi" w:eastAsiaTheme="minorEastAsia" w:cstheme="minorBidi"/>
          <w:b w:val="0"/>
          <w:bCs w:val="0"/>
          <w:noProof/>
        </w:rPr>
      </w:pPr>
    </w:p>
    <w:p w:rsidRPr="00660DF5" w:rsidR="00774376" w:rsidP="651446A3" w:rsidRDefault="002315E9" w14:paraId="05360C89" w14:textId="24F285DB">
      <w:pPr>
        <w:pStyle w:val="Heading1"/>
        <w:rPr>
          <w:rFonts w:asciiTheme="minorHAnsi" w:hAnsiTheme="minorHAnsi" w:eastAsiaTheme="minorEastAsia" w:cstheme="minorBidi"/>
          <w:sz w:val="24"/>
        </w:rPr>
      </w:pPr>
      <w:bookmarkStart w:name="_Toc155095715" w:id="8"/>
      <w:r w:rsidRPr="00660DF5">
        <w:rPr>
          <w:rFonts w:asciiTheme="minorHAnsi" w:hAnsiTheme="minorHAnsi" w:eastAsiaTheme="minorEastAsia" w:cstheme="minorBidi"/>
          <w:sz w:val="24"/>
        </w:rPr>
        <w:t>6</w:t>
      </w:r>
      <w:r w:rsidRPr="00660DF5" w:rsidR="00774376">
        <w:rPr>
          <w:rFonts w:asciiTheme="minorHAnsi" w:hAnsiTheme="minorHAnsi" w:eastAsiaTheme="minorEastAsia" w:cstheme="minorBidi"/>
          <w:sz w:val="24"/>
        </w:rPr>
        <w:t>.</w:t>
      </w:r>
      <w:r>
        <w:tab/>
      </w:r>
      <w:r w:rsidRPr="00660DF5" w:rsidR="00774376">
        <w:rPr>
          <w:rFonts w:asciiTheme="minorHAnsi" w:hAnsiTheme="minorHAnsi" w:eastAsiaTheme="minorEastAsia" w:cstheme="minorBidi"/>
          <w:sz w:val="24"/>
        </w:rPr>
        <w:t>The Role of All</w:t>
      </w:r>
      <w:r w:rsidRPr="00660DF5" w:rsidR="006B0AC3">
        <w:rPr>
          <w:rFonts w:asciiTheme="minorHAnsi" w:hAnsiTheme="minorHAnsi" w:eastAsiaTheme="minorEastAsia" w:cstheme="minorBidi"/>
          <w:sz w:val="24"/>
        </w:rPr>
        <w:t>yship</w:t>
      </w:r>
      <w:r w:rsidRPr="00660DF5" w:rsidR="00774376">
        <w:rPr>
          <w:rFonts w:asciiTheme="minorHAnsi" w:hAnsiTheme="minorHAnsi" w:eastAsiaTheme="minorEastAsia" w:cstheme="minorBidi"/>
          <w:sz w:val="24"/>
        </w:rPr>
        <w:t xml:space="preserve"> Networks</w:t>
      </w:r>
      <w:bookmarkEnd w:id="8"/>
    </w:p>
    <w:p w:rsidRPr="00EE54DA" w:rsidR="006B0AC3" w:rsidP="651446A3" w:rsidRDefault="006B0AC3" w14:paraId="52CEF0FC" w14:textId="77777777">
      <w:pPr>
        <w:pStyle w:val="Title"/>
        <w:spacing w:line="276" w:lineRule="auto"/>
        <w:ind w:right="-7"/>
        <w:jc w:val="left"/>
        <w:rPr>
          <w:rFonts w:asciiTheme="minorHAnsi" w:hAnsiTheme="minorHAnsi" w:eastAsiaTheme="minorEastAsia" w:cstheme="minorBidi"/>
          <w:b w:val="0"/>
          <w:bCs w:val="0"/>
        </w:rPr>
      </w:pPr>
    </w:p>
    <w:p w:rsidRPr="00EE54DA" w:rsidR="006B0AC3" w:rsidP="651446A3" w:rsidRDefault="007D64C6" w14:paraId="2A515CC0" w14:textId="5FBC57E2">
      <w:pPr>
        <w:pStyle w:val="Title"/>
        <w:spacing w:line="276" w:lineRule="auto"/>
        <w:ind w:left="720" w:right="-7" w:hanging="720"/>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rPr>
        <w:lastRenderedPageBreak/>
        <w:t>6.1</w:t>
      </w:r>
      <w:r>
        <w:tab/>
      </w:r>
      <w:r w:rsidRPr="651446A3" w:rsidR="005E4495">
        <w:rPr>
          <w:rFonts w:asciiTheme="minorHAnsi" w:hAnsiTheme="minorHAnsi" w:eastAsiaTheme="minorEastAsia" w:cstheme="minorBidi"/>
          <w:b w:val="0"/>
          <w:bCs w:val="0"/>
        </w:rPr>
        <w:t>LU</w:t>
      </w:r>
      <w:r w:rsidRPr="651446A3" w:rsidR="006B0AC3">
        <w:rPr>
          <w:rFonts w:asciiTheme="minorHAnsi" w:hAnsiTheme="minorHAnsi" w:eastAsiaTheme="minorEastAsia" w:cstheme="minorBidi"/>
          <w:b w:val="0"/>
          <w:bCs w:val="0"/>
        </w:rPr>
        <w:t xml:space="preserve"> also recognise</w:t>
      </w:r>
      <w:r w:rsidRPr="651446A3" w:rsidR="005E4495">
        <w:rPr>
          <w:rFonts w:asciiTheme="minorHAnsi" w:hAnsiTheme="minorHAnsi" w:eastAsiaTheme="minorEastAsia" w:cstheme="minorBidi"/>
          <w:b w:val="0"/>
          <w:bCs w:val="0"/>
        </w:rPr>
        <w:t>s</w:t>
      </w:r>
      <w:r w:rsidRPr="651446A3" w:rsidR="006B0AC3">
        <w:rPr>
          <w:rFonts w:asciiTheme="minorHAnsi" w:hAnsiTheme="minorHAnsi" w:eastAsiaTheme="minorEastAsia" w:cstheme="minorBidi"/>
          <w:b w:val="0"/>
          <w:bCs w:val="0"/>
        </w:rPr>
        <w:t xml:space="preserve"> that some </w:t>
      </w:r>
      <w:r w:rsidRPr="651446A3" w:rsidR="005E4495">
        <w:rPr>
          <w:rFonts w:asciiTheme="minorHAnsi" w:hAnsiTheme="minorHAnsi" w:eastAsiaTheme="minorEastAsia" w:cstheme="minorBidi"/>
          <w:b w:val="0"/>
          <w:bCs w:val="0"/>
        </w:rPr>
        <w:t>existent</w:t>
      </w:r>
      <w:r w:rsidRPr="651446A3" w:rsidR="006B0AC3">
        <w:rPr>
          <w:rFonts w:asciiTheme="minorHAnsi" w:hAnsiTheme="minorHAnsi" w:eastAsiaTheme="minorEastAsia" w:cstheme="minorBidi"/>
          <w:b w:val="0"/>
          <w:bCs w:val="0"/>
        </w:rPr>
        <w:t xml:space="preserve"> or proposed </w:t>
      </w:r>
      <w:r w:rsidRPr="651446A3" w:rsidR="00AB3DB7">
        <w:rPr>
          <w:rFonts w:asciiTheme="minorHAnsi" w:hAnsiTheme="minorHAnsi" w:eastAsiaTheme="minorEastAsia" w:cstheme="minorBidi"/>
          <w:b w:val="0"/>
          <w:bCs w:val="0"/>
        </w:rPr>
        <w:t xml:space="preserve">equality staff </w:t>
      </w:r>
      <w:r w:rsidRPr="651446A3" w:rsidR="006B0AC3">
        <w:rPr>
          <w:rFonts w:asciiTheme="minorHAnsi" w:hAnsiTheme="minorHAnsi" w:eastAsiaTheme="minorEastAsia" w:cstheme="minorBidi"/>
          <w:b w:val="0"/>
          <w:bCs w:val="0"/>
        </w:rPr>
        <w:t xml:space="preserve">networks may benefit from the existence of an Allyship network, where members of the staff outside of their network wish to show support, learn more about the barriers and challenges, and encourage active allyship for the members of the </w:t>
      </w:r>
      <w:r w:rsidRPr="651446A3" w:rsidR="00AB3DB7">
        <w:rPr>
          <w:rFonts w:asciiTheme="minorHAnsi" w:hAnsiTheme="minorHAnsi" w:eastAsiaTheme="minorEastAsia" w:cstheme="minorBidi"/>
          <w:b w:val="0"/>
          <w:bCs w:val="0"/>
        </w:rPr>
        <w:t xml:space="preserve">equality staff </w:t>
      </w:r>
      <w:r w:rsidRPr="651446A3" w:rsidR="006B0AC3">
        <w:rPr>
          <w:rFonts w:asciiTheme="minorHAnsi" w:hAnsiTheme="minorHAnsi" w:eastAsiaTheme="minorEastAsia" w:cstheme="minorBidi"/>
          <w:b w:val="0"/>
          <w:bCs w:val="0"/>
        </w:rPr>
        <w:t>network.</w:t>
      </w:r>
      <w:r w:rsidRPr="651446A3" w:rsidR="54EAB83E">
        <w:rPr>
          <w:rFonts w:asciiTheme="minorHAnsi" w:hAnsiTheme="minorHAnsi" w:eastAsiaTheme="minorEastAsia" w:cstheme="minorBidi"/>
          <w:b w:val="0"/>
          <w:bCs w:val="0"/>
        </w:rPr>
        <w:t xml:space="preserve"> </w:t>
      </w:r>
      <w:r w:rsidRPr="651446A3" w:rsidR="006B0AC3">
        <w:rPr>
          <w:rFonts w:asciiTheme="minorHAnsi" w:hAnsiTheme="minorHAnsi" w:eastAsiaTheme="minorEastAsia" w:cstheme="minorBidi"/>
          <w:b w:val="0"/>
          <w:bCs w:val="0"/>
        </w:rPr>
        <w:t xml:space="preserve">In these scenarios, the existent </w:t>
      </w:r>
      <w:r w:rsidRPr="651446A3" w:rsidR="00AB3DB7">
        <w:rPr>
          <w:rFonts w:asciiTheme="minorHAnsi" w:hAnsiTheme="minorHAnsi" w:eastAsiaTheme="minorEastAsia" w:cstheme="minorBidi"/>
          <w:b w:val="0"/>
          <w:bCs w:val="0"/>
        </w:rPr>
        <w:t xml:space="preserve">equality </w:t>
      </w:r>
      <w:r w:rsidRPr="651446A3" w:rsidR="006B0AC3">
        <w:rPr>
          <w:rFonts w:asciiTheme="minorHAnsi" w:hAnsiTheme="minorHAnsi" w:eastAsiaTheme="minorEastAsia" w:cstheme="minorBidi"/>
          <w:b w:val="0"/>
          <w:bCs w:val="0"/>
        </w:rPr>
        <w:t xml:space="preserve">staff network will be referred to as the ‘primary </w:t>
      </w:r>
      <w:r w:rsidRPr="651446A3" w:rsidR="00AB3DB7">
        <w:rPr>
          <w:rFonts w:asciiTheme="minorHAnsi" w:hAnsiTheme="minorHAnsi" w:eastAsiaTheme="minorEastAsia" w:cstheme="minorBidi"/>
          <w:b w:val="0"/>
          <w:bCs w:val="0"/>
        </w:rPr>
        <w:t xml:space="preserve">equality </w:t>
      </w:r>
      <w:r w:rsidRPr="651446A3" w:rsidR="006B0AC3">
        <w:rPr>
          <w:rFonts w:asciiTheme="minorHAnsi" w:hAnsiTheme="minorHAnsi" w:eastAsiaTheme="minorEastAsia" w:cstheme="minorBidi"/>
          <w:b w:val="0"/>
          <w:bCs w:val="0"/>
        </w:rPr>
        <w:t>Staff Network’, in relation to the allyship network.</w:t>
      </w:r>
    </w:p>
    <w:p w:rsidRPr="00EE54DA" w:rsidR="006B0AC3" w:rsidP="651446A3" w:rsidRDefault="006B0AC3" w14:paraId="35AD142A" w14:textId="77777777">
      <w:pPr>
        <w:pStyle w:val="Title"/>
        <w:spacing w:line="276" w:lineRule="auto"/>
        <w:ind w:right="-7"/>
        <w:jc w:val="left"/>
        <w:rPr>
          <w:rFonts w:asciiTheme="minorHAnsi" w:hAnsiTheme="minorHAnsi" w:eastAsiaTheme="minorEastAsia" w:cstheme="minorBidi"/>
          <w:b w:val="0"/>
          <w:bCs w:val="0"/>
        </w:rPr>
      </w:pPr>
    </w:p>
    <w:p w:rsidRPr="00EE54DA" w:rsidR="006B0AC3" w:rsidP="651446A3" w:rsidRDefault="007D64C6" w14:paraId="225C7F0D" w14:textId="413817F4">
      <w:pPr>
        <w:pStyle w:val="Title"/>
        <w:spacing w:line="276" w:lineRule="auto"/>
        <w:ind w:left="720" w:right="-7" w:hanging="720"/>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rPr>
        <w:t>6.2</w:t>
      </w:r>
      <w:r>
        <w:tab/>
      </w:r>
      <w:r w:rsidRPr="651446A3" w:rsidR="006B0AC3">
        <w:rPr>
          <w:rFonts w:asciiTheme="minorHAnsi" w:hAnsiTheme="minorHAnsi" w:eastAsiaTheme="minorEastAsia" w:cstheme="minorBidi"/>
          <w:b w:val="0"/>
          <w:bCs w:val="0"/>
        </w:rPr>
        <w:t>These Allyship Networks will be regarded as a sub</w:t>
      </w:r>
      <w:r w:rsidRPr="651446A3" w:rsidR="008608B5">
        <w:rPr>
          <w:rFonts w:asciiTheme="minorHAnsi" w:hAnsiTheme="minorHAnsi" w:eastAsiaTheme="minorEastAsia" w:cstheme="minorBidi"/>
          <w:b w:val="0"/>
          <w:bCs w:val="0"/>
        </w:rPr>
        <w:t>sidiary</w:t>
      </w:r>
      <w:r w:rsidRPr="651446A3" w:rsidR="00B7003E">
        <w:rPr>
          <w:rFonts w:asciiTheme="minorHAnsi" w:hAnsiTheme="minorHAnsi" w:eastAsiaTheme="minorEastAsia" w:cstheme="minorBidi"/>
          <w:b w:val="0"/>
          <w:bCs w:val="0"/>
        </w:rPr>
        <w:t xml:space="preserve"> </w:t>
      </w:r>
      <w:r w:rsidRPr="651446A3" w:rsidR="006B0AC3">
        <w:rPr>
          <w:rFonts w:asciiTheme="minorHAnsi" w:hAnsiTheme="minorHAnsi" w:eastAsiaTheme="minorEastAsia" w:cstheme="minorBidi"/>
          <w:b w:val="0"/>
          <w:bCs w:val="0"/>
        </w:rPr>
        <w:t>network of the primary</w:t>
      </w:r>
      <w:r w:rsidRPr="651446A3" w:rsidR="00AB3DB7">
        <w:rPr>
          <w:rFonts w:asciiTheme="minorHAnsi" w:hAnsiTheme="minorHAnsi" w:eastAsiaTheme="minorEastAsia" w:cstheme="minorBidi"/>
          <w:b w:val="0"/>
          <w:bCs w:val="0"/>
        </w:rPr>
        <w:t xml:space="preserve"> equality</w:t>
      </w:r>
      <w:r w:rsidRPr="651446A3" w:rsidR="006B0AC3">
        <w:rPr>
          <w:rFonts w:asciiTheme="minorHAnsi" w:hAnsiTheme="minorHAnsi" w:eastAsiaTheme="minorEastAsia" w:cstheme="minorBidi"/>
          <w:b w:val="0"/>
          <w:bCs w:val="0"/>
        </w:rPr>
        <w:t xml:space="preserve"> staff network. The leadership team of the primary</w:t>
      </w:r>
      <w:r w:rsidRPr="651446A3" w:rsidR="00AB3DB7">
        <w:rPr>
          <w:rFonts w:asciiTheme="minorHAnsi" w:hAnsiTheme="minorHAnsi" w:eastAsiaTheme="minorEastAsia" w:cstheme="minorBidi"/>
          <w:b w:val="0"/>
          <w:bCs w:val="0"/>
        </w:rPr>
        <w:t xml:space="preserve"> equality</w:t>
      </w:r>
      <w:r w:rsidRPr="651446A3" w:rsidR="006B0AC3">
        <w:rPr>
          <w:rFonts w:asciiTheme="minorHAnsi" w:hAnsiTheme="minorHAnsi" w:eastAsiaTheme="minorEastAsia" w:cstheme="minorBidi"/>
          <w:b w:val="0"/>
          <w:bCs w:val="0"/>
        </w:rPr>
        <w:t xml:space="preserve"> Staff Network will be responsible for the management and delivery of the allyship network. However, the EDI team </w:t>
      </w:r>
      <w:r w:rsidRPr="651446A3" w:rsidR="00AB3DB7">
        <w:rPr>
          <w:rFonts w:asciiTheme="minorHAnsi" w:hAnsiTheme="minorHAnsi" w:eastAsiaTheme="minorEastAsia" w:cstheme="minorBidi"/>
          <w:b w:val="0"/>
          <w:bCs w:val="0"/>
        </w:rPr>
        <w:t xml:space="preserve">may provide some </w:t>
      </w:r>
      <w:r w:rsidRPr="651446A3" w:rsidR="006B0AC3">
        <w:rPr>
          <w:rFonts w:asciiTheme="minorHAnsi" w:hAnsiTheme="minorHAnsi" w:eastAsiaTheme="minorEastAsia" w:cstheme="minorBidi"/>
          <w:b w:val="0"/>
          <w:bCs w:val="0"/>
        </w:rPr>
        <w:t>support in administrative work, event delivery and network planning as appropriate.</w:t>
      </w:r>
    </w:p>
    <w:p w:rsidRPr="00EE54DA" w:rsidR="006B0AC3" w:rsidP="651446A3" w:rsidRDefault="006B0AC3" w14:paraId="5170ABFA" w14:textId="77777777">
      <w:pPr>
        <w:pStyle w:val="Title"/>
        <w:spacing w:line="276" w:lineRule="auto"/>
        <w:ind w:right="-7"/>
        <w:jc w:val="left"/>
        <w:rPr>
          <w:rFonts w:asciiTheme="minorHAnsi" w:hAnsiTheme="minorHAnsi" w:eastAsiaTheme="minorEastAsia" w:cstheme="minorBidi"/>
          <w:b w:val="0"/>
          <w:bCs w:val="0"/>
        </w:rPr>
      </w:pPr>
    </w:p>
    <w:p w:rsidRPr="00EE54DA" w:rsidR="006B0AC3" w:rsidP="651446A3" w:rsidRDefault="007D64C6" w14:paraId="27BAC6D0" w14:textId="5E25A16F">
      <w:pPr>
        <w:pStyle w:val="Title"/>
        <w:spacing w:line="276" w:lineRule="auto"/>
        <w:ind w:left="720" w:right="-7" w:hanging="720"/>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rPr>
        <w:t>6.3</w:t>
      </w:r>
      <w:r>
        <w:tab/>
      </w:r>
      <w:r w:rsidRPr="651446A3" w:rsidR="0058315A">
        <w:rPr>
          <w:rFonts w:asciiTheme="minorHAnsi" w:hAnsiTheme="minorHAnsi" w:eastAsiaTheme="minorEastAsia" w:cstheme="minorBidi"/>
          <w:b w:val="0"/>
          <w:bCs w:val="0"/>
        </w:rPr>
        <w:t xml:space="preserve">Though </w:t>
      </w:r>
      <w:r w:rsidRPr="651446A3" w:rsidR="006B0AC3">
        <w:rPr>
          <w:rFonts w:asciiTheme="minorHAnsi" w:hAnsiTheme="minorHAnsi" w:eastAsiaTheme="minorEastAsia" w:cstheme="minorBidi"/>
          <w:b w:val="0"/>
          <w:bCs w:val="0"/>
        </w:rPr>
        <w:t xml:space="preserve">Allyship networks will </w:t>
      </w:r>
      <w:r w:rsidRPr="651446A3" w:rsidR="006B0AC3">
        <w:rPr>
          <w:rFonts w:asciiTheme="minorHAnsi" w:hAnsiTheme="minorHAnsi" w:eastAsiaTheme="minorEastAsia" w:cstheme="minorBidi"/>
          <w:u w:val="single"/>
        </w:rPr>
        <w:t>not</w:t>
      </w:r>
      <w:r w:rsidRPr="651446A3" w:rsidR="009E6D7D">
        <w:rPr>
          <w:rFonts w:asciiTheme="minorHAnsi" w:hAnsiTheme="minorHAnsi" w:eastAsiaTheme="minorEastAsia" w:cstheme="minorBidi"/>
          <w:b w:val="0"/>
          <w:bCs w:val="0"/>
        </w:rPr>
        <w:t xml:space="preserve"> b</w:t>
      </w:r>
      <w:r w:rsidRPr="651446A3" w:rsidR="006B0AC3">
        <w:rPr>
          <w:rFonts w:asciiTheme="minorHAnsi" w:hAnsiTheme="minorHAnsi" w:eastAsiaTheme="minorEastAsia" w:cstheme="minorBidi"/>
          <w:b w:val="0"/>
          <w:bCs w:val="0"/>
        </w:rPr>
        <w:t>e allocated any additional funding</w:t>
      </w:r>
      <w:r w:rsidRPr="651446A3" w:rsidR="0058315A">
        <w:rPr>
          <w:rFonts w:asciiTheme="minorHAnsi" w:hAnsiTheme="minorHAnsi" w:eastAsiaTheme="minorEastAsia" w:cstheme="minorBidi"/>
          <w:b w:val="0"/>
          <w:bCs w:val="0"/>
        </w:rPr>
        <w:t>, the</w:t>
      </w:r>
      <w:r w:rsidRPr="651446A3" w:rsidR="00266B3D">
        <w:rPr>
          <w:rFonts w:asciiTheme="minorHAnsi" w:hAnsiTheme="minorHAnsi" w:eastAsiaTheme="minorEastAsia" w:cstheme="minorBidi"/>
          <w:b w:val="0"/>
          <w:bCs w:val="0"/>
        </w:rPr>
        <w:t xml:space="preserve"> ally network</w:t>
      </w:r>
      <w:r w:rsidRPr="651446A3" w:rsidR="0058315A">
        <w:rPr>
          <w:rFonts w:asciiTheme="minorHAnsi" w:hAnsiTheme="minorHAnsi" w:eastAsiaTheme="minorEastAsia" w:cstheme="minorBidi"/>
          <w:b w:val="0"/>
          <w:bCs w:val="0"/>
        </w:rPr>
        <w:t xml:space="preserve"> leadership team </w:t>
      </w:r>
      <w:r w:rsidRPr="651446A3" w:rsidR="00266B3D">
        <w:rPr>
          <w:rFonts w:asciiTheme="minorHAnsi" w:hAnsiTheme="minorHAnsi" w:eastAsiaTheme="minorEastAsia" w:cstheme="minorBidi"/>
          <w:b w:val="0"/>
          <w:bCs w:val="0"/>
        </w:rPr>
        <w:t>benefit from the same time</w:t>
      </w:r>
      <w:r w:rsidRPr="651446A3" w:rsidR="00DC6394">
        <w:rPr>
          <w:rFonts w:asciiTheme="minorHAnsi" w:hAnsiTheme="minorHAnsi" w:eastAsiaTheme="minorEastAsia" w:cstheme="minorBidi"/>
          <w:b w:val="0"/>
          <w:bCs w:val="0"/>
        </w:rPr>
        <w:t xml:space="preserve"> allocation</w:t>
      </w:r>
      <w:r w:rsidRPr="651446A3" w:rsidR="00266B3D">
        <w:rPr>
          <w:rFonts w:asciiTheme="minorHAnsi" w:hAnsiTheme="minorHAnsi" w:eastAsiaTheme="minorEastAsia" w:cstheme="minorBidi"/>
          <w:b w:val="0"/>
          <w:bCs w:val="0"/>
        </w:rPr>
        <w:t xml:space="preserve"> a</w:t>
      </w:r>
      <w:r w:rsidRPr="651446A3" w:rsidR="00DC6394">
        <w:rPr>
          <w:rFonts w:asciiTheme="minorHAnsi" w:hAnsiTheme="minorHAnsi" w:eastAsiaTheme="minorEastAsia" w:cstheme="minorBidi"/>
          <w:b w:val="0"/>
          <w:bCs w:val="0"/>
        </w:rPr>
        <w:t>s</w:t>
      </w:r>
      <w:r w:rsidRPr="651446A3" w:rsidR="0058315A">
        <w:rPr>
          <w:rFonts w:asciiTheme="minorHAnsi" w:hAnsiTheme="minorHAnsi" w:eastAsiaTheme="minorEastAsia" w:cstheme="minorBidi"/>
          <w:b w:val="0"/>
          <w:bCs w:val="0"/>
        </w:rPr>
        <w:t xml:space="preserve"> outlined in </w:t>
      </w:r>
      <w:r w:rsidRPr="651446A3" w:rsidR="00EB58A9">
        <w:rPr>
          <w:rFonts w:asciiTheme="minorHAnsi" w:hAnsiTheme="minorHAnsi" w:eastAsiaTheme="minorEastAsia" w:cstheme="minorBidi"/>
          <w:b w:val="0"/>
          <w:bCs w:val="0"/>
        </w:rPr>
        <w:t>s</w:t>
      </w:r>
      <w:r w:rsidRPr="651446A3" w:rsidR="0058315A">
        <w:rPr>
          <w:rFonts w:asciiTheme="minorHAnsi" w:hAnsiTheme="minorHAnsi" w:eastAsiaTheme="minorEastAsia" w:cstheme="minorBidi"/>
          <w:b w:val="0"/>
          <w:bCs w:val="0"/>
        </w:rPr>
        <w:t xml:space="preserve">ection </w:t>
      </w:r>
      <w:r w:rsidRPr="651446A3" w:rsidR="00F67EA2">
        <w:rPr>
          <w:rFonts w:asciiTheme="minorHAnsi" w:hAnsiTheme="minorHAnsi" w:eastAsiaTheme="minorEastAsia" w:cstheme="minorBidi"/>
          <w:b w:val="0"/>
          <w:bCs w:val="0"/>
        </w:rPr>
        <w:t>8</w:t>
      </w:r>
      <w:r w:rsidRPr="651446A3" w:rsidR="0058315A">
        <w:rPr>
          <w:rFonts w:asciiTheme="minorHAnsi" w:hAnsiTheme="minorHAnsi" w:eastAsiaTheme="minorEastAsia" w:cstheme="minorBidi"/>
          <w:b w:val="0"/>
          <w:bCs w:val="0"/>
        </w:rPr>
        <w:t>.3</w:t>
      </w:r>
      <w:r w:rsidRPr="651446A3" w:rsidR="006B0AC3">
        <w:rPr>
          <w:rFonts w:asciiTheme="minorHAnsi" w:hAnsiTheme="minorHAnsi" w:eastAsiaTheme="minorEastAsia" w:cstheme="minorBidi"/>
          <w:b w:val="0"/>
          <w:bCs w:val="0"/>
        </w:rPr>
        <w:t xml:space="preserve">. Where funds are required, this is </w:t>
      </w:r>
      <w:r w:rsidRPr="651446A3" w:rsidR="007F27E1">
        <w:rPr>
          <w:rFonts w:asciiTheme="minorHAnsi" w:hAnsiTheme="minorHAnsi" w:eastAsiaTheme="minorEastAsia" w:cstheme="minorBidi"/>
          <w:b w:val="0"/>
          <w:bCs w:val="0"/>
        </w:rPr>
        <w:t xml:space="preserve">typically </w:t>
      </w:r>
      <w:r w:rsidRPr="651446A3" w:rsidR="006B0AC3">
        <w:rPr>
          <w:rFonts w:asciiTheme="minorHAnsi" w:hAnsiTheme="minorHAnsi" w:eastAsiaTheme="minorEastAsia" w:cstheme="minorBidi"/>
          <w:b w:val="0"/>
          <w:bCs w:val="0"/>
        </w:rPr>
        <w:t xml:space="preserve">expected to come from the primary </w:t>
      </w:r>
      <w:r w:rsidRPr="651446A3" w:rsidR="00AB3DB7">
        <w:rPr>
          <w:rFonts w:asciiTheme="minorHAnsi" w:hAnsiTheme="minorHAnsi" w:eastAsiaTheme="minorEastAsia" w:cstheme="minorBidi"/>
          <w:b w:val="0"/>
          <w:bCs w:val="0"/>
        </w:rPr>
        <w:t xml:space="preserve">equality </w:t>
      </w:r>
      <w:r w:rsidRPr="651446A3" w:rsidR="006B0AC3">
        <w:rPr>
          <w:rFonts w:asciiTheme="minorHAnsi" w:hAnsiTheme="minorHAnsi" w:eastAsiaTheme="minorEastAsia" w:cstheme="minorBidi"/>
          <w:b w:val="0"/>
          <w:bCs w:val="0"/>
        </w:rPr>
        <w:t>Staff Network’s budget.</w:t>
      </w:r>
      <w:r w:rsidRPr="651446A3" w:rsidR="0058315A">
        <w:rPr>
          <w:rFonts w:asciiTheme="minorHAnsi" w:hAnsiTheme="minorHAnsi" w:eastAsiaTheme="minorEastAsia" w:cstheme="minorBidi"/>
          <w:b w:val="0"/>
          <w:bCs w:val="0"/>
        </w:rPr>
        <w:t xml:space="preserve"> </w:t>
      </w:r>
      <w:r w:rsidRPr="651446A3" w:rsidR="00781E74">
        <w:rPr>
          <w:rFonts w:asciiTheme="minorHAnsi" w:hAnsiTheme="minorHAnsi" w:eastAsiaTheme="minorEastAsia" w:cstheme="minorBidi"/>
          <w:b w:val="0"/>
          <w:bCs w:val="0"/>
        </w:rPr>
        <w:t xml:space="preserve"> Where</w:t>
      </w:r>
      <w:r w:rsidRPr="651446A3" w:rsidR="00FE10DD">
        <w:rPr>
          <w:rFonts w:asciiTheme="minorHAnsi" w:hAnsiTheme="minorHAnsi" w:eastAsiaTheme="minorEastAsia" w:cstheme="minorBidi"/>
          <w:b w:val="0"/>
          <w:bCs w:val="0"/>
        </w:rPr>
        <w:t xml:space="preserve"> the</w:t>
      </w:r>
      <w:r w:rsidRPr="651446A3" w:rsidR="00781E74">
        <w:rPr>
          <w:rFonts w:asciiTheme="minorHAnsi" w:hAnsiTheme="minorHAnsi" w:eastAsiaTheme="minorEastAsia" w:cstheme="minorBidi"/>
          <w:b w:val="0"/>
          <w:bCs w:val="0"/>
        </w:rPr>
        <w:t xml:space="preserve"> funding needs of an allyship network are </w:t>
      </w:r>
      <w:r w:rsidRPr="651446A3" w:rsidR="00FE10DD">
        <w:rPr>
          <w:rFonts w:asciiTheme="minorHAnsi" w:hAnsiTheme="minorHAnsi" w:eastAsiaTheme="minorEastAsia" w:cstheme="minorBidi"/>
          <w:b w:val="0"/>
          <w:bCs w:val="0"/>
        </w:rPr>
        <w:t>too large to be appropriately covered by their prim</w:t>
      </w:r>
      <w:r w:rsidRPr="651446A3" w:rsidR="4553F6B6">
        <w:rPr>
          <w:rFonts w:asciiTheme="minorHAnsi" w:hAnsiTheme="minorHAnsi" w:eastAsiaTheme="minorEastAsia" w:cstheme="minorBidi"/>
          <w:b w:val="0"/>
          <w:bCs w:val="0"/>
        </w:rPr>
        <w:t>a</w:t>
      </w:r>
      <w:r w:rsidRPr="651446A3" w:rsidR="00FE10DD">
        <w:rPr>
          <w:rFonts w:asciiTheme="minorHAnsi" w:hAnsiTheme="minorHAnsi" w:eastAsiaTheme="minorEastAsia" w:cstheme="minorBidi"/>
          <w:b w:val="0"/>
          <w:bCs w:val="0"/>
        </w:rPr>
        <w:t xml:space="preserve">ry </w:t>
      </w:r>
      <w:r w:rsidRPr="651446A3" w:rsidR="00AB3DB7">
        <w:rPr>
          <w:rFonts w:asciiTheme="minorHAnsi" w:hAnsiTheme="minorHAnsi" w:eastAsiaTheme="minorEastAsia" w:cstheme="minorBidi"/>
          <w:b w:val="0"/>
          <w:bCs w:val="0"/>
        </w:rPr>
        <w:t xml:space="preserve">equality </w:t>
      </w:r>
      <w:r w:rsidRPr="651446A3" w:rsidR="00FE10DD">
        <w:rPr>
          <w:rFonts w:asciiTheme="minorHAnsi" w:hAnsiTheme="minorHAnsi" w:eastAsiaTheme="minorEastAsia" w:cstheme="minorBidi"/>
          <w:b w:val="0"/>
          <w:bCs w:val="0"/>
        </w:rPr>
        <w:t>staff network, the network leadership team(s) should speak directly with the EDI Team to explore alternat</w:t>
      </w:r>
      <w:r w:rsidRPr="651446A3" w:rsidR="00EB58A9">
        <w:rPr>
          <w:rFonts w:asciiTheme="minorHAnsi" w:hAnsiTheme="minorHAnsi" w:eastAsiaTheme="minorEastAsia" w:cstheme="minorBidi"/>
          <w:b w:val="0"/>
          <w:bCs w:val="0"/>
        </w:rPr>
        <w:t>ive</w:t>
      </w:r>
      <w:r w:rsidRPr="651446A3" w:rsidR="00FE10DD">
        <w:rPr>
          <w:rFonts w:asciiTheme="minorHAnsi" w:hAnsiTheme="minorHAnsi" w:eastAsiaTheme="minorEastAsia" w:cstheme="minorBidi"/>
          <w:b w:val="0"/>
          <w:bCs w:val="0"/>
        </w:rPr>
        <w:t xml:space="preserve"> options.</w:t>
      </w:r>
    </w:p>
    <w:p w:rsidRPr="00EE54DA" w:rsidR="006B0AC3" w:rsidP="651446A3" w:rsidRDefault="006B0AC3" w14:paraId="5F6AF31D" w14:textId="77777777">
      <w:pPr>
        <w:pStyle w:val="Title"/>
        <w:spacing w:line="276" w:lineRule="auto"/>
        <w:ind w:right="-7"/>
        <w:jc w:val="left"/>
        <w:rPr>
          <w:rFonts w:asciiTheme="minorHAnsi" w:hAnsiTheme="minorHAnsi" w:eastAsiaTheme="minorEastAsia" w:cstheme="minorBidi"/>
          <w:b w:val="0"/>
          <w:bCs w:val="0"/>
        </w:rPr>
      </w:pPr>
    </w:p>
    <w:p w:rsidR="006B0AC3" w:rsidP="651446A3" w:rsidRDefault="00560266" w14:paraId="2C28DDE9" w14:textId="014978D1">
      <w:pPr>
        <w:pStyle w:val="Title"/>
        <w:spacing w:line="276" w:lineRule="auto"/>
        <w:ind w:left="720" w:right="-7" w:hanging="720"/>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rPr>
        <w:t>6.4</w:t>
      </w:r>
      <w:r>
        <w:tab/>
      </w:r>
      <w:r w:rsidRPr="651446A3" w:rsidR="006B0AC3">
        <w:rPr>
          <w:rFonts w:asciiTheme="minorHAnsi" w:hAnsiTheme="minorHAnsi" w:eastAsiaTheme="minorEastAsia" w:cstheme="minorBidi"/>
          <w:b w:val="0"/>
          <w:bCs w:val="0"/>
        </w:rPr>
        <w:t xml:space="preserve">All further information in this document regards Allyship </w:t>
      </w:r>
      <w:r w:rsidRPr="651446A3" w:rsidR="005E4495">
        <w:rPr>
          <w:rFonts w:asciiTheme="minorHAnsi" w:hAnsiTheme="minorHAnsi" w:eastAsiaTheme="minorEastAsia" w:cstheme="minorBidi"/>
          <w:b w:val="0"/>
          <w:bCs w:val="0"/>
        </w:rPr>
        <w:t>N</w:t>
      </w:r>
      <w:r w:rsidRPr="651446A3" w:rsidR="006B0AC3">
        <w:rPr>
          <w:rFonts w:asciiTheme="minorHAnsi" w:hAnsiTheme="minorHAnsi" w:eastAsiaTheme="minorEastAsia" w:cstheme="minorBidi"/>
          <w:b w:val="0"/>
          <w:bCs w:val="0"/>
        </w:rPr>
        <w:t>etworks as sub</w:t>
      </w:r>
      <w:r w:rsidRPr="651446A3" w:rsidR="00EB58A9">
        <w:rPr>
          <w:rFonts w:asciiTheme="minorHAnsi" w:hAnsiTheme="minorHAnsi" w:eastAsiaTheme="minorEastAsia" w:cstheme="minorBidi"/>
          <w:b w:val="0"/>
          <w:bCs w:val="0"/>
        </w:rPr>
        <w:t>-</w:t>
      </w:r>
      <w:r w:rsidRPr="651446A3" w:rsidR="006B0AC3">
        <w:rPr>
          <w:rFonts w:asciiTheme="minorHAnsi" w:hAnsiTheme="minorHAnsi" w:eastAsiaTheme="minorEastAsia" w:cstheme="minorBidi"/>
          <w:b w:val="0"/>
          <w:bCs w:val="0"/>
        </w:rPr>
        <w:t xml:space="preserve">sections of their primary </w:t>
      </w:r>
      <w:r w:rsidRPr="651446A3" w:rsidR="00AB3DB7">
        <w:rPr>
          <w:rFonts w:asciiTheme="minorHAnsi" w:hAnsiTheme="minorHAnsi" w:eastAsiaTheme="minorEastAsia" w:cstheme="minorBidi"/>
          <w:b w:val="0"/>
          <w:bCs w:val="0"/>
        </w:rPr>
        <w:t xml:space="preserve">equality </w:t>
      </w:r>
      <w:r w:rsidRPr="651446A3" w:rsidR="006B0AC3">
        <w:rPr>
          <w:rFonts w:asciiTheme="minorHAnsi" w:hAnsiTheme="minorHAnsi" w:eastAsiaTheme="minorEastAsia" w:cstheme="minorBidi"/>
          <w:b w:val="0"/>
          <w:bCs w:val="0"/>
        </w:rPr>
        <w:t>Staff Networks</w:t>
      </w:r>
      <w:r w:rsidRPr="651446A3" w:rsidR="005E4495">
        <w:rPr>
          <w:rFonts w:asciiTheme="minorHAnsi" w:hAnsiTheme="minorHAnsi" w:eastAsiaTheme="minorEastAsia" w:cstheme="minorBidi"/>
          <w:b w:val="0"/>
          <w:bCs w:val="0"/>
        </w:rPr>
        <w:t>.</w:t>
      </w:r>
    </w:p>
    <w:p w:rsidR="00DC1AB9" w:rsidP="651446A3" w:rsidRDefault="00DC1AB9" w14:paraId="5626F332" w14:textId="77777777">
      <w:pPr>
        <w:pStyle w:val="Title"/>
        <w:spacing w:line="276" w:lineRule="auto"/>
        <w:ind w:left="720" w:right="-7" w:hanging="720"/>
        <w:jc w:val="left"/>
        <w:rPr>
          <w:rFonts w:asciiTheme="minorHAnsi" w:hAnsiTheme="minorHAnsi" w:eastAsiaTheme="minorEastAsia" w:cstheme="minorBidi"/>
          <w:b w:val="0"/>
          <w:bCs w:val="0"/>
        </w:rPr>
      </w:pPr>
    </w:p>
    <w:p w:rsidR="0077118E" w:rsidP="651446A3" w:rsidRDefault="00560266" w14:paraId="745062EC" w14:textId="39DCB49F">
      <w:pPr>
        <w:pStyle w:val="Title"/>
        <w:spacing w:line="276" w:lineRule="auto"/>
        <w:ind w:left="720" w:right="-7" w:hanging="720"/>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rPr>
        <w:t>6.5</w:t>
      </w:r>
      <w:r>
        <w:tab/>
      </w:r>
      <w:r w:rsidRPr="651446A3" w:rsidR="00AB3DB7">
        <w:rPr>
          <w:rFonts w:asciiTheme="minorHAnsi" w:hAnsiTheme="minorHAnsi" w:eastAsiaTheme="minorEastAsia" w:cstheme="minorBidi"/>
          <w:b w:val="0"/>
          <w:bCs w:val="0"/>
        </w:rPr>
        <w:t>Ally</w:t>
      </w:r>
      <w:r w:rsidRPr="651446A3" w:rsidR="00BC5FFA">
        <w:rPr>
          <w:rFonts w:asciiTheme="minorHAnsi" w:hAnsiTheme="minorHAnsi" w:eastAsiaTheme="minorEastAsia" w:cstheme="minorBidi"/>
          <w:b w:val="0"/>
          <w:bCs w:val="0"/>
        </w:rPr>
        <w:t>ship</w:t>
      </w:r>
      <w:r w:rsidRPr="651446A3" w:rsidR="00AB3DB7">
        <w:rPr>
          <w:rFonts w:asciiTheme="minorHAnsi" w:hAnsiTheme="minorHAnsi" w:eastAsiaTheme="minorEastAsia" w:cstheme="minorBidi"/>
          <w:b w:val="0"/>
          <w:bCs w:val="0"/>
        </w:rPr>
        <w:t xml:space="preserve"> </w:t>
      </w:r>
      <w:r w:rsidRPr="651446A3" w:rsidR="001C6B6D">
        <w:rPr>
          <w:rFonts w:asciiTheme="minorHAnsi" w:hAnsiTheme="minorHAnsi" w:eastAsiaTheme="minorEastAsia" w:cstheme="minorBidi"/>
          <w:b w:val="0"/>
          <w:bCs w:val="0"/>
        </w:rPr>
        <w:t>N</w:t>
      </w:r>
      <w:r w:rsidRPr="651446A3" w:rsidR="00AB3DB7">
        <w:rPr>
          <w:rFonts w:asciiTheme="minorHAnsi" w:hAnsiTheme="minorHAnsi" w:eastAsiaTheme="minorEastAsia" w:cstheme="minorBidi"/>
          <w:b w:val="0"/>
          <w:bCs w:val="0"/>
        </w:rPr>
        <w:t xml:space="preserve">etworks are encouraged to work with other ally networks as well as their primary equality staff networks for reasons of efficiency and sharing practice. </w:t>
      </w:r>
    </w:p>
    <w:p w:rsidR="00AB3DB7" w:rsidP="651446A3" w:rsidRDefault="00AB3DB7" w14:paraId="50924655" w14:textId="77777777">
      <w:pPr>
        <w:pStyle w:val="Title"/>
        <w:spacing w:line="276" w:lineRule="auto"/>
        <w:ind w:right="-7"/>
        <w:jc w:val="left"/>
        <w:rPr>
          <w:rFonts w:asciiTheme="minorHAnsi" w:hAnsiTheme="minorHAnsi" w:eastAsiaTheme="minorEastAsia" w:cstheme="minorBidi"/>
          <w:b w:val="0"/>
          <w:bCs w:val="0"/>
        </w:rPr>
      </w:pPr>
    </w:p>
    <w:p w:rsidRPr="00AB7F41" w:rsidR="00255C00" w:rsidP="651446A3" w:rsidRDefault="002315E9" w14:paraId="4AEFF072" w14:textId="1247C303">
      <w:pPr>
        <w:pStyle w:val="Heading1"/>
        <w:rPr>
          <w:rFonts w:asciiTheme="minorHAnsi" w:hAnsiTheme="minorHAnsi" w:eastAsiaTheme="minorEastAsia" w:cstheme="minorBidi"/>
          <w:sz w:val="24"/>
        </w:rPr>
      </w:pPr>
      <w:bookmarkStart w:name="_Toc155095716" w:id="9"/>
      <w:r w:rsidRPr="651446A3">
        <w:rPr>
          <w:rFonts w:asciiTheme="minorHAnsi" w:hAnsiTheme="minorHAnsi" w:eastAsiaTheme="minorEastAsia" w:cstheme="minorBidi"/>
          <w:sz w:val="24"/>
        </w:rPr>
        <w:t>7</w:t>
      </w:r>
      <w:r w:rsidRPr="651446A3" w:rsidR="0077118E">
        <w:rPr>
          <w:rFonts w:asciiTheme="minorHAnsi" w:hAnsiTheme="minorHAnsi" w:eastAsiaTheme="minorEastAsia" w:cstheme="minorBidi"/>
          <w:sz w:val="24"/>
        </w:rPr>
        <w:t xml:space="preserve">. </w:t>
      </w:r>
      <w:r>
        <w:tab/>
      </w:r>
      <w:r w:rsidRPr="651446A3" w:rsidR="00255C00">
        <w:rPr>
          <w:rFonts w:asciiTheme="minorHAnsi" w:hAnsiTheme="minorHAnsi" w:eastAsiaTheme="minorEastAsia" w:cstheme="minorBidi"/>
          <w:noProof/>
          <w:sz w:val="24"/>
          <w:lang w:val="en-US"/>
        </w:rPr>
        <w:t>Structure</w:t>
      </w:r>
      <w:r w:rsidRPr="651446A3" w:rsidR="009B5DEC">
        <w:rPr>
          <w:rFonts w:asciiTheme="minorHAnsi" w:hAnsiTheme="minorHAnsi" w:eastAsiaTheme="minorEastAsia" w:cstheme="minorBidi"/>
          <w:noProof/>
          <w:sz w:val="24"/>
          <w:lang w:val="en-US"/>
        </w:rPr>
        <w:t xml:space="preserve"> of </w:t>
      </w:r>
      <w:r w:rsidRPr="651446A3" w:rsidR="00437F20">
        <w:rPr>
          <w:rFonts w:asciiTheme="minorHAnsi" w:hAnsiTheme="minorHAnsi" w:eastAsiaTheme="minorEastAsia" w:cstheme="minorBidi"/>
          <w:noProof/>
          <w:sz w:val="24"/>
          <w:lang w:val="en-US"/>
        </w:rPr>
        <w:t xml:space="preserve">Equality </w:t>
      </w:r>
      <w:r w:rsidRPr="651446A3" w:rsidR="009B5DEC">
        <w:rPr>
          <w:rFonts w:asciiTheme="minorHAnsi" w:hAnsiTheme="minorHAnsi" w:eastAsiaTheme="minorEastAsia" w:cstheme="minorBidi"/>
          <w:noProof/>
          <w:sz w:val="24"/>
          <w:lang w:val="en-US"/>
        </w:rPr>
        <w:t>Staff Networks</w:t>
      </w:r>
      <w:bookmarkEnd w:id="9"/>
    </w:p>
    <w:p w:rsidRPr="0049656A" w:rsidR="00255C00" w:rsidP="651446A3" w:rsidRDefault="00255C00" w14:paraId="71E810DD" w14:textId="18865069">
      <w:pPr>
        <w:pStyle w:val="Title"/>
        <w:spacing w:line="276" w:lineRule="auto"/>
        <w:ind w:right="-7"/>
        <w:jc w:val="left"/>
        <w:rPr>
          <w:rFonts w:asciiTheme="minorHAnsi" w:hAnsiTheme="minorHAnsi" w:eastAsiaTheme="minorEastAsia" w:cstheme="minorBidi"/>
        </w:rPr>
      </w:pPr>
    </w:p>
    <w:p w:rsidRPr="00AB7F41" w:rsidR="00255C00" w:rsidP="651446A3" w:rsidRDefault="002315E9" w14:paraId="6EDBEB1D" w14:textId="65D67564">
      <w:pPr>
        <w:pStyle w:val="Heading2"/>
        <w:rPr>
          <w:rFonts w:asciiTheme="minorHAnsi" w:hAnsiTheme="minorHAnsi" w:eastAsiaTheme="minorEastAsia" w:cstheme="minorBidi"/>
          <w:sz w:val="24"/>
        </w:rPr>
      </w:pPr>
      <w:bookmarkStart w:name="_Toc155095717" w:id="10"/>
      <w:r w:rsidRPr="651446A3">
        <w:rPr>
          <w:rFonts w:asciiTheme="minorHAnsi" w:hAnsiTheme="minorHAnsi" w:eastAsiaTheme="minorEastAsia" w:cstheme="minorBidi"/>
          <w:noProof/>
          <w:sz w:val="24"/>
          <w:lang w:val="en-US"/>
        </w:rPr>
        <w:t>7</w:t>
      </w:r>
      <w:r w:rsidRPr="651446A3" w:rsidR="0077118E">
        <w:rPr>
          <w:rFonts w:asciiTheme="minorHAnsi" w:hAnsiTheme="minorHAnsi" w:eastAsiaTheme="minorEastAsia" w:cstheme="minorBidi"/>
          <w:noProof/>
          <w:sz w:val="24"/>
          <w:lang w:val="en-US"/>
        </w:rPr>
        <w:t>.1</w:t>
      </w:r>
      <w:r>
        <w:tab/>
      </w:r>
      <w:r w:rsidRPr="651446A3" w:rsidR="00255C00">
        <w:rPr>
          <w:rFonts w:asciiTheme="minorHAnsi" w:hAnsiTheme="minorHAnsi" w:eastAsiaTheme="minorEastAsia" w:cstheme="minorBidi"/>
          <w:noProof/>
          <w:sz w:val="24"/>
          <w:lang w:val="en-US"/>
        </w:rPr>
        <w:t xml:space="preserve">Accountability of </w:t>
      </w:r>
      <w:r w:rsidRPr="651446A3" w:rsidR="00437F20">
        <w:rPr>
          <w:rFonts w:asciiTheme="minorHAnsi" w:hAnsiTheme="minorHAnsi" w:eastAsiaTheme="minorEastAsia" w:cstheme="minorBidi"/>
          <w:noProof/>
          <w:sz w:val="24"/>
          <w:lang w:val="en-US"/>
        </w:rPr>
        <w:t xml:space="preserve">Equality </w:t>
      </w:r>
      <w:r w:rsidRPr="651446A3" w:rsidR="00255C00">
        <w:rPr>
          <w:rFonts w:asciiTheme="minorHAnsi" w:hAnsiTheme="minorHAnsi" w:eastAsiaTheme="minorEastAsia" w:cstheme="minorBidi"/>
          <w:noProof/>
          <w:sz w:val="24"/>
          <w:lang w:val="en-US"/>
        </w:rPr>
        <w:t>Staff Networks</w:t>
      </w:r>
      <w:bookmarkEnd w:id="10"/>
    </w:p>
    <w:p w:rsidRPr="00A93EFF" w:rsidR="00A05902" w:rsidP="651446A3" w:rsidRDefault="00255C00" w14:paraId="615B4FEF" w14:textId="38788BCB">
      <w:pPr>
        <w:pStyle w:val="Title"/>
        <w:numPr>
          <w:ilvl w:val="1"/>
          <w:numId w:val="30"/>
        </w:numPr>
        <w:spacing w:line="276" w:lineRule="auto"/>
        <w:ind w:left="1080" w:right="-7"/>
        <w:jc w:val="left"/>
        <w:rPr>
          <w:rFonts w:asciiTheme="minorHAnsi" w:hAnsiTheme="minorHAnsi" w:eastAsiaTheme="minorEastAsia" w:cstheme="minorBidi"/>
          <w:b w:val="0"/>
          <w:bCs w:val="0"/>
          <w:noProof/>
          <w:lang w:val="en-US"/>
        </w:rPr>
      </w:pPr>
      <w:r w:rsidRPr="651446A3">
        <w:rPr>
          <w:rFonts w:asciiTheme="minorHAnsi" w:hAnsiTheme="minorHAnsi" w:eastAsiaTheme="minorEastAsia" w:cstheme="minorBidi"/>
          <w:b w:val="0"/>
          <w:bCs w:val="0"/>
          <w:noProof/>
          <w:lang w:val="en-US"/>
        </w:rPr>
        <w:t xml:space="preserve">Each </w:t>
      </w:r>
      <w:r w:rsidRPr="651446A3" w:rsidR="00437F20">
        <w:rPr>
          <w:rFonts w:asciiTheme="minorHAnsi" w:hAnsiTheme="minorHAnsi" w:eastAsiaTheme="minorEastAsia" w:cstheme="minorBidi"/>
          <w:b w:val="0"/>
          <w:bCs w:val="0"/>
          <w:noProof/>
          <w:lang w:val="en-US"/>
        </w:rPr>
        <w:t xml:space="preserve">equality </w:t>
      </w:r>
      <w:r w:rsidRPr="651446A3" w:rsidR="00D330D4">
        <w:rPr>
          <w:rFonts w:asciiTheme="minorHAnsi" w:hAnsiTheme="minorHAnsi" w:eastAsiaTheme="minorEastAsia" w:cstheme="minorBidi"/>
          <w:b w:val="0"/>
          <w:bCs w:val="0"/>
          <w:noProof/>
          <w:lang w:val="en-US"/>
        </w:rPr>
        <w:t>s</w:t>
      </w:r>
      <w:r w:rsidRPr="651446A3">
        <w:rPr>
          <w:rFonts w:asciiTheme="minorHAnsi" w:hAnsiTheme="minorHAnsi" w:eastAsiaTheme="minorEastAsia" w:cstheme="minorBidi"/>
          <w:b w:val="0"/>
          <w:bCs w:val="0"/>
          <w:noProof/>
          <w:lang w:val="en-US"/>
        </w:rPr>
        <w:t xml:space="preserve">taff </w:t>
      </w:r>
      <w:r w:rsidRPr="651446A3" w:rsidR="00D330D4">
        <w:rPr>
          <w:rFonts w:asciiTheme="minorHAnsi" w:hAnsiTheme="minorHAnsi" w:eastAsiaTheme="minorEastAsia" w:cstheme="minorBidi"/>
          <w:b w:val="0"/>
          <w:bCs w:val="0"/>
          <w:noProof/>
          <w:lang w:val="en-US"/>
        </w:rPr>
        <w:t>n</w:t>
      </w:r>
      <w:r w:rsidRPr="651446A3">
        <w:rPr>
          <w:rFonts w:asciiTheme="minorHAnsi" w:hAnsiTheme="minorHAnsi" w:eastAsiaTheme="minorEastAsia" w:cstheme="minorBidi"/>
          <w:b w:val="0"/>
          <w:bCs w:val="0"/>
          <w:noProof/>
          <w:lang w:val="en-US"/>
        </w:rPr>
        <w:t>etwork</w:t>
      </w:r>
      <w:r w:rsidRPr="651446A3" w:rsidR="0077118E">
        <w:rPr>
          <w:rFonts w:asciiTheme="minorHAnsi" w:hAnsiTheme="minorHAnsi" w:eastAsiaTheme="minorEastAsia" w:cstheme="minorBidi"/>
          <w:b w:val="0"/>
          <w:bCs w:val="0"/>
          <w:noProof/>
          <w:lang w:val="en-US"/>
        </w:rPr>
        <w:t xml:space="preserve"> will </w:t>
      </w:r>
      <w:r w:rsidRPr="651446A3" w:rsidR="00A05902">
        <w:rPr>
          <w:rFonts w:asciiTheme="minorHAnsi" w:hAnsiTheme="minorHAnsi" w:eastAsiaTheme="minorEastAsia" w:cstheme="minorBidi"/>
          <w:b w:val="0"/>
          <w:bCs w:val="0"/>
          <w:noProof/>
          <w:lang w:val="en-US"/>
        </w:rPr>
        <w:t xml:space="preserve">work/liaise </w:t>
      </w:r>
      <w:r w:rsidRPr="651446A3" w:rsidR="00D330D4">
        <w:rPr>
          <w:rFonts w:asciiTheme="minorHAnsi" w:hAnsiTheme="minorHAnsi" w:eastAsiaTheme="minorEastAsia" w:cstheme="minorBidi"/>
          <w:b w:val="0"/>
          <w:bCs w:val="0"/>
          <w:noProof/>
          <w:lang w:val="en-US"/>
        </w:rPr>
        <w:t xml:space="preserve">directly </w:t>
      </w:r>
      <w:r w:rsidRPr="651446A3" w:rsidR="00A05902">
        <w:rPr>
          <w:rFonts w:asciiTheme="minorHAnsi" w:hAnsiTheme="minorHAnsi" w:eastAsiaTheme="minorEastAsia" w:cstheme="minorBidi"/>
          <w:b w:val="0"/>
          <w:bCs w:val="0"/>
          <w:noProof/>
          <w:lang w:val="en-US"/>
        </w:rPr>
        <w:t>with</w:t>
      </w:r>
      <w:r w:rsidRPr="651446A3" w:rsidR="000550B6">
        <w:rPr>
          <w:rFonts w:asciiTheme="minorHAnsi" w:hAnsiTheme="minorHAnsi" w:eastAsiaTheme="minorEastAsia" w:cstheme="minorBidi"/>
          <w:b w:val="0"/>
          <w:bCs w:val="0"/>
          <w:noProof/>
          <w:lang w:val="en-US"/>
        </w:rPr>
        <w:t xml:space="preserve"> the </w:t>
      </w:r>
      <w:r w:rsidRPr="651446A3" w:rsidR="00CA08D7">
        <w:rPr>
          <w:rFonts w:asciiTheme="minorHAnsi" w:hAnsiTheme="minorHAnsi" w:eastAsiaTheme="minorEastAsia" w:cstheme="minorBidi"/>
          <w:b w:val="0"/>
          <w:bCs w:val="0"/>
          <w:noProof/>
          <w:lang w:val="en-US"/>
        </w:rPr>
        <w:t>University’s EDI</w:t>
      </w:r>
      <w:r w:rsidRPr="651446A3" w:rsidR="007F5F91">
        <w:rPr>
          <w:rFonts w:asciiTheme="minorHAnsi" w:hAnsiTheme="minorHAnsi" w:eastAsiaTheme="minorEastAsia" w:cstheme="minorBidi"/>
          <w:b w:val="0"/>
          <w:bCs w:val="0"/>
          <w:noProof/>
          <w:lang w:val="en-US"/>
        </w:rPr>
        <w:t xml:space="preserve"> </w:t>
      </w:r>
      <w:r w:rsidRPr="651446A3" w:rsidR="00D330D4">
        <w:rPr>
          <w:rFonts w:asciiTheme="minorHAnsi" w:hAnsiTheme="minorHAnsi" w:eastAsiaTheme="minorEastAsia" w:cstheme="minorBidi"/>
          <w:b w:val="0"/>
          <w:bCs w:val="0"/>
          <w:noProof/>
          <w:lang w:val="en-US"/>
        </w:rPr>
        <w:t>Team</w:t>
      </w:r>
      <w:r w:rsidRPr="651446A3" w:rsidR="007F5F91">
        <w:rPr>
          <w:rFonts w:asciiTheme="minorHAnsi" w:hAnsiTheme="minorHAnsi" w:eastAsiaTheme="minorEastAsia" w:cstheme="minorBidi"/>
          <w:b w:val="0"/>
          <w:bCs w:val="0"/>
          <w:noProof/>
          <w:lang w:val="en-US"/>
        </w:rPr>
        <w:t xml:space="preserve">, </w:t>
      </w:r>
      <w:r w:rsidRPr="651446A3" w:rsidR="000550B6">
        <w:rPr>
          <w:rFonts w:asciiTheme="minorHAnsi" w:hAnsiTheme="minorHAnsi" w:eastAsiaTheme="minorEastAsia" w:cstheme="minorBidi"/>
          <w:b w:val="0"/>
          <w:bCs w:val="0"/>
          <w:noProof/>
          <w:lang w:val="en-US"/>
        </w:rPr>
        <w:t xml:space="preserve">situated in the University’s People and Organisational Effectiveness </w:t>
      </w:r>
      <w:r w:rsidRPr="651446A3" w:rsidR="00D330D4">
        <w:rPr>
          <w:rFonts w:asciiTheme="minorHAnsi" w:hAnsiTheme="minorHAnsi" w:eastAsiaTheme="minorEastAsia" w:cstheme="minorBidi"/>
          <w:b w:val="0"/>
          <w:bCs w:val="0"/>
          <w:noProof/>
          <w:lang w:val="en-US"/>
        </w:rPr>
        <w:t>division</w:t>
      </w:r>
      <w:r w:rsidRPr="651446A3" w:rsidR="000550B6">
        <w:rPr>
          <w:rFonts w:asciiTheme="minorHAnsi" w:hAnsiTheme="minorHAnsi" w:eastAsiaTheme="minorEastAsia" w:cstheme="minorBidi"/>
          <w:b w:val="0"/>
          <w:bCs w:val="0"/>
          <w:noProof/>
          <w:lang w:val="en-US"/>
        </w:rPr>
        <w:t>.</w:t>
      </w:r>
      <w:r w:rsidRPr="651446A3" w:rsidR="00CB1181">
        <w:rPr>
          <w:rFonts w:asciiTheme="minorHAnsi" w:hAnsiTheme="minorHAnsi" w:eastAsiaTheme="minorEastAsia" w:cstheme="minorBidi"/>
          <w:b w:val="0"/>
          <w:bCs w:val="0"/>
          <w:noProof/>
          <w:lang w:val="en-US"/>
        </w:rPr>
        <w:t xml:space="preserve"> </w:t>
      </w:r>
    </w:p>
    <w:p w:rsidRPr="00A93EFF" w:rsidR="00A05902" w:rsidP="651446A3" w:rsidRDefault="000550B6" w14:paraId="1F284FBD" w14:textId="08440019">
      <w:pPr>
        <w:pStyle w:val="Title"/>
        <w:numPr>
          <w:ilvl w:val="1"/>
          <w:numId w:val="30"/>
        </w:numPr>
        <w:spacing w:line="276" w:lineRule="auto"/>
        <w:ind w:left="1080" w:right="-7"/>
        <w:jc w:val="left"/>
        <w:rPr>
          <w:rFonts w:asciiTheme="minorHAnsi" w:hAnsiTheme="minorHAnsi" w:eastAsiaTheme="minorEastAsia" w:cstheme="minorBidi"/>
          <w:b w:val="0"/>
          <w:bCs w:val="0"/>
          <w:noProof/>
          <w:lang w:val="en-US"/>
        </w:rPr>
      </w:pPr>
      <w:r w:rsidRPr="651446A3">
        <w:rPr>
          <w:rFonts w:asciiTheme="minorHAnsi" w:hAnsiTheme="minorHAnsi" w:eastAsiaTheme="minorEastAsia" w:cstheme="minorBidi"/>
          <w:b w:val="0"/>
          <w:bCs w:val="0"/>
          <w:noProof/>
          <w:lang w:val="en-US"/>
        </w:rPr>
        <w:t xml:space="preserve">EDI Advisors will </w:t>
      </w:r>
      <w:r w:rsidRPr="651446A3" w:rsidR="00904711">
        <w:rPr>
          <w:rFonts w:asciiTheme="minorHAnsi" w:hAnsiTheme="minorHAnsi" w:eastAsiaTheme="minorEastAsia" w:cstheme="minorBidi"/>
          <w:b w:val="0"/>
          <w:bCs w:val="0"/>
          <w:noProof/>
          <w:lang w:val="en-US"/>
        </w:rPr>
        <w:t>act as</w:t>
      </w:r>
      <w:r w:rsidRPr="651446A3" w:rsidR="787F6CFD">
        <w:rPr>
          <w:rFonts w:asciiTheme="minorHAnsi" w:hAnsiTheme="minorHAnsi" w:eastAsiaTheme="minorEastAsia" w:cstheme="minorBidi"/>
          <w:b w:val="0"/>
          <w:bCs w:val="0"/>
          <w:noProof/>
          <w:lang w:val="en-US"/>
        </w:rPr>
        <w:t xml:space="preserve"> a key point of contact for the </w:t>
      </w:r>
      <w:r w:rsidRPr="651446A3" w:rsidR="00437F20">
        <w:rPr>
          <w:rFonts w:asciiTheme="minorHAnsi" w:hAnsiTheme="minorHAnsi" w:eastAsiaTheme="minorEastAsia" w:cstheme="minorBidi"/>
          <w:b w:val="0"/>
          <w:bCs w:val="0"/>
          <w:noProof/>
          <w:lang w:val="en-US"/>
        </w:rPr>
        <w:t xml:space="preserve">equality </w:t>
      </w:r>
      <w:r w:rsidRPr="651446A3" w:rsidR="00D330D4">
        <w:rPr>
          <w:rFonts w:asciiTheme="minorHAnsi" w:hAnsiTheme="minorHAnsi" w:eastAsiaTheme="minorEastAsia" w:cstheme="minorBidi"/>
          <w:b w:val="0"/>
          <w:bCs w:val="0"/>
          <w:noProof/>
          <w:lang w:val="en-US"/>
        </w:rPr>
        <w:t>s</w:t>
      </w:r>
      <w:r w:rsidRPr="651446A3">
        <w:rPr>
          <w:rFonts w:asciiTheme="minorHAnsi" w:hAnsiTheme="minorHAnsi" w:eastAsiaTheme="minorEastAsia" w:cstheme="minorBidi"/>
          <w:b w:val="0"/>
          <w:bCs w:val="0"/>
          <w:noProof/>
          <w:lang w:val="en-US"/>
        </w:rPr>
        <w:t xml:space="preserve">taff </w:t>
      </w:r>
      <w:r w:rsidRPr="651446A3" w:rsidR="00D330D4">
        <w:rPr>
          <w:rFonts w:asciiTheme="minorHAnsi" w:hAnsiTheme="minorHAnsi" w:eastAsiaTheme="minorEastAsia" w:cstheme="minorBidi"/>
          <w:b w:val="0"/>
          <w:bCs w:val="0"/>
          <w:noProof/>
          <w:lang w:val="en-US"/>
        </w:rPr>
        <w:t>n</w:t>
      </w:r>
      <w:r w:rsidRPr="651446A3">
        <w:rPr>
          <w:rFonts w:asciiTheme="minorHAnsi" w:hAnsiTheme="minorHAnsi" w:eastAsiaTheme="minorEastAsia" w:cstheme="minorBidi"/>
          <w:b w:val="0"/>
          <w:bCs w:val="0"/>
          <w:noProof/>
          <w:lang w:val="en-US"/>
        </w:rPr>
        <w:t>et</w:t>
      </w:r>
      <w:r w:rsidRPr="651446A3" w:rsidR="16F3C68C">
        <w:rPr>
          <w:rFonts w:asciiTheme="minorHAnsi" w:hAnsiTheme="minorHAnsi" w:eastAsiaTheme="minorEastAsia" w:cstheme="minorBidi"/>
          <w:b w:val="0"/>
          <w:bCs w:val="0"/>
          <w:noProof/>
          <w:lang w:val="en-US"/>
        </w:rPr>
        <w:t>work</w:t>
      </w:r>
      <w:r w:rsidRPr="651446A3">
        <w:rPr>
          <w:rFonts w:asciiTheme="minorHAnsi" w:hAnsiTheme="minorHAnsi" w:eastAsiaTheme="minorEastAsia" w:cstheme="minorBidi"/>
          <w:b w:val="0"/>
          <w:bCs w:val="0"/>
          <w:noProof/>
          <w:lang w:val="en-US"/>
        </w:rPr>
        <w:t xml:space="preserve">s, and </w:t>
      </w:r>
      <w:r w:rsidRPr="651446A3" w:rsidR="00437F20">
        <w:rPr>
          <w:rFonts w:asciiTheme="minorHAnsi" w:hAnsiTheme="minorHAnsi" w:eastAsiaTheme="minorEastAsia" w:cstheme="minorBidi"/>
          <w:b w:val="0"/>
          <w:bCs w:val="0"/>
          <w:noProof/>
          <w:lang w:val="en-US"/>
        </w:rPr>
        <w:t xml:space="preserve">encourage intersectional, </w:t>
      </w:r>
      <w:r w:rsidRPr="651446A3">
        <w:rPr>
          <w:rFonts w:asciiTheme="minorHAnsi" w:hAnsiTheme="minorHAnsi" w:eastAsiaTheme="minorEastAsia" w:cstheme="minorBidi"/>
          <w:b w:val="0"/>
          <w:bCs w:val="0"/>
          <w:noProof/>
          <w:lang w:val="en-US"/>
        </w:rPr>
        <w:t>collaborative</w:t>
      </w:r>
      <w:r w:rsidRPr="651446A3" w:rsidR="00437F20">
        <w:rPr>
          <w:rFonts w:asciiTheme="minorHAnsi" w:hAnsiTheme="minorHAnsi" w:eastAsiaTheme="minorEastAsia" w:cstheme="minorBidi"/>
          <w:b w:val="0"/>
          <w:bCs w:val="0"/>
          <w:noProof/>
          <w:lang w:val="en-US"/>
        </w:rPr>
        <w:t xml:space="preserve"> working across the equality staff networks and their ally networks, where appropriate. </w:t>
      </w:r>
    </w:p>
    <w:p w:rsidRPr="00A93EFF" w:rsidR="006A4D1A" w:rsidP="651446A3" w:rsidRDefault="000550B6" w14:paraId="284FF67F" w14:textId="21790E46">
      <w:pPr>
        <w:pStyle w:val="Title"/>
        <w:numPr>
          <w:ilvl w:val="1"/>
          <w:numId w:val="30"/>
        </w:numPr>
        <w:spacing w:line="276" w:lineRule="auto"/>
        <w:ind w:left="1080" w:right="-7"/>
        <w:jc w:val="left"/>
        <w:rPr>
          <w:rFonts w:asciiTheme="minorHAnsi" w:hAnsiTheme="minorHAnsi" w:eastAsiaTheme="minorEastAsia" w:cstheme="minorBidi"/>
        </w:rPr>
      </w:pPr>
      <w:r w:rsidRPr="651446A3">
        <w:rPr>
          <w:rFonts w:asciiTheme="minorHAnsi" w:hAnsiTheme="minorHAnsi" w:eastAsiaTheme="minorEastAsia" w:cstheme="minorBidi"/>
          <w:b w:val="0"/>
          <w:bCs w:val="0"/>
          <w:noProof/>
          <w:lang w:val="en-US"/>
        </w:rPr>
        <w:t xml:space="preserve">Communications </w:t>
      </w:r>
      <w:r w:rsidRPr="651446A3" w:rsidR="005F11F1">
        <w:rPr>
          <w:rFonts w:asciiTheme="minorHAnsi" w:hAnsiTheme="minorHAnsi" w:eastAsiaTheme="minorEastAsia" w:cstheme="minorBidi"/>
          <w:b w:val="0"/>
          <w:bCs w:val="0"/>
          <w:noProof/>
          <w:lang w:val="en-US"/>
        </w:rPr>
        <w:t xml:space="preserve">and liaison </w:t>
      </w:r>
      <w:r w:rsidRPr="651446A3" w:rsidR="00904711">
        <w:rPr>
          <w:rFonts w:asciiTheme="minorHAnsi" w:hAnsiTheme="minorHAnsi" w:eastAsiaTheme="minorEastAsia" w:cstheme="minorBidi"/>
          <w:b w:val="0"/>
          <w:bCs w:val="0"/>
          <w:noProof/>
          <w:lang w:val="en-US"/>
        </w:rPr>
        <w:t>with</w:t>
      </w:r>
      <w:r w:rsidRPr="651446A3">
        <w:rPr>
          <w:rFonts w:asciiTheme="minorHAnsi" w:hAnsiTheme="minorHAnsi" w:eastAsiaTheme="minorEastAsia" w:cstheme="minorBidi"/>
          <w:b w:val="0"/>
          <w:bCs w:val="0"/>
          <w:noProof/>
          <w:lang w:val="en-US"/>
        </w:rPr>
        <w:t xml:space="preserve"> the EDI Advisors will largely be managed by the </w:t>
      </w:r>
      <w:r w:rsidRPr="651446A3" w:rsidR="00437F20">
        <w:rPr>
          <w:rFonts w:asciiTheme="minorHAnsi" w:hAnsiTheme="minorHAnsi" w:eastAsiaTheme="minorEastAsia" w:cstheme="minorBidi"/>
          <w:b w:val="0"/>
          <w:bCs w:val="0"/>
          <w:noProof/>
          <w:lang w:val="en-US"/>
        </w:rPr>
        <w:t xml:space="preserve">equality staff </w:t>
      </w:r>
      <w:r w:rsidRPr="651446A3">
        <w:rPr>
          <w:rFonts w:asciiTheme="minorHAnsi" w:hAnsiTheme="minorHAnsi" w:eastAsiaTheme="minorEastAsia" w:cstheme="minorBidi"/>
          <w:b w:val="0"/>
          <w:bCs w:val="0"/>
          <w:noProof/>
          <w:lang w:val="en-US"/>
        </w:rPr>
        <w:t xml:space="preserve">networks’ leadership teams, </w:t>
      </w:r>
      <w:r w:rsidRPr="651446A3" w:rsidR="005C1946">
        <w:rPr>
          <w:rFonts w:asciiTheme="minorHAnsi" w:hAnsiTheme="minorHAnsi" w:eastAsiaTheme="minorEastAsia" w:cstheme="minorBidi"/>
          <w:b w:val="0"/>
          <w:bCs w:val="0"/>
          <w:noProof/>
          <w:lang w:val="en-US"/>
        </w:rPr>
        <w:t>as outlined in their responsiblities below.</w:t>
      </w:r>
    </w:p>
    <w:p w:rsidRPr="00A544DA" w:rsidR="005E596D" w:rsidP="651446A3" w:rsidRDefault="006A4D1A" w14:paraId="2F8F7C71" w14:textId="7947CFD3">
      <w:pPr>
        <w:pStyle w:val="Title"/>
        <w:numPr>
          <w:ilvl w:val="1"/>
          <w:numId w:val="30"/>
        </w:numPr>
        <w:spacing w:line="276" w:lineRule="auto"/>
        <w:ind w:left="1080" w:right="-7"/>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rPr>
        <w:lastRenderedPageBreak/>
        <w:t xml:space="preserve">Each </w:t>
      </w:r>
      <w:r w:rsidRPr="651446A3" w:rsidR="00BA51AC">
        <w:rPr>
          <w:rFonts w:asciiTheme="minorHAnsi" w:hAnsiTheme="minorHAnsi" w:eastAsiaTheme="minorEastAsia" w:cstheme="minorBidi"/>
          <w:b w:val="0"/>
          <w:bCs w:val="0"/>
        </w:rPr>
        <w:t>E</w:t>
      </w:r>
      <w:r w:rsidRPr="651446A3" w:rsidR="00437F20">
        <w:rPr>
          <w:rFonts w:asciiTheme="minorHAnsi" w:hAnsiTheme="minorHAnsi" w:eastAsiaTheme="minorEastAsia" w:cstheme="minorBidi"/>
          <w:b w:val="0"/>
          <w:bCs w:val="0"/>
        </w:rPr>
        <w:t xml:space="preserve">quality </w:t>
      </w:r>
      <w:r w:rsidRPr="651446A3" w:rsidR="00BA51AC">
        <w:rPr>
          <w:rFonts w:asciiTheme="minorHAnsi" w:hAnsiTheme="minorHAnsi" w:eastAsiaTheme="minorEastAsia" w:cstheme="minorBidi"/>
          <w:b w:val="0"/>
          <w:bCs w:val="0"/>
        </w:rPr>
        <w:t>S</w:t>
      </w:r>
      <w:r w:rsidRPr="651446A3" w:rsidR="00437F20">
        <w:rPr>
          <w:rFonts w:asciiTheme="minorHAnsi" w:hAnsiTheme="minorHAnsi" w:eastAsiaTheme="minorEastAsia" w:cstheme="minorBidi"/>
          <w:b w:val="0"/>
          <w:bCs w:val="0"/>
        </w:rPr>
        <w:t>t</w:t>
      </w:r>
      <w:r w:rsidRPr="651446A3" w:rsidR="00CE6B82">
        <w:rPr>
          <w:rFonts w:asciiTheme="minorHAnsi" w:hAnsiTheme="minorHAnsi" w:eastAsiaTheme="minorEastAsia" w:cstheme="minorBidi"/>
          <w:b w:val="0"/>
          <w:bCs w:val="0"/>
        </w:rPr>
        <w:t>a</w:t>
      </w:r>
      <w:r w:rsidRPr="651446A3" w:rsidR="00437F20">
        <w:rPr>
          <w:rFonts w:asciiTheme="minorHAnsi" w:hAnsiTheme="minorHAnsi" w:eastAsiaTheme="minorEastAsia" w:cstheme="minorBidi"/>
          <w:b w:val="0"/>
          <w:bCs w:val="0"/>
        </w:rPr>
        <w:t xml:space="preserve">ff </w:t>
      </w:r>
      <w:r w:rsidRPr="651446A3" w:rsidR="00BA51AC">
        <w:rPr>
          <w:rFonts w:asciiTheme="minorHAnsi" w:hAnsiTheme="minorHAnsi" w:eastAsiaTheme="minorEastAsia" w:cstheme="minorBidi"/>
          <w:b w:val="0"/>
          <w:bCs w:val="0"/>
        </w:rPr>
        <w:t>N</w:t>
      </w:r>
      <w:r w:rsidRPr="651446A3">
        <w:rPr>
          <w:rFonts w:asciiTheme="minorHAnsi" w:hAnsiTheme="minorHAnsi" w:eastAsiaTheme="minorEastAsia" w:cstheme="minorBidi"/>
          <w:b w:val="0"/>
          <w:bCs w:val="0"/>
        </w:rPr>
        <w:t xml:space="preserve">etwork will have </w:t>
      </w:r>
      <w:r w:rsidRPr="651446A3" w:rsidR="004C2BC4">
        <w:rPr>
          <w:rFonts w:asciiTheme="minorHAnsi" w:hAnsiTheme="minorHAnsi" w:eastAsiaTheme="minorEastAsia" w:cstheme="minorBidi"/>
          <w:b w:val="0"/>
          <w:bCs w:val="0"/>
        </w:rPr>
        <w:t>a</w:t>
      </w:r>
      <w:r w:rsidRPr="651446A3">
        <w:rPr>
          <w:rFonts w:asciiTheme="minorHAnsi" w:hAnsiTheme="minorHAnsi" w:eastAsiaTheme="minorEastAsia" w:cstheme="minorBidi"/>
          <w:b w:val="0"/>
          <w:bCs w:val="0"/>
        </w:rPr>
        <w:t>greed Terms of Refence</w:t>
      </w:r>
      <w:r w:rsidRPr="651446A3">
        <w:rPr>
          <w:rFonts w:asciiTheme="minorHAnsi" w:hAnsiTheme="minorHAnsi" w:eastAsiaTheme="minorEastAsia" w:cstheme="minorBidi"/>
          <w:b w:val="0"/>
          <w:bCs w:val="0"/>
          <w:noProof/>
          <w:lang w:val="en-US"/>
        </w:rPr>
        <w:t xml:space="preserve"> setting out the aims &amp; </w:t>
      </w:r>
      <w:r w:rsidRPr="651446A3" w:rsidR="00B06F8B">
        <w:rPr>
          <w:rFonts w:asciiTheme="minorHAnsi" w:hAnsiTheme="minorHAnsi" w:eastAsiaTheme="minorEastAsia" w:cstheme="minorBidi"/>
          <w:b w:val="0"/>
          <w:bCs w:val="0"/>
          <w:noProof/>
          <w:lang w:val="en-US"/>
        </w:rPr>
        <w:t>o</w:t>
      </w:r>
      <w:r w:rsidRPr="651446A3">
        <w:rPr>
          <w:rFonts w:asciiTheme="minorHAnsi" w:hAnsiTheme="minorHAnsi" w:eastAsiaTheme="minorEastAsia" w:cstheme="minorBidi"/>
          <w:b w:val="0"/>
          <w:bCs w:val="0"/>
          <w:noProof/>
          <w:lang w:val="en-US"/>
        </w:rPr>
        <w:t>bjectives of the network</w:t>
      </w:r>
      <w:r w:rsidRPr="651446A3" w:rsidR="00855369">
        <w:rPr>
          <w:rFonts w:asciiTheme="minorHAnsi" w:hAnsiTheme="minorHAnsi" w:eastAsiaTheme="minorEastAsia" w:cstheme="minorBidi"/>
          <w:b w:val="0"/>
          <w:bCs w:val="0"/>
          <w:noProof/>
          <w:lang w:val="en-US"/>
        </w:rPr>
        <w:t xml:space="preserve">, </w:t>
      </w:r>
      <w:r w:rsidRPr="651446A3" w:rsidR="00E679F7">
        <w:rPr>
          <w:rFonts w:asciiTheme="minorHAnsi" w:hAnsiTheme="minorHAnsi" w:eastAsiaTheme="minorEastAsia" w:cstheme="minorBidi"/>
          <w:b w:val="0"/>
          <w:bCs w:val="0"/>
          <w:noProof/>
          <w:lang w:val="en-US"/>
        </w:rPr>
        <w:t xml:space="preserve">code of conduct, </w:t>
      </w:r>
      <w:r w:rsidRPr="651446A3" w:rsidR="00855369">
        <w:rPr>
          <w:rFonts w:asciiTheme="minorHAnsi" w:hAnsiTheme="minorHAnsi" w:eastAsiaTheme="minorEastAsia" w:cstheme="minorBidi"/>
          <w:b w:val="0"/>
          <w:bCs w:val="0"/>
          <w:noProof/>
          <w:lang w:val="en-US"/>
        </w:rPr>
        <w:t>membership</w:t>
      </w:r>
      <w:r w:rsidRPr="651446A3" w:rsidR="00E679F7">
        <w:rPr>
          <w:rFonts w:asciiTheme="minorHAnsi" w:hAnsiTheme="minorHAnsi" w:eastAsiaTheme="minorEastAsia" w:cstheme="minorBidi"/>
          <w:b w:val="0"/>
          <w:bCs w:val="0"/>
          <w:noProof/>
          <w:lang w:val="en-US"/>
        </w:rPr>
        <w:t>/termination of membership</w:t>
      </w:r>
      <w:r w:rsidRPr="651446A3" w:rsidR="00855369">
        <w:rPr>
          <w:rFonts w:asciiTheme="minorHAnsi" w:hAnsiTheme="minorHAnsi" w:eastAsiaTheme="minorEastAsia" w:cstheme="minorBidi"/>
          <w:b w:val="0"/>
          <w:bCs w:val="0"/>
          <w:noProof/>
          <w:lang w:val="en-US"/>
        </w:rPr>
        <w:t xml:space="preserve">, </w:t>
      </w:r>
      <w:r w:rsidRPr="651446A3" w:rsidR="4A58803E">
        <w:rPr>
          <w:rFonts w:asciiTheme="minorHAnsi" w:hAnsiTheme="minorHAnsi" w:eastAsiaTheme="minorEastAsia" w:cstheme="minorBidi"/>
          <w:b w:val="0"/>
          <w:bCs w:val="0"/>
          <w:noProof/>
          <w:lang w:val="en-US"/>
        </w:rPr>
        <w:t>meetings</w:t>
      </w:r>
      <w:r w:rsidRPr="651446A3" w:rsidR="00855369">
        <w:rPr>
          <w:rFonts w:asciiTheme="minorHAnsi" w:hAnsiTheme="minorHAnsi" w:eastAsiaTheme="minorEastAsia" w:cstheme="minorBidi"/>
          <w:b w:val="0"/>
          <w:bCs w:val="0"/>
          <w:noProof/>
          <w:lang w:val="en-US"/>
        </w:rPr>
        <w:t xml:space="preserve"> and voting, </w:t>
      </w:r>
      <w:r w:rsidRPr="651446A3" w:rsidR="00A153CF">
        <w:rPr>
          <w:rFonts w:asciiTheme="minorHAnsi" w:hAnsiTheme="minorHAnsi" w:eastAsiaTheme="minorEastAsia" w:cstheme="minorBidi"/>
          <w:b w:val="0"/>
          <w:bCs w:val="0"/>
          <w:noProof/>
          <w:lang w:val="en-US"/>
        </w:rPr>
        <w:t xml:space="preserve">accountability, </w:t>
      </w:r>
      <w:r w:rsidRPr="651446A3" w:rsidR="00855369">
        <w:rPr>
          <w:rFonts w:asciiTheme="minorHAnsi" w:hAnsiTheme="minorHAnsi" w:eastAsiaTheme="minorEastAsia" w:cstheme="minorBidi"/>
          <w:b w:val="0"/>
          <w:bCs w:val="0"/>
          <w:noProof/>
          <w:lang w:val="en-US"/>
        </w:rPr>
        <w:t>role of the AGM, election of officers</w:t>
      </w:r>
      <w:r w:rsidRPr="651446A3" w:rsidR="00E679F7">
        <w:rPr>
          <w:rFonts w:asciiTheme="minorHAnsi" w:hAnsiTheme="minorHAnsi" w:eastAsiaTheme="minorEastAsia" w:cstheme="minorBidi"/>
          <w:b w:val="0"/>
          <w:bCs w:val="0"/>
          <w:noProof/>
          <w:lang w:val="en-US"/>
        </w:rPr>
        <w:t xml:space="preserve">, terms of office </w:t>
      </w:r>
      <w:r w:rsidRPr="651446A3" w:rsidR="00A153CF">
        <w:rPr>
          <w:rFonts w:asciiTheme="minorHAnsi" w:hAnsiTheme="minorHAnsi" w:eastAsiaTheme="minorEastAsia" w:cstheme="minorBidi"/>
          <w:b w:val="0"/>
          <w:bCs w:val="0"/>
          <w:noProof/>
          <w:lang w:val="en-US"/>
        </w:rPr>
        <w:t xml:space="preserve">and </w:t>
      </w:r>
      <w:r w:rsidRPr="651446A3" w:rsidR="00855369">
        <w:rPr>
          <w:rFonts w:asciiTheme="minorHAnsi" w:hAnsiTheme="minorHAnsi" w:eastAsiaTheme="minorEastAsia" w:cstheme="minorBidi"/>
          <w:b w:val="0"/>
          <w:bCs w:val="0"/>
          <w:noProof/>
          <w:lang w:val="en-US"/>
        </w:rPr>
        <w:t>Finance/Budge</w:t>
      </w:r>
      <w:r w:rsidRPr="651446A3" w:rsidR="00E679F7">
        <w:rPr>
          <w:rFonts w:asciiTheme="minorHAnsi" w:hAnsiTheme="minorHAnsi" w:eastAsiaTheme="minorEastAsia" w:cstheme="minorBidi"/>
          <w:b w:val="0"/>
          <w:bCs w:val="0"/>
          <w:noProof/>
          <w:lang w:val="en-US"/>
        </w:rPr>
        <w:t>t</w:t>
      </w:r>
      <w:r w:rsidRPr="651446A3" w:rsidR="00A153CF">
        <w:rPr>
          <w:rFonts w:asciiTheme="minorHAnsi" w:hAnsiTheme="minorHAnsi" w:eastAsiaTheme="minorEastAsia" w:cstheme="minorBidi"/>
          <w:b w:val="0"/>
          <w:bCs w:val="0"/>
          <w:noProof/>
          <w:lang w:val="en-US"/>
        </w:rPr>
        <w:t xml:space="preserve"> etc</w:t>
      </w:r>
      <w:r w:rsidRPr="651446A3">
        <w:rPr>
          <w:rFonts w:asciiTheme="minorHAnsi" w:hAnsiTheme="minorHAnsi" w:eastAsiaTheme="minorEastAsia" w:cstheme="minorBidi"/>
          <w:b w:val="0"/>
          <w:bCs w:val="0"/>
        </w:rPr>
        <w:t>.</w:t>
      </w:r>
    </w:p>
    <w:p w:rsidRPr="005828D6" w:rsidR="008733B3" w:rsidP="651446A3" w:rsidRDefault="00437F20" w14:paraId="231D86DC" w14:textId="6128B91F">
      <w:pPr>
        <w:pStyle w:val="Title"/>
        <w:numPr>
          <w:ilvl w:val="1"/>
          <w:numId w:val="30"/>
        </w:numPr>
        <w:spacing w:line="276" w:lineRule="auto"/>
        <w:ind w:left="1080" w:right="-7"/>
        <w:jc w:val="left"/>
        <w:rPr>
          <w:rFonts w:asciiTheme="minorHAnsi" w:hAnsiTheme="minorHAnsi" w:eastAsiaTheme="minorEastAsia" w:cstheme="minorBidi"/>
          <w:b w:val="0"/>
          <w:bCs w:val="0"/>
          <w:noProof/>
          <w:lang w:val="en-US"/>
        </w:rPr>
      </w:pPr>
      <w:r w:rsidRPr="651446A3">
        <w:rPr>
          <w:rFonts w:asciiTheme="minorHAnsi" w:hAnsiTheme="minorHAnsi" w:eastAsiaTheme="minorEastAsia" w:cstheme="minorBidi"/>
          <w:b w:val="0"/>
          <w:bCs w:val="0"/>
          <w:noProof/>
          <w:lang w:val="en-US"/>
        </w:rPr>
        <w:t xml:space="preserve">Equality Staff </w:t>
      </w:r>
      <w:r w:rsidRPr="651446A3" w:rsidR="28CF5796">
        <w:rPr>
          <w:rFonts w:asciiTheme="minorHAnsi" w:hAnsiTheme="minorHAnsi" w:eastAsiaTheme="minorEastAsia" w:cstheme="minorBidi"/>
          <w:b w:val="0"/>
          <w:bCs w:val="0"/>
          <w:noProof/>
          <w:lang w:val="en-US"/>
        </w:rPr>
        <w:t xml:space="preserve">Network leadership teams will be </w:t>
      </w:r>
      <w:r w:rsidRPr="651446A3" w:rsidR="00A153CF">
        <w:rPr>
          <w:rFonts w:asciiTheme="minorHAnsi" w:hAnsiTheme="minorHAnsi" w:eastAsiaTheme="minorEastAsia" w:cstheme="minorBidi"/>
          <w:b w:val="0"/>
          <w:bCs w:val="0"/>
          <w:noProof/>
          <w:lang w:val="en-US"/>
        </w:rPr>
        <w:t>formed</w:t>
      </w:r>
      <w:r w:rsidRPr="651446A3" w:rsidR="28CF5796">
        <w:rPr>
          <w:rFonts w:asciiTheme="minorHAnsi" w:hAnsiTheme="minorHAnsi" w:eastAsiaTheme="minorEastAsia" w:cstheme="minorBidi"/>
          <w:b w:val="0"/>
          <w:bCs w:val="0"/>
          <w:noProof/>
          <w:lang w:val="en-US"/>
        </w:rPr>
        <w:t xml:space="preserve"> </w:t>
      </w:r>
      <w:r w:rsidRPr="651446A3" w:rsidR="00A153CF">
        <w:rPr>
          <w:rFonts w:asciiTheme="minorHAnsi" w:hAnsiTheme="minorHAnsi" w:eastAsiaTheme="minorEastAsia" w:cstheme="minorBidi"/>
          <w:b w:val="0"/>
          <w:bCs w:val="0"/>
          <w:noProof/>
          <w:lang w:val="en-US"/>
        </w:rPr>
        <w:t xml:space="preserve">in accordance with </w:t>
      </w:r>
      <w:r w:rsidRPr="651446A3" w:rsidR="28CF5796">
        <w:rPr>
          <w:rFonts w:asciiTheme="minorHAnsi" w:hAnsiTheme="minorHAnsi" w:eastAsiaTheme="minorEastAsia" w:cstheme="minorBidi"/>
          <w:b w:val="0"/>
          <w:bCs w:val="0"/>
          <w:noProof/>
          <w:lang w:val="en-US"/>
        </w:rPr>
        <w:t xml:space="preserve">the network’s </w:t>
      </w:r>
      <w:r w:rsidRPr="651446A3" w:rsidR="3E26E523">
        <w:rPr>
          <w:rFonts w:asciiTheme="minorHAnsi" w:hAnsiTheme="minorHAnsi" w:eastAsiaTheme="minorEastAsia" w:cstheme="minorBidi"/>
          <w:b w:val="0"/>
          <w:bCs w:val="0"/>
          <w:noProof/>
          <w:lang w:val="en-US"/>
        </w:rPr>
        <w:t xml:space="preserve">agreed </w:t>
      </w:r>
      <w:r w:rsidRPr="651446A3" w:rsidR="28CF5796">
        <w:rPr>
          <w:rFonts w:asciiTheme="minorHAnsi" w:hAnsiTheme="minorHAnsi" w:eastAsiaTheme="minorEastAsia" w:cstheme="minorBidi"/>
          <w:b w:val="0"/>
          <w:bCs w:val="0"/>
          <w:noProof/>
          <w:lang w:val="en-US"/>
        </w:rPr>
        <w:t xml:space="preserve">Terms of Reference. </w:t>
      </w:r>
    </w:p>
    <w:p w:rsidRPr="005828D6" w:rsidR="00D925CC" w:rsidP="651446A3" w:rsidRDefault="005E596D" w14:paraId="6A871C21" w14:textId="338F3A8A">
      <w:pPr>
        <w:pStyle w:val="Title"/>
        <w:numPr>
          <w:ilvl w:val="1"/>
          <w:numId w:val="30"/>
        </w:numPr>
        <w:spacing w:line="276" w:lineRule="auto"/>
        <w:ind w:left="1080" w:right="-7"/>
        <w:jc w:val="left"/>
        <w:rPr>
          <w:rFonts w:asciiTheme="minorHAnsi" w:hAnsiTheme="minorHAnsi" w:eastAsiaTheme="minorEastAsia" w:cstheme="minorBidi"/>
          <w:b w:val="0"/>
          <w:bCs w:val="0"/>
          <w:noProof/>
          <w:lang w:val="en-US"/>
        </w:rPr>
      </w:pPr>
      <w:r w:rsidRPr="651446A3">
        <w:rPr>
          <w:rFonts w:asciiTheme="minorHAnsi" w:hAnsiTheme="minorHAnsi" w:eastAsiaTheme="minorEastAsia" w:cstheme="minorBidi"/>
          <w:b w:val="0"/>
          <w:bCs w:val="0"/>
          <w:noProof/>
          <w:lang w:val="en-US"/>
        </w:rPr>
        <w:t xml:space="preserve">The leadership teams of </w:t>
      </w:r>
      <w:r w:rsidRPr="651446A3" w:rsidR="00437F20">
        <w:rPr>
          <w:rFonts w:asciiTheme="minorHAnsi" w:hAnsiTheme="minorHAnsi" w:eastAsiaTheme="minorEastAsia" w:cstheme="minorBidi"/>
          <w:b w:val="0"/>
          <w:bCs w:val="0"/>
          <w:noProof/>
          <w:lang w:val="en-US"/>
        </w:rPr>
        <w:t xml:space="preserve">equality staff </w:t>
      </w:r>
      <w:r w:rsidRPr="651446A3">
        <w:rPr>
          <w:rFonts w:asciiTheme="minorHAnsi" w:hAnsiTheme="minorHAnsi" w:eastAsiaTheme="minorEastAsia" w:cstheme="minorBidi"/>
          <w:b w:val="0"/>
          <w:bCs w:val="0"/>
          <w:noProof/>
          <w:lang w:val="en-US"/>
        </w:rPr>
        <w:t>networks will be comprised of a minimum of 2</w:t>
      </w:r>
      <w:r w:rsidRPr="651446A3" w:rsidR="10102E64">
        <w:rPr>
          <w:rFonts w:asciiTheme="minorHAnsi" w:hAnsiTheme="minorHAnsi" w:eastAsiaTheme="minorEastAsia" w:cstheme="minorBidi"/>
          <w:b w:val="0"/>
          <w:bCs w:val="0"/>
          <w:noProof/>
          <w:lang w:val="en-US"/>
        </w:rPr>
        <w:t xml:space="preserve"> named officers</w:t>
      </w:r>
      <w:r w:rsidRPr="651446A3">
        <w:rPr>
          <w:rFonts w:asciiTheme="minorHAnsi" w:hAnsiTheme="minorHAnsi" w:eastAsiaTheme="minorEastAsia" w:cstheme="minorBidi"/>
          <w:b w:val="0"/>
          <w:bCs w:val="0"/>
          <w:noProof/>
          <w:lang w:val="en-US"/>
        </w:rPr>
        <w:t xml:space="preserve"> of the network, </w:t>
      </w:r>
      <w:r w:rsidRPr="651446A3" w:rsidR="4EB51395">
        <w:rPr>
          <w:rFonts w:asciiTheme="minorHAnsi" w:hAnsiTheme="minorHAnsi" w:eastAsiaTheme="minorEastAsia" w:cstheme="minorBidi"/>
          <w:b w:val="0"/>
          <w:bCs w:val="0"/>
          <w:noProof/>
          <w:lang w:val="en-US"/>
        </w:rPr>
        <w:t xml:space="preserve">with a maximum of 5 named officers. </w:t>
      </w:r>
      <w:r w:rsidRPr="651446A3">
        <w:rPr>
          <w:rFonts w:asciiTheme="minorHAnsi" w:hAnsiTheme="minorHAnsi" w:eastAsiaTheme="minorEastAsia" w:cstheme="minorBidi"/>
          <w:b w:val="0"/>
          <w:bCs w:val="0"/>
          <w:noProof/>
          <w:lang w:val="en-US"/>
        </w:rPr>
        <w:t>Where a</w:t>
      </w:r>
      <w:r w:rsidRPr="651446A3" w:rsidR="00437F20">
        <w:rPr>
          <w:rFonts w:asciiTheme="minorHAnsi" w:hAnsiTheme="minorHAnsi" w:eastAsiaTheme="minorEastAsia" w:cstheme="minorBidi"/>
          <w:b w:val="0"/>
          <w:bCs w:val="0"/>
          <w:noProof/>
          <w:lang w:val="en-US"/>
        </w:rPr>
        <w:t>n equality staff</w:t>
      </w:r>
      <w:r w:rsidRPr="651446A3">
        <w:rPr>
          <w:rFonts w:asciiTheme="minorHAnsi" w:hAnsiTheme="minorHAnsi" w:eastAsiaTheme="minorEastAsia" w:cstheme="minorBidi"/>
          <w:b w:val="0"/>
          <w:bCs w:val="0"/>
          <w:noProof/>
          <w:lang w:val="en-US"/>
        </w:rPr>
        <w:t xml:space="preserve"> network leadership is not large enough to have members individually fill each of the </w:t>
      </w:r>
      <w:r w:rsidRPr="651446A3" w:rsidR="07F49649">
        <w:rPr>
          <w:rFonts w:asciiTheme="minorHAnsi" w:hAnsiTheme="minorHAnsi" w:eastAsiaTheme="minorEastAsia" w:cstheme="minorBidi"/>
          <w:b w:val="0"/>
          <w:bCs w:val="0"/>
          <w:noProof/>
          <w:lang w:val="en-US"/>
        </w:rPr>
        <w:t xml:space="preserve">officer </w:t>
      </w:r>
      <w:r w:rsidRPr="651446A3">
        <w:rPr>
          <w:rFonts w:asciiTheme="minorHAnsi" w:hAnsiTheme="minorHAnsi" w:eastAsiaTheme="minorEastAsia" w:cstheme="minorBidi"/>
          <w:b w:val="0"/>
          <w:bCs w:val="0"/>
          <w:noProof/>
          <w:lang w:val="en-US"/>
        </w:rPr>
        <w:t xml:space="preserve">roles below, </w:t>
      </w:r>
      <w:r w:rsidRPr="651446A3" w:rsidR="07706427">
        <w:rPr>
          <w:rFonts w:asciiTheme="minorHAnsi" w:hAnsiTheme="minorHAnsi" w:eastAsiaTheme="minorEastAsia" w:cstheme="minorBidi"/>
          <w:b w:val="0"/>
          <w:bCs w:val="0"/>
          <w:noProof/>
          <w:lang w:val="en-US"/>
        </w:rPr>
        <w:t xml:space="preserve">it </w:t>
      </w:r>
      <w:r w:rsidRPr="651446A3">
        <w:rPr>
          <w:rFonts w:asciiTheme="minorHAnsi" w:hAnsiTheme="minorHAnsi" w:eastAsiaTheme="minorEastAsia" w:cstheme="minorBidi"/>
          <w:b w:val="0"/>
          <w:bCs w:val="0"/>
          <w:noProof/>
          <w:lang w:val="en-US"/>
        </w:rPr>
        <w:t>may be appropriate that members of the leadership team take on multiple responsibilities in a balanced measure.</w:t>
      </w:r>
    </w:p>
    <w:p w:rsidRPr="004D22F5" w:rsidR="00255C00" w:rsidP="651446A3" w:rsidRDefault="6DFE3A20" w14:paraId="378EB07F" w14:textId="3EE522E3">
      <w:pPr>
        <w:pStyle w:val="Title"/>
        <w:numPr>
          <w:ilvl w:val="1"/>
          <w:numId w:val="30"/>
        </w:numPr>
        <w:spacing w:line="276" w:lineRule="auto"/>
        <w:ind w:left="1080" w:right="-7"/>
        <w:jc w:val="left"/>
        <w:rPr>
          <w:rFonts w:asciiTheme="minorHAnsi" w:hAnsiTheme="minorHAnsi" w:eastAsiaTheme="minorEastAsia" w:cstheme="minorBidi"/>
        </w:rPr>
      </w:pPr>
      <w:r w:rsidRPr="651446A3">
        <w:rPr>
          <w:rFonts w:asciiTheme="minorHAnsi" w:hAnsiTheme="minorHAnsi" w:eastAsiaTheme="minorEastAsia" w:cstheme="minorBidi"/>
          <w:b w:val="0"/>
          <w:bCs w:val="0"/>
        </w:rPr>
        <w:t xml:space="preserve">The </w:t>
      </w:r>
      <w:r w:rsidRPr="651446A3" w:rsidR="033B6019">
        <w:rPr>
          <w:rFonts w:asciiTheme="minorHAnsi" w:hAnsiTheme="minorHAnsi" w:eastAsiaTheme="minorEastAsia" w:cstheme="minorBidi"/>
          <w:b w:val="0"/>
          <w:bCs w:val="0"/>
        </w:rPr>
        <w:t>recommended roles</w:t>
      </w:r>
      <w:r w:rsidRPr="651446A3">
        <w:rPr>
          <w:rFonts w:asciiTheme="minorHAnsi" w:hAnsiTheme="minorHAnsi" w:eastAsiaTheme="minorEastAsia" w:cstheme="minorBidi"/>
          <w:b w:val="0"/>
          <w:bCs w:val="0"/>
        </w:rPr>
        <w:t xml:space="preserve"> and </w:t>
      </w:r>
      <w:r w:rsidRPr="651446A3" w:rsidR="75CF517E">
        <w:rPr>
          <w:rFonts w:asciiTheme="minorHAnsi" w:hAnsiTheme="minorHAnsi" w:eastAsiaTheme="minorEastAsia" w:cstheme="minorBidi"/>
          <w:b w:val="0"/>
          <w:bCs w:val="0"/>
        </w:rPr>
        <w:t>responsibilities</w:t>
      </w:r>
      <w:r w:rsidRPr="651446A3">
        <w:rPr>
          <w:rFonts w:asciiTheme="minorHAnsi" w:hAnsiTheme="minorHAnsi" w:eastAsiaTheme="minorEastAsia" w:cstheme="minorBidi"/>
          <w:b w:val="0"/>
          <w:bCs w:val="0"/>
        </w:rPr>
        <w:t xml:space="preserve"> are detailed below, however, where fewer members volunteer to take on off</w:t>
      </w:r>
      <w:r w:rsidRPr="651446A3" w:rsidR="0BF591EB">
        <w:rPr>
          <w:rFonts w:asciiTheme="minorHAnsi" w:hAnsiTheme="minorHAnsi" w:eastAsiaTheme="minorEastAsia" w:cstheme="minorBidi"/>
          <w:b w:val="0"/>
          <w:bCs w:val="0"/>
        </w:rPr>
        <w:t>ic</w:t>
      </w:r>
      <w:r w:rsidRPr="651446A3">
        <w:rPr>
          <w:rFonts w:asciiTheme="minorHAnsi" w:hAnsiTheme="minorHAnsi" w:eastAsiaTheme="minorEastAsia" w:cstheme="minorBidi"/>
          <w:b w:val="0"/>
          <w:bCs w:val="0"/>
        </w:rPr>
        <w:t xml:space="preserve">er </w:t>
      </w:r>
      <w:r w:rsidRPr="651446A3" w:rsidR="3AFB3288">
        <w:rPr>
          <w:rFonts w:asciiTheme="minorHAnsi" w:hAnsiTheme="minorHAnsi" w:eastAsiaTheme="minorEastAsia" w:cstheme="minorBidi"/>
          <w:b w:val="0"/>
          <w:bCs w:val="0"/>
        </w:rPr>
        <w:t>responsibilities</w:t>
      </w:r>
      <w:r w:rsidRPr="651446A3">
        <w:rPr>
          <w:rFonts w:asciiTheme="minorHAnsi" w:hAnsiTheme="minorHAnsi" w:eastAsiaTheme="minorEastAsia" w:cstheme="minorBidi"/>
          <w:b w:val="0"/>
          <w:bCs w:val="0"/>
        </w:rPr>
        <w:t xml:space="preserve">, it may be necessary for </w:t>
      </w:r>
      <w:r w:rsidRPr="651446A3" w:rsidR="5E99CA47">
        <w:rPr>
          <w:rFonts w:asciiTheme="minorHAnsi" w:hAnsiTheme="minorHAnsi" w:eastAsiaTheme="minorEastAsia" w:cstheme="minorBidi"/>
          <w:b w:val="0"/>
          <w:bCs w:val="0"/>
        </w:rPr>
        <w:t xml:space="preserve">roles to be </w:t>
      </w:r>
      <w:r w:rsidRPr="651446A3" w:rsidR="00D330D4">
        <w:rPr>
          <w:rFonts w:asciiTheme="minorHAnsi" w:hAnsiTheme="minorHAnsi" w:eastAsiaTheme="minorEastAsia" w:cstheme="minorBidi"/>
          <w:b w:val="0"/>
          <w:bCs w:val="0"/>
        </w:rPr>
        <w:t>re</w:t>
      </w:r>
      <w:r w:rsidRPr="651446A3" w:rsidR="5E99CA47">
        <w:rPr>
          <w:rFonts w:asciiTheme="minorHAnsi" w:hAnsiTheme="minorHAnsi" w:eastAsiaTheme="minorEastAsia" w:cstheme="minorBidi"/>
          <w:b w:val="0"/>
          <w:bCs w:val="0"/>
        </w:rPr>
        <w:t xml:space="preserve">designed to cover all </w:t>
      </w:r>
      <w:r w:rsidRPr="651446A3" w:rsidR="39704C1A">
        <w:rPr>
          <w:rFonts w:asciiTheme="minorHAnsi" w:hAnsiTheme="minorHAnsi" w:eastAsiaTheme="minorEastAsia" w:cstheme="minorBidi"/>
          <w:b w:val="0"/>
          <w:bCs w:val="0"/>
        </w:rPr>
        <w:t xml:space="preserve">the below </w:t>
      </w:r>
      <w:r w:rsidRPr="651446A3" w:rsidR="5E99CA47">
        <w:rPr>
          <w:rFonts w:asciiTheme="minorHAnsi" w:hAnsiTheme="minorHAnsi" w:eastAsiaTheme="minorEastAsia" w:cstheme="minorBidi"/>
          <w:b w:val="0"/>
          <w:bCs w:val="0"/>
        </w:rPr>
        <w:t>responsibilities.</w:t>
      </w:r>
    </w:p>
    <w:p w:rsidRPr="00C37A86" w:rsidR="00255C00" w:rsidP="651446A3" w:rsidRDefault="00255C00" w14:paraId="33377FE4" w14:textId="40E91E4E">
      <w:pPr>
        <w:pStyle w:val="Title"/>
        <w:spacing w:line="276" w:lineRule="auto"/>
        <w:ind w:right="-7"/>
        <w:jc w:val="left"/>
        <w:rPr>
          <w:rFonts w:asciiTheme="minorHAnsi" w:hAnsiTheme="minorHAnsi" w:eastAsiaTheme="minorEastAsia" w:cstheme="minorBidi"/>
          <w:b w:val="0"/>
          <w:bCs w:val="0"/>
        </w:rPr>
      </w:pPr>
    </w:p>
    <w:p w:rsidRPr="0085233B" w:rsidR="00255C00" w:rsidP="651446A3" w:rsidRDefault="002315E9" w14:paraId="20E1AE56" w14:textId="16CCFCDC">
      <w:pPr>
        <w:pStyle w:val="Heading2"/>
        <w:rPr>
          <w:rFonts w:asciiTheme="minorHAnsi" w:hAnsiTheme="minorHAnsi" w:eastAsiaTheme="minorEastAsia" w:cstheme="minorBidi"/>
          <w:sz w:val="24"/>
        </w:rPr>
      </w:pPr>
      <w:bookmarkStart w:name="_Toc155095718" w:id="11"/>
      <w:r w:rsidRPr="651446A3">
        <w:rPr>
          <w:rFonts w:asciiTheme="minorHAnsi" w:hAnsiTheme="minorHAnsi" w:eastAsiaTheme="minorEastAsia" w:cstheme="minorBidi"/>
          <w:sz w:val="24"/>
        </w:rPr>
        <w:t>7</w:t>
      </w:r>
      <w:r w:rsidRPr="651446A3" w:rsidR="004C3D9A">
        <w:rPr>
          <w:rFonts w:asciiTheme="minorHAnsi" w:hAnsiTheme="minorHAnsi" w:eastAsiaTheme="minorEastAsia" w:cstheme="minorBidi"/>
          <w:sz w:val="24"/>
        </w:rPr>
        <w:t>.2</w:t>
      </w:r>
      <w:r>
        <w:tab/>
      </w:r>
      <w:r w:rsidRPr="651446A3" w:rsidR="00255C00">
        <w:rPr>
          <w:rFonts w:asciiTheme="minorHAnsi" w:hAnsiTheme="minorHAnsi" w:eastAsiaTheme="minorEastAsia" w:cstheme="minorBidi"/>
          <w:sz w:val="24"/>
        </w:rPr>
        <w:t>Chair</w:t>
      </w:r>
      <w:bookmarkEnd w:id="11"/>
      <w:r>
        <w:tab/>
      </w:r>
      <w:r>
        <w:tab/>
      </w:r>
    </w:p>
    <w:p w:rsidR="00255C00" w:rsidP="005828D6" w:rsidRDefault="00255C00" w14:paraId="056186D7" w14:textId="3BFC316A">
      <w:pPr>
        <w:pStyle w:val="Title"/>
        <w:spacing w:line="276" w:lineRule="auto"/>
        <w:ind w:left="720" w:right="-7"/>
        <w:jc w:val="left"/>
        <w:rPr>
          <w:rFonts w:asciiTheme="minorHAnsi" w:hAnsiTheme="minorHAnsi" w:eastAsiaTheme="minorEastAsia" w:cstheme="minorBidi"/>
          <w:color w:val="FF0000"/>
        </w:rPr>
      </w:pPr>
      <w:r w:rsidRPr="651446A3">
        <w:rPr>
          <w:rFonts w:asciiTheme="minorHAnsi" w:hAnsiTheme="minorHAnsi" w:eastAsiaTheme="minorEastAsia" w:cstheme="minorBidi"/>
          <w:b w:val="0"/>
          <w:bCs w:val="0"/>
        </w:rPr>
        <w:t xml:space="preserve">Each </w:t>
      </w:r>
      <w:r w:rsidRPr="651446A3" w:rsidR="00437F20">
        <w:rPr>
          <w:rFonts w:asciiTheme="minorHAnsi" w:hAnsiTheme="minorHAnsi" w:eastAsiaTheme="minorEastAsia" w:cstheme="minorBidi"/>
          <w:b w:val="0"/>
          <w:bCs w:val="0"/>
        </w:rPr>
        <w:t xml:space="preserve">equality </w:t>
      </w:r>
      <w:r w:rsidRPr="651446A3">
        <w:rPr>
          <w:rFonts w:asciiTheme="minorHAnsi" w:hAnsiTheme="minorHAnsi" w:eastAsiaTheme="minorEastAsia" w:cstheme="minorBidi"/>
          <w:b w:val="0"/>
          <w:bCs w:val="0"/>
        </w:rPr>
        <w:t>staff network will have a Chair</w:t>
      </w:r>
      <w:r w:rsidRPr="651446A3" w:rsidR="00EB0314">
        <w:rPr>
          <w:rFonts w:asciiTheme="minorHAnsi" w:hAnsiTheme="minorHAnsi" w:eastAsiaTheme="minorEastAsia" w:cstheme="minorBidi"/>
          <w:b w:val="0"/>
          <w:bCs w:val="0"/>
        </w:rPr>
        <w:t xml:space="preserve"> or Jo</w:t>
      </w:r>
      <w:r w:rsidRPr="651446A3" w:rsidR="000550B6">
        <w:rPr>
          <w:rFonts w:asciiTheme="minorHAnsi" w:hAnsiTheme="minorHAnsi" w:eastAsiaTheme="minorEastAsia" w:cstheme="minorBidi"/>
          <w:b w:val="0"/>
          <w:bCs w:val="0"/>
        </w:rPr>
        <w:t>in</w:t>
      </w:r>
      <w:r w:rsidRPr="651446A3" w:rsidR="00EB0314">
        <w:rPr>
          <w:rFonts w:asciiTheme="minorHAnsi" w:hAnsiTheme="minorHAnsi" w:eastAsiaTheme="minorEastAsia" w:cstheme="minorBidi"/>
          <w:b w:val="0"/>
          <w:bCs w:val="0"/>
        </w:rPr>
        <w:t>t Chair</w:t>
      </w:r>
      <w:r w:rsidRPr="651446A3" w:rsidR="00633EDE">
        <w:rPr>
          <w:rFonts w:asciiTheme="minorHAnsi" w:hAnsiTheme="minorHAnsi" w:eastAsiaTheme="minorEastAsia" w:cstheme="minorBidi"/>
          <w:b w:val="0"/>
          <w:bCs w:val="0"/>
        </w:rPr>
        <w:t>s</w:t>
      </w:r>
      <w:r w:rsidRPr="651446A3">
        <w:rPr>
          <w:rFonts w:asciiTheme="minorHAnsi" w:hAnsiTheme="minorHAnsi" w:eastAsiaTheme="minorEastAsia" w:cstheme="minorBidi"/>
          <w:b w:val="0"/>
          <w:bCs w:val="0"/>
        </w:rPr>
        <w:t xml:space="preserve">. The Chair </w:t>
      </w:r>
      <w:r w:rsidRPr="651446A3" w:rsidR="00CA08D7">
        <w:rPr>
          <w:rFonts w:asciiTheme="minorHAnsi" w:hAnsiTheme="minorHAnsi" w:eastAsiaTheme="minorEastAsia" w:cstheme="minorBidi"/>
          <w:b w:val="0"/>
          <w:bCs w:val="0"/>
        </w:rPr>
        <w:t xml:space="preserve">or Joint Chairs </w:t>
      </w:r>
      <w:r w:rsidRPr="651446A3">
        <w:rPr>
          <w:rFonts w:asciiTheme="minorHAnsi" w:hAnsiTheme="minorHAnsi" w:eastAsiaTheme="minorEastAsia" w:cstheme="minorBidi"/>
          <w:b w:val="0"/>
          <w:bCs w:val="0"/>
        </w:rPr>
        <w:t xml:space="preserve">will be elected by the network. The </w:t>
      </w:r>
      <w:r w:rsidRPr="651446A3" w:rsidR="3365ADBC">
        <w:rPr>
          <w:rFonts w:asciiTheme="minorHAnsi" w:hAnsiTheme="minorHAnsi" w:eastAsiaTheme="minorEastAsia" w:cstheme="minorBidi"/>
          <w:b w:val="0"/>
          <w:bCs w:val="0"/>
        </w:rPr>
        <w:t>responsibilities</w:t>
      </w:r>
      <w:r w:rsidRPr="651446A3">
        <w:rPr>
          <w:rFonts w:asciiTheme="minorHAnsi" w:hAnsiTheme="minorHAnsi" w:eastAsiaTheme="minorEastAsia" w:cstheme="minorBidi"/>
          <w:b w:val="0"/>
          <w:bCs w:val="0"/>
        </w:rPr>
        <w:t xml:space="preserve"> of the Chair</w:t>
      </w:r>
      <w:r w:rsidRPr="651446A3" w:rsidR="00CA08D7">
        <w:rPr>
          <w:rFonts w:asciiTheme="minorHAnsi" w:hAnsiTheme="minorHAnsi" w:eastAsiaTheme="minorEastAsia" w:cstheme="minorBidi"/>
          <w:b w:val="0"/>
          <w:bCs w:val="0"/>
        </w:rPr>
        <w:t xml:space="preserve"> or Joint Chairs </w:t>
      </w:r>
      <w:r w:rsidRPr="651446A3">
        <w:rPr>
          <w:rFonts w:asciiTheme="minorHAnsi" w:hAnsiTheme="minorHAnsi" w:eastAsiaTheme="minorEastAsia" w:cstheme="minorBidi"/>
          <w:b w:val="0"/>
          <w:bCs w:val="0"/>
        </w:rPr>
        <w:t xml:space="preserve">are to: </w:t>
      </w:r>
    </w:p>
    <w:p w:rsidR="00E81089" w:rsidP="005828D6" w:rsidRDefault="00E81089" w14:paraId="4E763A26" w14:textId="77777777">
      <w:pPr>
        <w:pStyle w:val="Title"/>
        <w:spacing w:line="276" w:lineRule="auto"/>
        <w:ind w:left="720" w:right="-7"/>
        <w:jc w:val="left"/>
        <w:rPr>
          <w:rFonts w:asciiTheme="minorHAnsi" w:hAnsiTheme="minorHAnsi" w:eastAsiaTheme="minorEastAsia" w:cstheme="minorBidi"/>
          <w:color w:val="FF0000"/>
        </w:rPr>
      </w:pPr>
    </w:p>
    <w:p w:rsidRPr="00AE4375" w:rsidR="004E5C43" w:rsidP="651446A3" w:rsidRDefault="004E5C43" w14:paraId="097E9C95" w14:textId="466CF4A0">
      <w:pPr>
        <w:pStyle w:val="Title"/>
        <w:numPr>
          <w:ilvl w:val="0"/>
          <w:numId w:val="31"/>
        </w:numPr>
        <w:spacing w:line="276" w:lineRule="auto"/>
        <w:ind w:right="-7"/>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rPr>
        <w:t xml:space="preserve">Chair </w:t>
      </w:r>
      <w:r w:rsidRPr="651446A3" w:rsidR="00437F20">
        <w:rPr>
          <w:rFonts w:asciiTheme="minorHAnsi" w:hAnsiTheme="minorHAnsi" w:eastAsiaTheme="minorEastAsia" w:cstheme="minorBidi"/>
          <w:b w:val="0"/>
          <w:bCs w:val="0"/>
        </w:rPr>
        <w:t xml:space="preserve">equality </w:t>
      </w:r>
      <w:r w:rsidRPr="651446A3">
        <w:rPr>
          <w:rFonts w:asciiTheme="minorHAnsi" w:hAnsiTheme="minorHAnsi" w:eastAsiaTheme="minorEastAsia" w:cstheme="minorBidi"/>
          <w:b w:val="0"/>
          <w:bCs w:val="0"/>
        </w:rPr>
        <w:t xml:space="preserve">staff </w:t>
      </w:r>
      <w:r w:rsidRPr="651446A3">
        <w:rPr>
          <w:rFonts w:asciiTheme="minorHAnsi" w:hAnsiTheme="minorHAnsi" w:eastAsiaTheme="minorEastAsia" w:cstheme="minorBidi"/>
          <w:b w:val="0"/>
          <w:bCs w:val="0"/>
          <w:noProof/>
          <w:lang w:val="en-US"/>
        </w:rPr>
        <w:t>network and steering group meetings</w:t>
      </w:r>
      <w:r w:rsidRPr="651446A3">
        <w:rPr>
          <w:rFonts w:asciiTheme="minorHAnsi" w:hAnsiTheme="minorHAnsi" w:eastAsiaTheme="minorEastAsia" w:cstheme="minorBidi"/>
          <w:b w:val="0"/>
          <w:bCs w:val="0"/>
        </w:rPr>
        <w:t xml:space="preserve"> efficiently </w:t>
      </w:r>
      <w:proofErr w:type="gramStart"/>
      <w:r w:rsidRPr="651446A3">
        <w:rPr>
          <w:rFonts w:asciiTheme="minorHAnsi" w:hAnsiTheme="minorHAnsi" w:eastAsiaTheme="minorEastAsia" w:cstheme="minorBidi"/>
          <w:b w:val="0"/>
          <w:bCs w:val="0"/>
        </w:rPr>
        <w:t>through the use of</w:t>
      </w:r>
      <w:proofErr w:type="gramEnd"/>
      <w:r w:rsidRPr="651446A3">
        <w:rPr>
          <w:rFonts w:asciiTheme="minorHAnsi" w:hAnsiTheme="minorHAnsi" w:eastAsiaTheme="minorEastAsia" w:cstheme="minorBidi"/>
          <w:b w:val="0"/>
          <w:bCs w:val="0"/>
        </w:rPr>
        <w:t xml:space="preserve"> carefully structured agendas and encouraging participation from all members</w:t>
      </w:r>
      <w:r w:rsidRPr="651446A3">
        <w:rPr>
          <w:rFonts w:asciiTheme="minorHAnsi" w:hAnsiTheme="minorHAnsi" w:eastAsiaTheme="minorEastAsia" w:cstheme="minorBidi"/>
          <w:b w:val="0"/>
          <w:bCs w:val="0"/>
          <w:noProof/>
          <w:lang w:val="en-US"/>
        </w:rPr>
        <w:t>.</w:t>
      </w:r>
    </w:p>
    <w:p w:rsidRPr="00AE4375" w:rsidR="004E5C43" w:rsidP="651446A3" w:rsidRDefault="00EF756B" w14:paraId="5949B5A0" w14:textId="4C88ED86">
      <w:pPr>
        <w:pStyle w:val="Title"/>
        <w:numPr>
          <w:ilvl w:val="0"/>
          <w:numId w:val="31"/>
        </w:numPr>
        <w:spacing w:line="276" w:lineRule="auto"/>
        <w:ind w:right="-7"/>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noProof/>
          <w:lang w:val="en-US"/>
        </w:rPr>
        <w:t>Facilitate discussions and de</w:t>
      </w:r>
      <w:r w:rsidRPr="651446A3" w:rsidR="004E5C43">
        <w:rPr>
          <w:rFonts w:asciiTheme="minorHAnsi" w:hAnsiTheme="minorHAnsi" w:eastAsiaTheme="minorEastAsia" w:cstheme="minorBidi"/>
          <w:b w:val="0"/>
          <w:bCs w:val="0"/>
          <w:noProof/>
          <w:lang w:val="en-US"/>
        </w:rPr>
        <w:t xml:space="preserve">cision making at </w:t>
      </w:r>
      <w:r w:rsidRPr="651446A3" w:rsidR="00437F20">
        <w:rPr>
          <w:rFonts w:asciiTheme="minorHAnsi" w:hAnsiTheme="minorHAnsi" w:eastAsiaTheme="minorEastAsia" w:cstheme="minorBidi"/>
          <w:b w:val="0"/>
          <w:bCs w:val="0"/>
          <w:noProof/>
          <w:lang w:val="en-US"/>
        </w:rPr>
        <w:t xml:space="preserve">equality staff </w:t>
      </w:r>
      <w:r w:rsidRPr="651446A3" w:rsidR="004E5C43">
        <w:rPr>
          <w:rFonts w:asciiTheme="minorHAnsi" w:hAnsiTheme="minorHAnsi" w:eastAsiaTheme="minorEastAsia" w:cstheme="minorBidi"/>
          <w:b w:val="0"/>
          <w:bCs w:val="0"/>
          <w:noProof/>
          <w:lang w:val="en-US"/>
        </w:rPr>
        <w:t>network meetings.</w:t>
      </w:r>
    </w:p>
    <w:p w:rsidRPr="00F8664B" w:rsidR="004E5C43" w:rsidP="651446A3" w:rsidRDefault="004E5C43" w14:paraId="7BC9AF7C" w14:textId="77777777">
      <w:pPr>
        <w:pStyle w:val="Title"/>
        <w:numPr>
          <w:ilvl w:val="0"/>
          <w:numId w:val="31"/>
        </w:numPr>
        <w:spacing w:line="276" w:lineRule="auto"/>
        <w:ind w:right="-7"/>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lang w:val="en"/>
        </w:rPr>
        <w:t>Ensure all members understand their collective responsibility for any decisions.</w:t>
      </w:r>
    </w:p>
    <w:p w:rsidRPr="00AE4375" w:rsidR="004E5C43" w:rsidP="651446A3" w:rsidRDefault="004E5C43" w14:paraId="035E2BA0" w14:textId="42A76453">
      <w:pPr>
        <w:pStyle w:val="Title"/>
        <w:numPr>
          <w:ilvl w:val="0"/>
          <w:numId w:val="31"/>
        </w:numPr>
        <w:spacing w:line="276" w:lineRule="auto"/>
        <w:ind w:right="-7"/>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noProof/>
          <w:lang w:val="en-US"/>
        </w:rPr>
        <w:t xml:space="preserve">Represent the </w:t>
      </w:r>
      <w:r w:rsidRPr="651446A3" w:rsidR="00437F20">
        <w:rPr>
          <w:rFonts w:asciiTheme="minorHAnsi" w:hAnsiTheme="minorHAnsi" w:eastAsiaTheme="minorEastAsia" w:cstheme="minorBidi"/>
          <w:b w:val="0"/>
          <w:bCs w:val="0"/>
          <w:noProof/>
          <w:lang w:val="en-US"/>
        </w:rPr>
        <w:t xml:space="preserve">equality </w:t>
      </w:r>
      <w:r w:rsidRPr="651446A3">
        <w:rPr>
          <w:rFonts w:asciiTheme="minorHAnsi" w:hAnsiTheme="minorHAnsi" w:eastAsiaTheme="minorEastAsia" w:cstheme="minorBidi"/>
          <w:b w:val="0"/>
          <w:bCs w:val="0"/>
          <w:noProof/>
          <w:lang w:val="en-US"/>
        </w:rPr>
        <w:t xml:space="preserve">staff network at </w:t>
      </w:r>
      <w:r w:rsidRPr="651446A3" w:rsidR="00D330D4">
        <w:rPr>
          <w:rFonts w:asciiTheme="minorHAnsi" w:hAnsiTheme="minorHAnsi" w:eastAsiaTheme="minorEastAsia" w:cstheme="minorBidi"/>
          <w:b w:val="0"/>
          <w:bCs w:val="0"/>
          <w:noProof/>
          <w:lang w:val="en-US"/>
        </w:rPr>
        <w:t>the termly EDI</w:t>
      </w:r>
      <w:r w:rsidRPr="651446A3" w:rsidR="007F3738">
        <w:rPr>
          <w:rFonts w:asciiTheme="minorHAnsi" w:hAnsiTheme="minorHAnsi" w:eastAsiaTheme="minorEastAsia" w:cstheme="minorBidi"/>
          <w:b w:val="0"/>
          <w:bCs w:val="0"/>
          <w:noProof/>
          <w:lang w:val="en-US"/>
        </w:rPr>
        <w:t xml:space="preserve"> </w:t>
      </w:r>
      <w:r w:rsidRPr="651446A3" w:rsidR="00437F20">
        <w:rPr>
          <w:rFonts w:asciiTheme="minorHAnsi" w:hAnsiTheme="minorHAnsi" w:eastAsiaTheme="minorEastAsia" w:cstheme="minorBidi"/>
          <w:b w:val="0"/>
          <w:bCs w:val="0"/>
          <w:noProof/>
          <w:lang w:val="en-US"/>
        </w:rPr>
        <w:t>staff voice</w:t>
      </w:r>
      <w:r w:rsidRPr="651446A3" w:rsidR="007F3738">
        <w:rPr>
          <w:rFonts w:asciiTheme="minorHAnsi" w:hAnsiTheme="minorHAnsi" w:eastAsiaTheme="minorEastAsia" w:cstheme="minorBidi"/>
          <w:b w:val="0"/>
          <w:bCs w:val="0"/>
          <w:noProof/>
          <w:lang w:val="en-US"/>
        </w:rPr>
        <w:t xml:space="preserve"> </w:t>
      </w:r>
      <w:r w:rsidRPr="651446A3" w:rsidR="00D330D4">
        <w:rPr>
          <w:rFonts w:asciiTheme="minorHAnsi" w:hAnsiTheme="minorHAnsi" w:eastAsiaTheme="minorEastAsia" w:cstheme="minorBidi"/>
          <w:b w:val="0"/>
          <w:bCs w:val="0"/>
          <w:noProof/>
          <w:lang w:val="en-US"/>
        </w:rPr>
        <w:t>f</w:t>
      </w:r>
      <w:r w:rsidRPr="651446A3" w:rsidR="007F3738">
        <w:rPr>
          <w:rFonts w:asciiTheme="minorHAnsi" w:hAnsiTheme="minorHAnsi" w:eastAsiaTheme="minorEastAsia" w:cstheme="minorBidi"/>
          <w:b w:val="0"/>
          <w:bCs w:val="0"/>
          <w:noProof/>
          <w:lang w:val="en-US"/>
        </w:rPr>
        <w:t xml:space="preserve">orum, </w:t>
      </w:r>
      <w:r w:rsidRPr="651446A3" w:rsidR="000550B6">
        <w:rPr>
          <w:rFonts w:asciiTheme="minorHAnsi" w:hAnsiTheme="minorHAnsi" w:eastAsiaTheme="minorEastAsia" w:cstheme="minorBidi"/>
          <w:b w:val="0"/>
          <w:bCs w:val="0"/>
          <w:noProof/>
          <w:lang w:val="en-US"/>
        </w:rPr>
        <w:t xml:space="preserve">and </w:t>
      </w:r>
      <w:r w:rsidRPr="651446A3">
        <w:rPr>
          <w:rFonts w:asciiTheme="minorHAnsi" w:hAnsiTheme="minorHAnsi" w:eastAsiaTheme="minorEastAsia" w:cstheme="minorBidi"/>
          <w:b w:val="0"/>
          <w:bCs w:val="0"/>
          <w:noProof/>
          <w:lang w:val="en-US"/>
        </w:rPr>
        <w:t>other E</w:t>
      </w:r>
      <w:r w:rsidRPr="651446A3" w:rsidR="007F3738">
        <w:rPr>
          <w:rFonts w:asciiTheme="minorHAnsi" w:hAnsiTheme="minorHAnsi" w:eastAsiaTheme="minorEastAsia" w:cstheme="minorBidi"/>
          <w:b w:val="0"/>
          <w:bCs w:val="0"/>
          <w:noProof/>
          <w:lang w:val="en-US"/>
        </w:rPr>
        <w:t>DI</w:t>
      </w:r>
      <w:r w:rsidRPr="651446A3">
        <w:rPr>
          <w:rFonts w:asciiTheme="minorHAnsi" w:hAnsiTheme="minorHAnsi" w:eastAsiaTheme="minorEastAsia" w:cstheme="minorBidi"/>
          <w:b w:val="0"/>
          <w:bCs w:val="0"/>
          <w:noProof/>
          <w:lang w:val="en-US"/>
        </w:rPr>
        <w:t xml:space="preserve"> meetings and conferences etc</w:t>
      </w:r>
      <w:r w:rsidRPr="651446A3" w:rsidR="003F4341">
        <w:rPr>
          <w:rFonts w:asciiTheme="minorHAnsi" w:hAnsiTheme="minorHAnsi" w:eastAsiaTheme="minorEastAsia" w:cstheme="minorBidi"/>
          <w:b w:val="0"/>
          <w:bCs w:val="0"/>
          <w:noProof/>
          <w:lang w:val="en-US"/>
        </w:rPr>
        <w:t>.</w:t>
      </w:r>
      <w:r w:rsidRPr="651446A3">
        <w:rPr>
          <w:rFonts w:asciiTheme="minorHAnsi" w:hAnsiTheme="minorHAnsi" w:eastAsiaTheme="minorEastAsia" w:cstheme="minorBidi"/>
          <w:b w:val="0"/>
          <w:bCs w:val="0"/>
          <w:noProof/>
          <w:lang w:val="en-US"/>
        </w:rPr>
        <w:t xml:space="preserve"> as and when appropriate.</w:t>
      </w:r>
    </w:p>
    <w:p w:rsidRPr="00AE4375" w:rsidR="004E5C43" w:rsidP="651446A3" w:rsidRDefault="00F8664B" w14:paraId="4EBC4B1A" w14:textId="489E24A0">
      <w:pPr>
        <w:pStyle w:val="Title"/>
        <w:numPr>
          <w:ilvl w:val="0"/>
          <w:numId w:val="31"/>
        </w:numPr>
        <w:spacing w:line="276" w:lineRule="auto"/>
        <w:ind w:right="-7"/>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rPr>
        <w:t>Act</w:t>
      </w:r>
      <w:r w:rsidRPr="651446A3" w:rsidR="007F3738">
        <w:rPr>
          <w:rFonts w:asciiTheme="minorHAnsi" w:hAnsiTheme="minorHAnsi" w:eastAsiaTheme="minorEastAsia" w:cstheme="minorBidi"/>
          <w:b w:val="0"/>
          <w:bCs w:val="0"/>
        </w:rPr>
        <w:t xml:space="preserve"> as </w:t>
      </w:r>
      <w:r w:rsidRPr="651446A3">
        <w:rPr>
          <w:rFonts w:asciiTheme="minorHAnsi" w:hAnsiTheme="minorHAnsi" w:eastAsiaTheme="minorEastAsia" w:cstheme="minorBidi"/>
          <w:b w:val="0"/>
          <w:bCs w:val="0"/>
        </w:rPr>
        <w:t xml:space="preserve">an </w:t>
      </w:r>
      <w:r w:rsidRPr="651446A3" w:rsidR="007F3738">
        <w:rPr>
          <w:rFonts w:asciiTheme="minorHAnsi" w:hAnsiTheme="minorHAnsi" w:eastAsiaTheme="minorEastAsia" w:cstheme="minorBidi"/>
          <w:b w:val="0"/>
          <w:bCs w:val="0"/>
        </w:rPr>
        <w:t>advocate</w:t>
      </w:r>
      <w:r w:rsidRPr="651446A3">
        <w:rPr>
          <w:rFonts w:asciiTheme="minorHAnsi" w:hAnsiTheme="minorHAnsi" w:eastAsiaTheme="minorEastAsia" w:cstheme="minorBidi"/>
          <w:b w:val="0"/>
          <w:bCs w:val="0"/>
        </w:rPr>
        <w:t xml:space="preserve"> for the </w:t>
      </w:r>
      <w:r w:rsidRPr="651446A3" w:rsidR="00437F20">
        <w:rPr>
          <w:rFonts w:asciiTheme="minorHAnsi" w:hAnsiTheme="minorHAnsi" w:eastAsiaTheme="minorEastAsia" w:cstheme="minorBidi"/>
          <w:b w:val="0"/>
          <w:bCs w:val="0"/>
        </w:rPr>
        <w:t xml:space="preserve">equality </w:t>
      </w:r>
      <w:r w:rsidRPr="651446A3">
        <w:rPr>
          <w:rFonts w:asciiTheme="minorHAnsi" w:hAnsiTheme="minorHAnsi" w:eastAsiaTheme="minorEastAsia" w:cstheme="minorBidi"/>
          <w:b w:val="0"/>
          <w:bCs w:val="0"/>
        </w:rPr>
        <w:t>staff network</w:t>
      </w:r>
      <w:r w:rsidRPr="651446A3" w:rsidR="004E5C43">
        <w:rPr>
          <w:rFonts w:asciiTheme="minorHAnsi" w:hAnsiTheme="minorHAnsi" w:eastAsiaTheme="minorEastAsia" w:cstheme="minorBidi"/>
          <w:b w:val="0"/>
          <w:bCs w:val="0"/>
        </w:rPr>
        <w:t xml:space="preserve"> within the </w:t>
      </w:r>
      <w:r w:rsidRPr="651446A3" w:rsidR="007F3738">
        <w:rPr>
          <w:rFonts w:asciiTheme="minorHAnsi" w:hAnsiTheme="minorHAnsi" w:eastAsiaTheme="minorEastAsia" w:cstheme="minorBidi"/>
          <w:b w:val="0"/>
          <w:bCs w:val="0"/>
        </w:rPr>
        <w:t>University</w:t>
      </w:r>
      <w:r w:rsidRPr="651446A3" w:rsidR="004E5C43">
        <w:rPr>
          <w:rFonts w:asciiTheme="minorHAnsi" w:hAnsiTheme="minorHAnsi" w:eastAsiaTheme="minorEastAsia" w:cstheme="minorBidi"/>
          <w:b w:val="0"/>
          <w:bCs w:val="0"/>
        </w:rPr>
        <w:t>.</w:t>
      </w:r>
    </w:p>
    <w:p w:rsidR="004E5C43" w:rsidP="651446A3" w:rsidRDefault="004E5C43" w14:paraId="289A0435" w14:textId="77777777">
      <w:pPr>
        <w:pStyle w:val="Title"/>
        <w:numPr>
          <w:ilvl w:val="0"/>
          <w:numId w:val="31"/>
        </w:numPr>
        <w:spacing w:line="276" w:lineRule="auto"/>
        <w:ind w:right="-7"/>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noProof/>
          <w:lang w:val="en-US"/>
        </w:rPr>
        <w:t>Be a point of contact for new and existing members of the network.</w:t>
      </w:r>
    </w:p>
    <w:p w:rsidRPr="00AE4375" w:rsidR="009B06A2" w:rsidP="651446A3" w:rsidRDefault="00CA08D7" w14:paraId="37A01DFA" w14:textId="14B90250">
      <w:pPr>
        <w:pStyle w:val="Title"/>
        <w:numPr>
          <w:ilvl w:val="0"/>
          <w:numId w:val="31"/>
        </w:numPr>
        <w:spacing w:line="276" w:lineRule="auto"/>
        <w:ind w:right="-7"/>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noProof/>
          <w:lang w:val="en-US"/>
        </w:rPr>
        <w:t xml:space="preserve">Oversee </w:t>
      </w:r>
      <w:r w:rsidRPr="651446A3" w:rsidR="009B06A2">
        <w:rPr>
          <w:rFonts w:asciiTheme="minorHAnsi" w:hAnsiTheme="minorHAnsi" w:eastAsiaTheme="minorEastAsia" w:cstheme="minorBidi"/>
          <w:b w:val="0"/>
          <w:bCs w:val="0"/>
          <w:noProof/>
          <w:lang w:val="en-US"/>
        </w:rPr>
        <w:t xml:space="preserve">the </w:t>
      </w:r>
      <w:r w:rsidRPr="651446A3" w:rsidR="00437F20">
        <w:rPr>
          <w:rFonts w:asciiTheme="minorHAnsi" w:hAnsiTheme="minorHAnsi" w:eastAsiaTheme="minorEastAsia" w:cstheme="minorBidi"/>
          <w:b w:val="0"/>
          <w:bCs w:val="0"/>
          <w:noProof/>
          <w:lang w:val="en-US"/>
        </w:rPr>
        <w:t xml:space="preserve">equality </w:t>
      </w:r>
      <w:r w:rsidRPr="651446A3" w:rsidR="009B06A2">
        <w:rPr>
          <w:rFonts w:asciiTheme="minorHAnsi" w:hAnsiTheme="minorHAnsi" w:eastAsiaTheme="minorEastAsia" w:cstheme="minorBidi"/>
          <w:b w:val="0"/>
          <w:bCs w:val="0"/>
          <w:noProof/>
          <w:lang w:val="en-US"/>
        </w:rPr>
        <w:t>staff network budget in consultation with the network</w:t>
      </w:r>
      <w:r w:rsidRPr="651446A3">
        <w:rPr>
          <w:rFonts w:asciiTheme="minorHAnsi" w:hAnsiTheme="minorHAnsi" w:eastAsiaTheme="minorEastAsia" w:cstheme="minorBidi"/>
          <w:b w:val="0"/>
          <w:bCs w:val="0"/>
          <w:noProof/>
          <w:lang w:val="en-US"/>
        </w:rPr>
        <w:t xml:space="preserve"> and in coordination with the University’s EDI team. </w:t>
      </w:r>
    </w:p>
    <w:p w:rsidR="005719B1" w:rsidP="651446A3" w:rsidRDefault="005719B1" w14:paraId="14AAC68E" w14:textId="77777777">
      <w:pPr>
        <w:pStyle w:val="Title"/>
        <w:spacing w:line="276" w:lineRule="auto"/>
        <w:ind w:right="-7"/>
        <w:jc w:val="left"/>
        <w:rPr>
          <w:rFonts w:asciiTheme="minorHAnsi" w:hAnsiTheme="minorHAnsi" w:eastAsiaTheme="minorEastAsia" w:cstheme="minorBidi"/>
        </w:rPr>
      </w:pPr>
    </w:p>
    <w:p w:rsidRPr="0085233B" w:rsidR="00255C00" w:rsidP="651446A3" w:rsidRDefault="002315E9" w14:paraId="768FFB0B" w14:textId="06D32A89">
      <w:pPr>
        <w:pStyle w:val="Heading2"/>
        <w:rPr>
          <w:rFonts w:asciiTheme="minorHAnsi" w:hAnsiTheme="minorHAnsi" w:eastAsiaTheme="minorEastAsia" w:cstheme="minorBidi"/>
          <w:color w:val="FF0000"/>
          <w:sz w:val="24"/>
        </w:rPr>
      </w:pPr>
      <w:bookmarkStart w:name="_Toc155095719" w:id="12"/>
      <w:r w:rsidRPr="651446A3">
        <w:rPr>
          <w:rFonts w:asciiTheme="minorHAnsi" w:hAnsiTheme="minorHAnsi" w:eastAsiaTheme="minorEastAsia" w:cstheme="minorBidi"/>
          <w:noProof/>
          <w:sz w:val="24"/>
          <w:lang w:val="en-US"/>
        </w:rPr>
        <w:t>7</w:t>
      </w:r>
      <w:r w:rsidRPr="651446A3" w:rsidR="00255C00">
        <w:rPr>
          <w:rFonts w:asciiTheme="minorHAnsi" w:hAnsiTheme="minorHAnsi" w:eastAsiaTheme="minorEastAsia" w:cstheme="minorBidi"/>
          <w:noProof/>
          <w:sz w:val="24"/>
          <w:lang w:val="en-US"/>
        </w:rPr>
        <w:t>.3</w:t>
      </w:r>
      <w:r>
        <w:tab/>
      </w:r>
      <w:r w:rsidRPr="651446A3" w:rsidR="00255C00">
        <w:rPr>
          <w:rFonts w:asciiTheme="minorHAnsi" w:hAnsiTheme="minorHAnsi" w:eastAsiaTheme="minorEastAsia" w:cstheme="minorBidi"/>
          <w:noProof/>
          <w:sz w:val="24"/>
          <w:lang w:val="en-US"/>
        </w:rPr>
        <w:t>Vice Chair</w:t>
      </w:r>
      <w:bookmarkEnd w:id="12"/>
      <w:r w:rsidRPr="651446A3" w:rsidR="00255C00">
        <w:rPr>
          <w:rFonts w:asciiTheme="minorHAnsi" w:hAnsiTheme="minorHAnsi" w:eastAsiaTheme="minorEastAsia" w:cstheme="minorBidi"/>
          <w:noProof/>
          <w:sz w:val="24"/>
          <w:lang w:val="en-US"/>
        </w:rPr>
        <w:t xml:space="preserve"> </w:t>
      </w:r>
    </w:p>
    <w:p w:rsidR="00F32CF0" w:rsidP="651446A3" w:rsidRDefault="00CA08D7" w14:paraId="335C0B2B" w14:textId="007B6D59">
      <w:pPr>
        <w:pStyle w:val="Title"/>
        <w:spacing w:line="276" w:lineRule="auto"/>
        <w:ind w:left="720" w:right="-6"/>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noProof/>
          <w:lang w:val="en-US"/>
        </w:rPr>
        <w:t>Where there is a single Chair elected, the</w:t>
      </w:r>
      <w:r w:rsidRPr="651446A3" w:rsidR="00255C00">
        <w:rPr>
          <w:rFonts w:asciiTheme="minorHAnsi" w:hAnsiTheme="minorHAnsi" w:eastAsiaTheme="minorEastAsia" w:cstheme="minorBidi"/>
          <w:b w:val="0"/>
          <w:bCs w:val="0"/>
          <w:noProof/>
          <w:lang w:val="en-US"/>
        </w:rPr>
        <w:t xml:space="preserve"> </w:t>
      </w:r>
      <w:r w:rsidRPr="651446A3" w:rsidR="00437F20">
        <w:rPr>
          <w:rFonts w:asciiTheme="minorHAnsi" w:hAnsiTheme="minorHAnsi" w:eastAsiaTheme="minorEastAsia" w:cstheme="minorBidi"/>
          <w:b w:val="0"/>
          <w:bCs w:val="0"/>
          <w:noProof/>
          <w:lang w:val="en-US"/>
        </w:rPr>
        <w:t xml:space="preserve">equality </w:t>
      </w:r>
      <w:r w:rsidRPr="651446A3" w:rsidR="00255C00">
        <w:rPr>
          <w:rFonts w:asciiTheme="minorHAnsi" w:hAnsiTheme="minorHAnsi" w:eastAsiaTheme="minorEastAsia" w:cstheme="minorBidi"/>
          <w:b w:val="0"/>
          <w:bCs w:val="0"/>
          <w:noProof/>
          <w:lang w:val="en-US"/>
        </w:rPr>
        <w:t xml:space="preserve">staff network will </w:t>
      </w:r>
      <w:r w:rsidRPr="651446A3">
        <w:rPr>
          <w:rFonts w:asciiTheme="minorHAnsi" w:hAnsiTheme="minorHAnsi" w:eastAsiaTheme="minorEastAsia" w:cstheme="minorBidi"/>
          <w:b w:val="0"/>
          <w:bCs w:val="0"/>
          <w:noProof/>
          <w:lang w:val="en-US"/>
        </w:rPr>
        <w:t xml:space="preserve">also </w:t>
      </w:r>
      <w:r w:rsidRPr="651446A3" w:rsidR="00255C00">
        <w:rPr>
          <w:rFonts w:asciiTheme="minorHAnsi" w:hAnsiTheme="minorHAnsi" w:eastAsiaTheme="minorEastAsia" w:cstheme="minorBidi"/>
          <w:b w:val="0"/>
          <w:bCs w:val="0"/>
          <w:noProof/>
          <w:lang w:val="en-US"/>
        </w:rPr>
        <w:t xml:space="preserve">have a </w:t>
      </w:r>
      <w:r w:rsidRPr="651446A3" w:rsidR="00575786">
        <w:rPr>
          <w:rFonts w:asciiTheme="minorHAnsi" w:hAnsiTheme="minorHAnsi" w:eastAsiaTheme="minorEastAsia" w:cstheme="minorBidi"/>
          <w:b w:val="0"/>
          <w:bCs w:val="0"/>
          <w:noProof/>
          <w:lang w:val="en-US"/>
        </w:rPr>
        <w:t>Vice-</w:t>
      </w:r>
      <w:r w:rsidRPr="651446A3" w:rsidR="00255C00">
        <w:rPr>
          <w:rFonts w:asciiTheme="minorHAnsi" w:hAnsiTheme="minorHAnsi" w:eastAsiaTheme="minorEastAsia" w:cstheme="minorBidi"/>
          <w:b w:val="0"/>
          <w:bCs w:val="0"/>
          <w:noProof/>
          <w:lang w:val="en-US"/>
        </w:rPr>
        <w:t xml:space="preserve">Chair who will be elected by the network which they represent. </w:t>
      </w:r>
      <w:r w:rsidRPr="651446A3">
        <w:rPr>
          <w:rFonts w:asciiTheme="minorHAnsi" w:hAnsiTheme="minorHAnsi" w:eastAsiaTheme="minorEastAsia" w:cstheme="minorBidi"/>
          <w:b w:val="0"/>
          <w:bCs w:val="0"/>
          <w:noProof/>
          <w:lang w:val="en-US"/>
        </w:rPr>
        <w:t xml:space="preserve">Where Joint Chairing arrangements are in place, a Vice Chair is not necessary. </w:t>
      </w:r>
      <w:r w:rsidRPr="651446A3" w:rsidR="00255C00">
        <w:rPr>
          <w:rFonts w:asciiTheme="minorHAnsi" w:hAnsiTheme="minorHAnsi" w:eastAsiaTheme="minorEastAsia" w:cstheme="minorBidi"/>
          <w:b w:val="0"/>
          <w:bCs w:val="0"/>
          <w:noProof/>
          <w:lang w:val="en-US"/>
        </w:rPr>
        <w:t>The responsibilties of the Vice Chair are to:</w:t>
      </w:r>
    </w:p>
    <w:p w:rsidRPr="0049656A" w:rsidR="00F202EB" w:rsidP="651446A3" w:rsidRDefault="00F202EB" w14:paraId="40D6A058" w14:textId="77777777">
      <w:pPr>
        <w:pStyle w:val="Title"/>
        <w:spacing w:line="276" w:lineRule="auto"/>
        <w:ind w:left="720" w:right="-6"/>
        <w:jc w:val="left"/>
        <w:rPr>
          <w:rFonts w:asciiTheme="minorHAnsi" w:hAnsiTheme="minorHAnsi" w:eastAsiaTheme="minorEastAsia" w:cstheme="minorBidi"/>
          <w:b w:val="0"/>
          <w:bCs w:val="0"/>
        </w:rPr>
      </w:pPr>
    </w:p>
    <w:p w:rsidRPr="0049656A" w:rsidR="00255C00" w:rsidP="651446A3" w:rsidRDefault="00F202EB" w14:paraId="04D23952" w14:textId="77777777">
      <w:pPr>
        <w:pStyle w:val="Title"/>
        <w:numPr>
          <w:ilvl w:val="0"/>
          <w:numId w:val="32"/>
        </w:numPr>
        <w:spacing w:line="276" w:lineRule="auto"/>
        <w:ind w:right="-6"/>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noProof/>
          <w:lang w:val="en-US"/>
        </w:rPr>
        <w:t>In the absence</w:t>
      </w:r>
      <w:r w:rsidRPr="651446A3" w:rsidR="00575786">
        <w:rPr>
          <w:rFonts w:asciiTheme="minorHAnsi" w:hAnsiTheme="minorHAnsi" w:eastAsiaTheme="minorEastAsia" w:cstheme="minorBidi"/>
          <w:b w:val="0"/>
          <w:bCs w:val="0"/>
          <w:noProof/>
          <w:lang w:val="en-US"/>
        </w:rPr>
        <w:t xml:space="preserve"> of</w:t>
      </w:r>
      <w:r w:rsidRPr="651446A3">
        <w:rPr>
          <w:rFonts w:asciiTheme="minorHAnsi" w:hAnsiTheme="minorHAnsi" w:eastAsiaTheme="minorEastAsia" w:cstheme="minorBidi"/>
          <w:b w:val="0"/>
          <w:bCs w:val="0"/>
          <w:noProof/>
          <w:lang w:val="en-US"/>
        </w:rPr>
        <w:t xml:space="preserve"> Chair, carry out the above</w:t>
      </w:r>
      <w:r w:rsidRPr="651446A3" w:rsidR="00575786">
        <w:rPr>
          <w:rFonts w:asciiTheme="minorHAnsi" w:hAnsiTheme="minorHAnsi" w:eastAsiaTheme="minorEastAsia" w:cstheme="minorBidi"/>
          <w:b w:val="0"/>
          <w:bCs w:val="0"/>
          <w:noProof/>
          <w:lang w:val="en-US"/>
        </w:rPr>
        <w:t xml:space="preserve"> responsibilities</w:t>
      </w:r>
      <w:r w:rsidRPr="651446A3">
        <w:rPr>
          <w:rFonts w:asciiTheme="minorHAnsi" w:hAnsiTheme="minorHAnsi" w:eastAsiaTheme="minorEastAsia" w:cstheme="minorBidi"/>
          <w:b w:val="0"/>
          <w:bCs w:val="0"/>
          <w:noProof/>
          <w:lang w:val="en-US"/>
        </w:rPr>
        <w:t>.</w:t>
      </w:r>
    </w:p>
    <w:p w:rsidRPr="0049656A" w:rsidR="00255C00" w:rsidP="651446A3" w:rsidRDefault="00255C00" w14:paraId="0FEDC11B" w14:textId="39AB1E8B">
      <w:pPr>
        <w:pStyle w:val="Title"/>
        <w:numPr>
          <w:ilvl w:val="0"/>
          <w:numId w:val="32"/>
        </w:numPr>
        <w:spacing w:line="276" w:lineRule="auto"/>
        <w:ind w:right="-6"/>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noProof/>
          <w:lang w:val="en-US"/>
        </w:rPr>
        <w:lastRenderedPageBreak/>
        <w:t xml:space="preserve">Raise awareness of the activities of the </w:t>
      </w:r>
      <w:r w:rsidRPr="651446A3" w:rsidR="00437F20">
        <w:rPr>
          <w:rFonts w:asciiTheme="minorHAnsi" w:hAnsiTheme="minorHAnsi" w:eastAsiaTheme="minorEastAsia" w:cstheme="minorBidi"/>
          <w:b w:val="0"/>
          <w:bCs w:val="0"/>
          <w:noProof/>
          <w:lang w:val="en-US"/>
        </w:rPr>
        <w:t xml:space="preserve">equality </w:t>
      </w:r>
      <w:r w:rsidRPr="651446A3">
        <w:rPr>
          <w:rFonts w:asciiTheme="minorHAnsi" w:hAnsiTheme="minorHAnsi" w:eastAsiaTheme="minorEastAsia" w:cstheme="minorBidi"/>
          <w:b w:val="0"/>
          <w:bCs w:val="0"/>
          <w:noProof/>
          <w:lang w:val="en-US"/>
        </w:rPr>
        <w:t>staff network throughout the organisation</w:t>
      </w:r>
      <w:r w:rsidRPr="651446A3" w:rsidR="005719B1">
        <w:rPr>
          <w:rFonts w:asciiTheme="minorHAnsi" w:hAnsiTheme="minorHAnsi" w:eastAsiaTheme="minorEastAsia" w:cstheme="minorBidi"/>
          <w:b w:val="0"/>
          <w:bCs w:val="0"/>
          <w:noProof/>
          <w:lang w:val="en-US"/>
        </w:rPr>
        <w:t>.</w:t>
      </w:r>
    </w:p>
    <w:p w:rsidRPr="0049656A" w:rsidR="00255C00" w:rsidP="651446A3" w:rsidRDefault="00255C00" w14:paraId="2F15D2C5" w14:textId="77777777">
      <w:pPr>
        <w:pStyle w:val="Title"/>
        <w:spacing w:line="276" w:lineRule="auto"/>
        <w:ind w:right="-6"/>
        <w:jc w:val="left"/>
        <w:rPr>
          <w:rFonts w:asciiTheme="minorHAnsi" w:hAnsiTheme="minorHAnsi" w:eastAsiaTheme="minorEastAsia" w:cstheme="minorBidi"/>
          <w:b w:val="0"/>
          <w:bCs w:val="0"/>
        </w:rPr>
      </w:pPr>
    </w:p>
    <w:p w:rsidRPr="0085233B" w:rsidR="11032930" w:rsidP="651446A3" w:rsidRDefault="002315E9" w14:paraId="03EE9E80" w14:textId="7D59A450">
      <w:pPr>
        <w:pStyle w:val="Heading2"/>
        <w:rPr>
          <w:rFonts w:asciiTheme="minorHAnsi" w:hAnsiTheme="minorHAnsi" w:eastAsiaTheme="minorEastAsia" w:cstheme="minorBidi"/>
          <w:sz w:val="24"/>
        </w:rPr>
      </w:pPr>
      <w:bookmarkStart w:name="_Toc155095720" w:id="13"/>
      <w:proofErr w:type="gramStart"/>
      <w:r w:rsidRPr="651446A3">
        <w:rPr>
          <w:rFonts w:asciiTheme="minorHAnsi" w:hAnsiTheme="minorHAnsi" w:eastAsiaTheme="minorEastAsia" w:cstheme="minorBidi"/>
          <w:sz w:val="24"/>
        </w:rPr>
        <w:t>7</w:t>
      </w:r>
      <w:r w:rsidRPr="651446A3" w:rsidR="11032930">
        <w:rPr>
          <w:rFonts w:asciiTheme="minorHAnsi" w:hAnsiTheme="minorHAnsi" w:eastAsiaTheme="minorEastAsia" w:cstheme="minorBidi"/>
          <w:sz w:val="24"/>
        </w:rPr>
        <w:t xml:space="preserve">.4  </w:t>
      </w:r>
      <w:r>
        <w:tab/>
      </w:r>
      <w:proofErr w:type="gramEnd"/>
      <w:r w:rsidRPr="651446A3" w:rsidR="11032930">
        <w:rPr>
          <w:rFonts w:asciiTheme="minorHAnsi" w:hAnsiTheme="minorHAnsi" w:eastAsiaTheme="minorEastAsia" w:cstheme="minorBidi"/>
          <w:sz w:val="24"/>
        </w:rPr>
        <w:t>Treasurer</w:t>
      </w:r>
      <w:bookmarkEnd w:id="13"/>
    </w:p>
    <w:p w:rsidR="11032930" w:rsidP="651446A3" w:rsidRDefault="11032930" w14:paraId="526C790D" w14:textId="57208594">
      <w:pPr>
        <w:pStyle w:val="Title"/>
        <w:spacing w:line="276" w:lineRule="auto"/>
        <w:ind w:left="720" w:right="-6"/>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rPr>
        <w:t xml:space="preserve">Each </w:t>
      </w:r>
      <w:r w:rsidRPr="651446A3" w:rsidR="00437F20">
        <w:rPr>
          <w:rFonts w:asciiTheme="minorHAnsi" w:hAnsiTheme="minorHAnsi" w:eastAsiaTheme="minorEastAsia" w:cstheme="minorBidi"/>
          <w:b w:val="0"/>
          <w:bCs w:val="0"/>
        </w:rPr>
        <w:t xml:space="preserve">equality </w:t>
      </w:r>
      <w:r w:rsidRPr="651446A3">
        <w:rPr>
          <w:rFonts w:asciiTheme="minorHAnsi" w:hAnsiTheme="minorHAnsi" w:eastAsiaTheme="minorEastAsia" w:cstheme="minorBidi"/>
          <w:b w:val="0"/>
          <w:bCs w:val="0"/>
        </w:rPr>
        <w:t xml:space="preserve">staff network will have a Treasurer who will be elected by the network. The </w:t>
      </w:r>
      <w:r w:rsidRPr="651446A3" w:rsidR="585C2BD6">
        <w:rPr>
          <w:rFonts w:asciiTheme="minorHAnsi" w:hAnsiTheme="minorHAnsi" w:eastAsiaTheme="minorEastAsia" w:cstheme="minorBidi"/>
          <w:b w:val="0"/>
          <w:bCs w:val="0"/>
        </w:rPr>
        <w:t>responsibilities</w:t>
      </w:r>
      <w:r w:rsidRPr="651446A3">
        <w:rPr>
          <w:rFonts w:asciiTheme="minorHAnsi" w:hAnsiTheme="minorHAnsi" w:eastAsiaTheme="minorEastAsia" w:cstheme="minorBidi"/>
          <w:b w:val="0"/>
          <w:bCs w:val="0"/>
        </w:rPr>
        <w:t xml:space="preserve"> of the Treasurer are</w:t>
      </w:r>
      <w:r w:rsidRPr="651446A3" w:rsidR="00DF4805">
        <w:rPr>
          <w:rFonts w:asciiTheme="minorHAnsi" w:hAnsiTheme="minorHAnsi" w:eastAsiaTheme="minorEastAsia" w:cstheme="minorBidi"/>
          <w:b w:val="0"/>
          <w:bCs w:val="0"/>
        </w:rPr>
        <w:t xml:space="preserve"> to</w:t>
      </w:r>
      <w:r w:rsidRPr="651446A3">
        <w:rPr>
          <w:rFonts w:asciiTheme="minorHAnsi" w:hAnsiTheme="minorHAnsi" w:eastAsiaTheme="minorEastAsia" w:cstheme="minorBidi"/>
          <w:b w:val="0"/>
          <w:bCs w:val="0"/>
        </w:rPr>
        <w:t>:</w:t>
      </w:r>
    </w:p>
    <w:p w:rsidR="00D20944" w:rsidP="651446A3" w:rsidRDefault="00D20944" w14:paraId="61164D26" w14:textId="77777777">
      <w:pPr>
        <w:pStyle w:val="Title"/>
        <w:spacing w:line="276" w:lineRule="auto"/>
        <w:ind w:left="720" w:right="-6"/>
        <w:jc w:val="left"/>
        <w:rPr>
          <w:rFonts w:asciiTheme="minorHAnsi" w:hAnsiTheme="minorHAnsi" w:eastAsiaTheme="minorEastAsia" w:cstheme="minorBidi"/>
          <w:b w:val="0"/>
          <w:bCs w:val="0"/>
        </w:rPr>
      </w:pPr>
    </w:p>
    <w:p w:rsidR="11032930" w:rsidP="651446A3" w:rsidRDefault="11032930" w14:paraId="3B3ED6F6" w14:textId="34D2E79F">
      <w:pPr>
        <w:pStyle w:val="Title"/>
        <w:numPr>
          <w:ilvl w:val="0"/>
          <w:numId w:val="33"/>
        </w:numPr>
        <w:spacing w:line="276" w:lineRule="auto"/>
        <w:ind w:right="-6"/>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rPr>
        <w:t xml:space="preserve">Regularly attend </w:t>
      </w:r>
      <w:r w:rsidRPr="651446A3" w:rsidR="00437F20">
        <w:rPr>
          <w:rFonts w:asciiTheme="minorHAnsi" w:hAnsiTheme="minorHAnsi" w:eastAsiaTheme="minorEastAsia" w:cstheme="minorBidi"/>
          <w:b w:val="0"/>
          <w:bCs w:val="0"/>
        </w:rPr>
        <w:t xml:space="preserve">equality </w:t>
      </w:r>
      <w:r w:rsidRPr="651446A3">
        <w:rPr>
          <w:rFonts w:asciiTheme="minorHAnsi" w:hAnsiTheme="minorHAnsi" w:eastAsiaTheme="minorEastAsia" w:cstheme="minorBidi"/>
          <w:b w:val="0"/>
          <w:bCs w:val="0"/>
        </w:rPr>
        <w:t>staff network and steering group meetings.</w:t>
      </w:r>
    </w:p>
    <w:p w:rsidR="11032930" w:rsidP="651446A3" w:rsidRDefault="00AF7C78" w14:paraId="61C7C5FD" w14:textId="3518E181">
      <w:pPr>
        <w:pStyle w:val="Title"/>
        <w:numPr>
          <w:ilvl w:val="0"/>
          <w:numId w:val="33"/>
        </w:numPr>
        <w:spacing w:line="276" w:lineRule="auto"/>
        <w:ind w:right="-7"/>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rPr>
        <w:t xml:space="preserve">Coordinate </w:t>
      </w:r>
      <w:r w:rsidRPr="651446A3" w:rsidR="11032930">
        <w:rPr>
          <w:rFonts w:asciiTheme="minorHAnsi" w:hAnsiTheme="minorHAnsi" w:eastAsiaTheme="minorEastAsia" w:cstheme="minorBidi"/>
          <w:b w:val="0"/>
          <w:bCs w:val="0"/>
        </w:rPr>
        <w:t>budget requests to the EDI Team</w:t>
      </w:r>
      <w:r w:rsidRPr="651446A3" w:rsidR="79145570">
        <w:rPr>
          <w:rFonts w:asciiTheme="minorHAnsi" w:hAnsiTheme="minorHAnsi" w:eastAsiaTheme="minorEastAsia" w:cstheme="minorBidi"/>
          <w:b w:val="0"/>
          <w:bCs w:val="0"/>
        </w:rPr>
        <w:t xml:space="preserve">, including internal and external procurement requests, resource purchases and payments for external services, such as memberships, </w:t>
      </w:r>
      <w:proofErr w:type="gramStart"/>
      <w:r w:rsidRPr="651446A3" w:rsidR="79145570">
        <w:rPr>
          <w:rFonts w:asciiTheme="minorHAnsi" w:hAnsiTheme="minorHAnsi" w:eastAsiaTheme="minorEastAsia" w:cstheme="minorBidi"/>
          <w:b w:val="0"/>
          <w:bCs w:val="0"/>
        </w:rPr>
        <w:t>speakers</w:t>
      </w:r>
      <w:proofErr w:type="gramEnd"/>
      <w:r w:rsidRPr="651446A3" w:rsidR="79145570">
        <w:rPr>
          <w:rFonts w:asciiTheme="minorHAnsi" w:hAnsiTheme="minorHAnsi" w:eastAsiaTheme="minorEastAsia" w:cstheme="minorBidi"/>
          <w:b w:val="0"/>
          <w:bCs w:val="0"/>
        </w:rPr>
        <w:t xml:space="preserve"> or consultants, as required by the network.</w:t>
      </w:r>
    </w:p>
    <w:p w:rsidR="11032930" w:rsidP="651446A3" w:rsidRDefault="11032930" w14:paraId="7D0C003A" w14:textId="0D97BB98">
      <w:pPr>
        <w:pStyle w:val="Title"/>
        <w:numPr>
          <w:ilvl w:val="0"/>
          <w:numId w:val="33"/>
        </w:numPr>
        <w:spacing w:line="276" w:lineRule="auto"/>
        <w:ind w:right="-7"/>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noProof/>
          <w:lang w:val="en-US"/>
        </w:rPr>
        <w:t>Track fu</w:t>
      </w:r>
      <w:r w:rsidRPr="651446A3" w:rsidR="405BFC2A">
        <w:rPr>
          <w:rFonts w:asciiTheme="minorHAnsi" w:hAnsiTheme="minorHAnsi" w:eastAsiaTheme="minorEastAsia" w:cstheme="minorBidi"/>
          <w:b w:val="0"/>
          <w:bCs w:val="0"/>
          <w:noProof/>
          <w:lang w:val="en-US"/>
        </w:rPr>
        <w:t>n</w:t>
      </w:r>
      <w:r w:rsidRPr="651446A3">
        <w:rPr>
          <w:rFonts w:asciiTheme="minorHAnsi" w:hAnsiTheme="minorHAnsi" w:eastAsiaTheme="minorEastAsia" w:cstheme="minorBidi"/>
          <w:b w:val="0"/>
          <w:bCs w:val="0"/>
          <w:noProof/>
          <w:lang w:val="en-US"/>
        </w:rPr>
        <w:t xml:space="preserve">ding used by the </w:t>
      </w:r>
      <w:r w:rsidRPr="651446A3" w:rsidR="7B708100">
        <w:rPr>
          <w:rFonts w:asciiTheme="minorHAnsi" w:hAnsiTheme="minorHAnsi" w:eastAsiaTheme="minorEastAsia" w:cstheme="minorBidi"/>
          <w:b w:val="0"/>
          <w:bCs w:val="0"/>
          <w:noProof/>
          <w:lang w:val="en-US"/>
        </w:rPr>
        <w:t>network to ensure no overspend and appropriate useage of funds.</w:t>
      </w:r>
    </w:p>
    <w:p w:rsidR="10446B06" w:rsidP="651446A3" w:rsidRDefault="10446B06" w14:paraId="1732DD91" w14:textId="0EE440A0">
      <w:pPr>
        <w:pStyle w:val="Title"/>
        <w:numPr>
          <w:ilvl w:val="0"/>
          <w:numId w:val="33"/>
        </w:numPr>
        <w:spacing w:line="276" w:lineRule="auto"/>
        <w:ind w:right="-7"/>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noProof/>
          <w:lang w:val="en-US"/>
        </w:rPr>
        <w:t xml:space="preserve">Provide an annual </w:t>
      </w:r>
      <w:r w:rsidRPr="651446A3" w:rsidR="00C309BF">
        <w:rPr>
          <w:rFonts w:asciiTheme="minorHAnsi" w:hAnsiTheme="minorHAnsi" w:eastAsiaTheme="minorEastAsia" w:cstheme="minorBidi"/>
          <w:b w:val="0"/>
          <w:bCs w:val="0"/>
          <w:noProof/>
          <w:lang w:val="en-US"/>
        </w:rPr>
        <w:t>budget forecast</w:t>
      </w:r>
      <w:r w:rsidRPr="651446A3" w:rsidR="008F4425">
        <w:rPr>
          <w:rFonts w:asciiTheme="minorHAnsi" w:hAnsiTheme="minorHAnsi" w:eastAsiaTheme="minorEastAsia" w:cstheme="minorBidi"/>
          <w:b w:val="0"/>
          <w:bCs w:val="0"/>
          <w:noProof/>
          <w:lang w:val="en-US"/>
        </w:rPr>
        <w:t xml:space="preserve"> detailing how the budget allocated to the network is expected to be spent</w:t>
      </w:r>
      <w:r w:rsidRPr="651446A3">
        <w:rPr>
          <w:rFonts w:asciiTheme="minorHAnsi" w:hAnsiTheme="minorHAnsi" w:eastAsiaTheme="minorEastAsia" w:cstheme="minorBidi"/>
          <w:b w:val="0"/>
          <w:bCs w:val="0"/>
          <w:noProof/>
          <w:lang w:val="en-US"/>
        </w:rPr>
        <w:t>, meeting deadlines as set by the EDI Team.</w:t>
      </w:r>
    </w:p>
    <w:p w:rsidR="27ED856B" w:rsidP="651446A3" w:rsidRDefault="27ED856B" w14:paraId="4A66EF6D" w14:textId="0D12CF18">
      <w:pPr>
        <w:pStyle w:val="Title"/>
        <w:spacing w:line="276" w:lineRule="auto"/>
        <w:ind w:right="-6"/>
        <w:jc w:val="left"/>
        <w:rPr>
          <w:rFonts w:asciiTheme="minorHAnsi" w:hAnsiTheme="minorHAnsi" w:eastAsiaTheme="minorEastAsia" w:cstheme="minorBidi"/>
          <w:b w:val="0"/>
          <w:bCs w:val="0"/>
        </w:rPr>
      </w:pPr>
    </w:p>
    <w:p w:rsidRPr="0085233B" w:rsidR="00255C00" w:rsidP="651446A3" w:rsidRDefault="002315E9" w14:paraId="73439E9D" w14:textId="52FCC0D8">
      <w:pPr>
        <w:pStyle w:val="Heading2"/>
        <w:rPr>
          <w:rFonts w:asciiTheme="minorHAnsi" w:hAnsiTheme="minorHAnsi" w:eastAsiaTheme="minorEastAsia" w:cstheme="minorBidi"/>
          <w:sz w:val="24"/>
        </w:rPr>
      </w:pPr>
      <w:bookmarkStart w:name="_Toc155095721" w:id="14"/>
      <w:proofErr w:type="gramStart"/>
      <w:r w:rsidRPr="651446A3">
        <w:rPr>
          <w:rFonts w:asciiTheme="minorHAnsi" w:hAnsiTheme="minorHAnsi" w:eastAsiaTheme="minorEastAsia" w:cstheme="minorBidi"/>
          <w:sz w:val="24"/>
        </w:rPr>
        <w:t>7</w:t>
      </w:r>
      <w:r w:rsidRPr="651446A3" w:rsidR="004C3D9A">
        <w:rPr>
          <w:rFonts w:asciiTheme="minorHAnsi" w:hAnsiTheme="minorHAnsi" w:eastAsiaTheme="minorEastAsia" w:cstheme="minorBidi"/>
          <w:sz w:val="24"/>
        </w:rPr>
        <w:t>.</w:t>
      </w:r>
      <w:r w:rsidRPr="651446A3" w:rsidR="47CCA2F0">
        <w:rPr>
          <w:rFonts w:asciiTheme="minorHAnsi" w:hAnsiTheme="minorHAnsi" w:eastAsiaTheme="minorEastAsia" w:cstheme="minorBidi"/>
          <w:sz w:val="24"/>
        </w:rPr>
        <w:t>5</w:t>
      </w:r>
      <w:r w:rsidRPr="651446A3" w:rsidR="00255C00">
        <w:rPr>
          <w:rFonts w:asciiTheme="minorHAnsi" w:hAnsiTheme="minorHAnsi" w:eastAsiaTheme="minorEastAsia" w:cstheme="minorBidi"/>
          <w:sz w:val="24"/>
        </w:rPr>
        <w:t xml:space="preserve">  </w:t>
      </w:r>
      <w:r>
        <w:tab/>
      </w:r>
      <w:proofErr w:type="gramEnd"/>
      <w:r w:rsidRPr="651446A3" w:rsidR="00B87770">
        <w:rPr>
          <w:rFonts w:asciiTheme="minorHAnsi" w:hAnsiTheme="minorHAnsi" w:eastAsiaTheme="minorEastAsia" w:cstheme="minorBidi"/>
          <w:sz w:val="24"/>
        </w:rPr>
        <w:t>Administrator</w:t>
      </w:r>
      <w:bookmarkEnd w:id="14"/>
    </w:p>
    <w:p w:rsidR="00255C00" w:rsidP="651446A3" w:rsidRDefault="00255C00" w14:paraId="0428DF14" w14:textId="696BC6BA">
      <w:pPr>
        <w:pStyle w:val="Title"/>
        <w:spacing w:line="276" w:lineRule="auto"/>
        <w:ind w:left="720" w:right="-6"/>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noProof/>
          <w:lang w:val="en-US"/>
        </w:rPr>
        <w:t xml:space="preserve">Each </w:t>
      </w:r>
      <w:r w:rsidRPr="651446A3" w:rsidR="00437F20">
        <w:rPr>
          <w:rFonts w:asciiTheme="minorHAnsi" w:hAnsiTheme="minorHAnsi" w:eastAsiaTheme="minorEastAsia" w:cstheme="minorBidi"/>
          <w:b w:val="0"/>
          <w:bCs w:val="0"/>
          <w:noProof/>
          <w:lang w:val="en-US"/>
        </w:rPr>
        <w:t xml:space="preserve">equality </w:t>
      </w:r>
      <w:r w:rsidRPr="651446A3">
        <w:rPr>
          <w:rFonts w:asciiTheme="minorHAnsi" w:hAnsiTheme="minorHAnsi" w:eastAsiaTheme="minorEastAsia" w:cstheme="minorBidi"/>
          <w:b w:val="0"/>
          <w:bCs w:val="0"/>
          <w:noProof/>
          <w:lang w:val="en-US"/>
        </w:rPr>
        <w:t>staff network will have a</w:t>
      </w:r>
      <w:r w:rsidRPr="651446A3" w:rsidR="006D6A51">
        <w:rPr>
          <w:rFonts w:asciiTheme="minorHAnsi" w:hAnsiTheme="minorHAnsi" w:eastAsiaTheme="minorEastAsia" w:cstheme="minorBidi"/>
          <w:b w:val="0"/>
          <w:bCs w:val="0"/>
          <w:noProof/>
          <w:lang w:val="en-US"/>
        </w:rPr>
        <w:t>n Administrator</w:t>
      </w:r>
      <w:r w:rsidRPr="651446A3">
        <w:rPr>
          <w:rFonts w:asciiTheme="minorHAnsi" w:hAnsiTheme="minorHAnsi" w:eastAsiaTheme="minorEastAsia" w:cstheme="minorBidi"/>
          <w:b w:val="0"/>
          <w:bCs w:val="0"/>
          <w:noProof/>
          <w:lang w:val="en-US"/>
        </w:rPr>
        <w:t xml:space="preserve"> who will be elected by the network. The responsibilties of the Secretary are:</w:t>
      </w:r>
    </w:p>
    <w:p w:rsidRPr="0049656A" w:rsidR="005719B1" w:rsidP="651446A3" w:rsidRDefault="005719B1" w14:paraId="2F02C76D" w14:textId="77777777">
      <w:pPr>
        <w:pStyle w:val="Title"/>
        <w:spacing w:line="276" w:lineRule="auto"/>
        <w:ind w:right="-6"/>
        <w:jc w:val="left"/>
        <w:rPr>
          <w:rFonts w:asciiTheme="minorHAnsi" w:hAnsiTheme="minorHAnsi" w:eastAsiaTheme="minorEastAsia" w:cstheme="minorBidi"/>
          <w:b w:val="0"/>
          <w:bCs w:val="0"/>
        </w:rPr>
      </w:pPr>
    </w:p>
    <w:p w:rsidR="002336F1" w:rsidP="651446A3" w:rsidRDefault="002336F1" w14:paraId="18A96D2D" w14:textId="69331283">
      <w:pPr>
        <w:pStyle w:val="Title"/>
        <w:numPr>
          <w:ilvl w:val="0"/>
          <w:numId w:val="34"/>
        </w:numPr>
        <w:spacing w:line="276" w:lineRule="auto"/>
        <w:ind w:right="-7"/>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rPr>
        <w:t xml:space="preserve">Regularly attend </w:t>
      </w:r>
      <w:r w:rsidRPr="651446A3" w:rsidR="00437F20">
        <w:rPr>
          <w:rFonts w:asciiTheme="minorHAnsi" w:hAnsiTheme="minorHAnsi" w:eastAsiaTheme="minorEastAsia" w:cstheme="minorBidi"/>
          <w:b w:val="0"/>
          <w:bCs w:val="0"/>
        </w:rPr>
        <w:t xml:space="preserve">equality </w:t>
      </w:r>
      <w:r w:rsidRPr="651446A3">
        <w:rPr>
          <w:rFonts w:asciiTheme="minorHAnsi" w:hAnsiTheme="minorHAnsi" w:eastAsiaTheme="minorEastAsia" w:cstheme="minorBidi"/>
          <w:b w:val="0"/>
          <w:bCs w:val="0"/>
        </w:rPr>
        <w:t xml:space="preserve">staff </w:t>
      </w:r>
      <w:r w:rsidRPr="651446A3">
        <w:rPr>
          <w:rFonts w:asciiTheme="minorHAnsi" w:hAnsiTheme="minorHAnsi" w:eastAsiaTheme="minorEastAsia" w:cstheme="minorBidi"/>
          <w:b w:val="0"/>
          <w:bCs w:val="0"/>
          <w:noProof/>
          <w:lang w:val="en-US"/>
        </w:rPr>
        <w:t>network and steering group meetings.</w:t>
      </w:r>
    </w:p>
    <w:p w:rsidRPr="0049656A" w:rsidR="002336F1" w:rsidP="651446A3" w:rsidRDefault="002336F1" w14:paraId="36CE2340" w14:textId="77777777">
      <w:pPr>
        <w:pStyle w:val="Title"/>
        <w:numPr>
          <w:ilvl w:val="0"/>
          <w:numId w:val="34"/>
        </w:numPr>
        <w:spacing w:line="276" w:lineRule="auto"/>
        <w:ind w:right="-7"/>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noProof/>
          <w:lang w:val="en-US"/>
        </w:rPr>
        <w:t>Co-ordinate activities of their network by, organising meetings and sending out agenda and note taking.</w:t>
      </w:r>
    </w:p>
    <w:p w:rsidR="002336F1" w:rsidP="651446A3" w:rsidRDefault="002336F1" w14:paraId="1D2B282B" w14:textId="2AC0AD0E">
      <w:pPr>
        <w:pStyle w:val="Title"/>
        <w:numPr>
          <w:ilvl w:val="0"/>
          <w:numId w:val="34"/>
        </w:numPr>
        <w:spacing w:line="276" w:lineRule="auto"/>
        <w:ind w:right="-7"/>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noProof/>
          <w:lang w:val="en-US"/>
        </w:rPr>
        <w:t xml:space="preserve">Undertake </w:t>
      </w:r>
      <w:r w:rsidRPr="651446A3" w:rsidR="005C4608">
        <w:rPr>
          <w:rFonts w:asciiTheme="minorHAnsi" w:hAnsiTheme="minorHAnsi" w:eastAsiaTheme="minorEastAsia" w:cstheme="minorBidi"/>
          <w:b w:val="0"/>
          <w:bCs w:val="0"/>
          <w:noProof/>
          <w:lang w:val="en-US"/>
        </w:rPr>
        <w:t xml:space="preserve">other </w:t>
      </w:r>
      <w:r w:rsidRPr="651446A3">
        <w:rPr>
          <w:rFonts w:asciiTheme="minorHAnsi" w:hAnsiTheme="minorHAnsi" w:eastAsiaTheme="minorEastAsia" w:cstheme="minorBidi"/>
          <w:b w:val="0"/>
          <w:bCs w:val="0"/>
          <w:noProof/>
          <w:lang w:val="en-US"/>
        </w:rPr>
        <w:t>administrative duties</w:t>
      </w:r>
      <w:r w:rsidRPr="651446A3" w:rsidR="005C4608">
        <w:rPr>
          <w:rFonts w:asciiTheme="minorHAnsi" w:hAnsiTheme="minorHAnsi" w:eastAsiaTheme="minorEastAsia" w:cstheme="minorBidi"/>
          <w:b w:val="0"/>
          <w:bCs w:val="0"/>
          <w:noProof/>
          <w:lang w:val="en-US"/>
        </w:rPr>
        <w:t xml:space="preserve"> as required</w:t>
      </w:r>
      <w:r w:rsidRPr="651446A3">
        <w:rPr>
          <w:rFonts w:asciiTheme="minorHAnsi" w:hAnsiTheme="minorHAnsi" w:eastAsiaTheme="minorEastAsia" w:cstheme="minorBidi"/>
          <w:b w:val="0"/>
          <w:bCs w:val="0"/>
          <w:noProof/>
          <w:lang w:val="en-US"/>
        </w:rPr>
        <w:t>.</w:t>
      </w:r>
    </w:p>
    <w:p w:rsidR="002336F1" w:rsidP="651446A3" w:rsidRDefault="002336F1" w14:paraId="1BB0ABE7" w14:textId="3CBBB0F4">
      <w:pPr>
        <w:pStyle w:val="Title"/>
        <w:numPr>
          <w:ilvl w:val="0"/>
          <w:numId w:val="34"/>
        </w:numPr>
        <w:spacing w:line="276" w:lineRule="auto"/>
        <w:ind w:right="-7"/>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noProof/>
          <w:lang w:val="en-US"/>
        </w:rPr>
        <w:t>Maintain a member email distribution list.</w:t>
      </w:r>
    </w:p>
    <w:p w:rsidR="00255C00" w:rsidP="651446A3" w:rsidRDefault="002336F1" w14:paraId="63BF6BD2" w14:textId="77777777">
      <w:pPr>
        <w:pStyle w:val="Title"/>
        <w:numPr>
          <w:ilvl w:val="0"/>
          <w:numId w:val="34"/>
        </w:numPr>
        <w:spacing w:line="276" w:lineRule="auto"/>
        <w:ind w:right="-7"/>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noProof/>
          <w:lang w:val="en-US"/>
        </w:rPr>
        <w:t>Be a point of contact for new and existing members of the network.</w:t>
      </w:r>
    </w:p>
    <w:p w:rsidR="00575786" w:rsidP="651446A3" w:rsidRDefault="00575786" w14:paraId="41984C41" w14:textId="77777777">
      <w:pPr>
        <w:pStyle w:val="Title"/>
        <w:spacing w:line="276" w:lineRule="auto"/>
        <w:ind w:left="360" w:right="-7"/>
        <w:jc w:val="left"/>
        <w:rPr>
          <w:rFonts w:asciiTheme="minorHAnsi" w:hAnsiTheme="minorHAnsi" w:eastAsiaTheme="minorEastAsia" w:cstheme="minorBidi"/>
          <w:b w:val="0"/>
          <w:bCs w:val="0"/>
        </w:rPr>
      </w:pPr>
    </w:p>
    <w:p w:rsidRPr="0085233B" w:rsidR="00575786" w:rsidP="651446A3" w:rsidRDefault="002315E9" w14:paraId="0AB221D9" w14:textId="0073B943">
      <w:pPr>
        <w:pStyle w:val="Heading2"/>
        <w:rPr>
          <w:rFonts w:asciiTheme="minorHAnsi" w:hAnsiTheme="minorHAnsi" w:eastAsiaTheme="minorEastAsia" w:cstheme="minorBidi"/>
          <w:sz w:val="24"/>
        </w:rPr>
      </w:pPr>
      <w:bookmarkStart w:name="_Toc155095722" w:id="15"/>
      <w:r w:rsidRPr="651446A3">
        <w:rPr>
          <w:rFonts w:asciiTheme="minorHAnsi" w:hAnsiTheme="minorHAnsi" w:eastAsiaTheme="minorEastAsia" w:cstheme="minorBidi"/>
          <w:noProof/>
          <w:sz w:val="24"/>
          <w:lang w:val="en-US"/>
        </w:rPr>
        <w:t>7</w:t>
      </w:r>
      <w:r w:rsidRPr="651446A3" w:rsidR="004C3D9A">
        <w:rPr>
          <w:rFonts w:asciiTheme="minorHAnsi" w:hAnsiTheme="minorHAnsi" w:eastAsiaTheme="minorEastAsia" w:cstheme="minorBidi"/>
          <w:noProof/>
          <w:sz w:val="24"/>
          <w:lang w:val="en-US"/>
        </w:rPr>
        <w:t>.</w:t>
      </w:r>
      <w:r w:rsidRPr="651446A3" w:rsidR="7499C810">
        <w:rPr>
          <w:rFonts w:asciiTheme="minorHAnsi" w:hAnsiTheme="minorHAnsi" w:eastAsiaTheme="minorEastAsia" w:cstheme="minorBidi"/>
          <w:noProof/>
          <w:sz w:val="24"/>
          <w:lang w:val="en-US"/>
        </w:rPr>
        <w:t xml:space="preserve">6 </w:t>
      </w:r>
      <w:r w:rsidRPr="651446A3" w:rsidR="009D22AB">
        <w:rPr>
          <w:rFonts w:asciiTheme="minorHAnsi" w:hAnsiTheme="minorHAnsi" w:eastAsiaTheme="minorEastAsia" w:cstheme="minorBidi"/>
          <w:noProof/>
          <w:sz w:val="24"/>
          <w:lang w:val="en-US"/>
        </w:rPr>
        <w:t xml:space="preserve">   </w:t>
      </w:r>
      <w:r w:rsidRPr="651446A3" w:rsidR="003F4341">
        <w:rPr>
          <w:rFonts w:asciiTheme="minorHAnsi" w:hAnsiTheme="minorHAnsi" w:eastAsiaTheme="minorEastAsia" w:cstheme="minorBidi"/>
          <w:noProof/>
          <w:sz w:val="24"/>
          <w:lang w:val="en-US"/>
        </w:rPr>
        <w:t xml:space="preserve"> </w:t>
      </w:r>
      <w:r w:rsidRPr="651446A3" w:rsidR="0045126A">
        <w:rPr>
          <w:rFonts w:asciiTheme="minorHAnsi" w:hAnsiTheme="minorHAnsi" w:eastAsiaTheme="minorEastAsia" w:cstheme="minorBidi"/>
          <w:noProof/>
          <w:sz w:val="24"/>
          <w:lang w:val="en-US"/>
        </w:rPr>
        <w:t xml:space="preserve">Other </w:t>
      </w:r>
      <w:r w:rsidRPr="651446A3" w:rsidR="00575786">
        <w:rPr>
          <w:rFonts w:asciiTheme="minorHAnsi" w:hAnsiTheme="minorHAnsi" w:eastAsiaTheme="minorEastAsia" w:cstheme="minorBidi"/>
          <w:noProof/>
          <w:sz w:val="24"/>
          <w:lang w:val="en-US"/>
        </w:rPr>
        <w:t>Officer</w:t>
      </w:r>
      <w:r w:rsidRPr="651446A3" w:rsidR="0045126A">
        <w:rPr>
          <w:rFonts w:asciiTheme="minorHAnsi" w:hAnsiTheme="minorHAnsi" w:eastAsiaTheme="minorEastAsia" w:cstheme="minorBidi"/>
          <w:noProof/>
          <w:sz w:val="24"/>
          <w:lang w:val="en-US"/>
        </w:rPr>
        <w:t>s</w:t>
      </w:r>
      <w:bookmarkEnd w:id="15"/>
    </w:p>
    <w:p w:rsidR="00A140B7" w:rsidP="651446A3" w:rsidRDefault="00DF77F9" w14:paraId="4446477D" w14:textId="605EC187">
      <w:pPr>
        <w:pStyle w:val="Title"/>
        <w:spacing w:line="276" w:lineRule="auto"/>
        <w:ind w:left="720" w:right="-7"/>
        <w:jc w:val="left"/>
        <w:rPr>
          <w:rFonts w:asciiTheme="minorHAnsi" w:hAnsiTheme="minorHAnsi" w:eastAsiaTheme="minorEastAsia" w:cstheme="minorBidi"/>
          <w:b w:val="0"/>
          <w:bCs w:val="0"/>
          <w:noProof/>
          <w:lang w:val="en-US"/>
        </w:rPr>
      </w:pPr>
      <w:r w:rsidRPr="651446A3">
        <w:rPr>
          <w:rFonts w:asciiTheme="minorHAnsi" w:hAnsiTheme="minorHAnsi" w:eastAsiaTheme="minorEastAsia" w:cstheme="minorBidi"/>
          <w:b w:val="0"/>
          <w:bCs w:val="0"/>
        </w:rPr>
        <w:t xml:space="preserve">Each </w:t>
      </w:r>
      <w:r w:rsidRPr="651446A3" w:rsidR="00437F20">
        <w:rPr>
          <w:rFonts w:asciiTheme="minorHAnsi" w:hAnsiTheme="minorHAnsi" w:eastAsiaTheme="minorEastAsia" w:cstheme="minorBidi"/>
          <w:b w:val="0"/>
          <w:bCs w:val="0"/>
        </w:rPr>
        <w:t xml:space="preserve">equality </w:t>
      </w:r>
      <w:r w:rsidRPr="651446A3">
        <w:rPr>
          <w:rFonts w:asciiTheme="minorHAnsi" w:hAnsiTheme="minorHAnsi" w:eastAsiaTheme="minorEastAsia" w:cstheme="minorBidi"/>
          <w:b w:val="0"/>
          <w:bCs w:val="0"/>
        </w:rPr>
        <w:t>staff network has the option of</w:t>
      </w:r>
      <w:r w:rsidRPr="651446A3" w:rsidR="00575786">
        <w:rPr>
          <w:rFonts w:asciiTheme="minorHAnsi" w:hAnsiTheme="minorHAnsi" w:eastAsiaTheme="minorEastAsia" w:cstheme="minorBidi"/>
          <w:b w:val="0"/>
          <w:bCs w:val="0"/>
        </w:rPr>
        <w:t xml:space="preserve"> </w:t>
      </w:r>
      <w:r w:rsidRPr="651446A3">
        <w:rPr>
          <w:rFonts w:asciiTheme="minorHAnsi" w:hAnsiTheme="minorHAnsi" w:eastAsiaTheme="minorEastAsia" w:cstheme="minorBidi"/>
          <w:b w:val="0"/>
          <w:bCs w:val="0"/>
        </w:rPr>
        <w:t>having</w:t>
      </w:r>
      <w:r w:rsidRPr="651446A3" w:rsidR="0045126A">
        <w:rPr>
          <w:rFonts w:asciiTheme="minorHAnsi" w:hAnsiTheme="minorHAnsi" w:eastAsiaTheme="minorEastAsia" w:cstheme="minorBidi"/>
          <w:b w:val="0"/>
          <w:bCs w:val="0"/>
        </w:rPr>
        <w:t xml:space="preserve"> other officers as ap</w:t>
      </w:r>
      <w:r w:rsidRPr="651446A3" w:rsidR="66D729F7">
        <w:rPr>
          <w:rFonts w:asciiTheme="minorHAnsi" w:hAnsiTheme="minorHAnsi" w:eastAsiaTheme="minorEastAsia" w:cstheme="minorBidi"/>
          <w:b w:val="0"/>
          <w:bCs w:val="0"/>
        </w:rPr>
        <w:t>p</w:t>
      </w:r>
      <w:r w:rsidRPr="651446A3" w:rsidR="0045126A">
        <w:rPr>
          <w:rFonts w:asciiTheme="minorHAnsi" w:hAnsiTheme="minorHAnsi" w:eastAsiaTheme="minorEastAsia" w:cstheme="minorBidi"/>
          <w:b w:val="0"/>
          <w:bCs w:val="0"/>
        </w:rPr>
        <w:t>ropriate</w:t>
      </w:r>
      <w:r w:rsidRPr="651446A3" w:rsidR="3CA510A1">
        <w:rPr>
          <w:rFonts w:asciiTheme="minorHAnsi" w:hAnsiTheme="minorHAnsi" w:eastAsiaTheme="minorEastAsia" w:cstheme="minorBidi"/>
          <w:b w:val="0"/>
          <w:bCs w:val="0"/>
        </w:rPr>
        <w:t>,</w:t>
      </w:r>
      <w:r w:rsidRPr="651446A3" w:rsidR="00575786">
        <w:rPr>
          <w:rFonts w:asciiTheme="minorHAnsi" w:hAnsiTheme="minorHAnsi" w:eastAsiaTheme="minorEastAsia" w:cstheme="minorBidi"/>
          <w:b w:val="0"/>
          <w:bCs w:val="0"/>
        </w:rPr>
        <w:t xml:space="preserve"> who will be elected by the network.</w:t>
      </w:r>
      <w:r w:rsidRPr="651446A3" w:rsidR="00831742">
        <w:rPr>
          <w:rFonts w:asciiTheme="minorHAnsi" w:hAnsiTheme="minorHAnsi" w:eastAsiaTheme="minorEastAsia" w:cstheme="minorBidi"/>
          <w:b w:val="0"/>
          <w:bCs w:val="0"/>
        </w:rPr>
        <w:t xml:space="preserve"> </w:t>
      </w:r>
      <w:r w:rsidRPr="651446A3" w:rsidR="607ECCAD">
        <w:rPr>
          <w:rFonts w:asciiTheme="minorHAnsi" w:hAnsiTheme="minorHAnsi" w:eastAsiaTheme="minorEastAsia" w:cstheme="minorBidi"/>
          <w:b w:val="0"/>
          <w:bCs w:val="0"/>
          <w:noProof/>
          <w:lang w:val="en-US"/>
        </w:rPr>
        <w:t>For example</w:t>
      </w:r>
      <w:r w:rsidRPr="651446A3" w:rsidR="1F23B1DF">
        <w:rPr>
          <w:rFonts w:asciiTheme="minorHAnsi" w:hAnsiTheme="minorHAnsi" w:eastAsiaTheme="minorEastAsia" w:cstheme="minorBidi"/>
          <w:b w:val="0"/>
          <w:bCs w:val="0"/>
          <w:noProof/>
          <w:lang w:val="en-US"/>
        </w:rPr>
        <w:t>:</w:t>
      </w:r>
    </w:p>
    <w:p w:rsidR="00831742" w:rsidP="651446A3" w:rsidRDefault="00831742" w14:paraId="564FCD12" w14:textId="77777777">
      <w:pPr>
        <w:pStyle w:val="Title"/>
        <w:spacing w:line="276" w:lineRule="auto"/>
        <w:ind w:left="720" w:right="-7"/>
        <w:jc w:val="left"/>
        <w:rPr>
          <w:rFonts w:asciiTheme="minorHAnsi" w:hAnsiTheme="minorHAnsi" w:eastAsiaTheme="minorEastAsia" w:cstheme="minorBidi"/>
          <w:b w:val="0"/>
          <w:bCs w:val="0"/>
        </w:rPr>
      </w:pPr>
    </w:p>
    <w:p w:rsidR="00A140B7" w:rsidP="651446A3" w:rsidRDefault="1F23B1DF" w14:paraId="2CF6E109" w14:textId="379C5A35">
      <w:pPr>
        <w:pStyle w:val="Title"/>
        <w:numPr>
          <w:ilvl w:val="0"/>
          <w:numId w:val="35"/>
        </w:numPr>
        <w:spacing w:line="276" w:lineRule="auto"/>
        <w:ind w:right="-7"/>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rPr>
        <w:t>Communications officer might hold responsibility for creation and distribution of network promotional materials, as well as ensuring regular communications with members are maintained.</w:t>
      </w:r>
    </w:p>
    <w:p w:rsidR="00A140B7" w:rsidP="651446A3" w:rsidRDefault="1F23B1DF" w14:paraId="309D7343" w14:textId="45ACF6A0">
      <w:pPr>
        <w:pStyle w:val="Title"/>
        <w:numPr>
          <w:ilvl w:val="0"/>
          <w:numId w:val="35"/>
        </w:numPr>
        <w:spacing w:line="276" w:lineRule="auto"/>
        <w:ind w:right="-7"/>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rPr>
        <w:t>Socials Office</w:t>
      </w:r>
      <w:r w:rsidRPr="651446A3" w:rsidR="4C4B0F9C">
        <w:rPr>
          <w:rFonts w:asciiTheme="minorHAnsi" w:hAnsiTheme="minorHAnsi" w:eastAsiaTheme="minorEastAsia" w:cstheme="minorBidi"/>
          <w:b w:val="0"/>
          <w:bCs w:val="0"/>
        </w:rPr>
        <w:t xml:space="preserve">r </w:t>
      </w:r>
      <w:r w:rsidRPr="651446A3">
        <w:rPr>
          <w:rFonts w:asciiTheme="minorHAnsi" w:hAnsiTheme="minorHAnsi" w:eastAsiaTheme="minorEastAsia" w:cstheme="minorBidi"/>
          <w:b w:val="0"/>
          <w:bCs w:val="0"/>
        </w:rPr>
        <w:t xml:space="preserve">may be responsible for the social network aspects, such as organising termly coffee </w:t>
      </w:r>
      <w:proofErr w:type="gramStart"/>
      <w:r w:rsidRPr="651446A3">
        <w:rPr>
          <w:rFonts w:asciiTheme="minorHAnsi" w:hAnsiTheme="minorHAnsi" w:eastAsiaTheme="minorEastAsia" w:cstheme="minorBidi"/>
          <w:b w:val="0"/>
          <w:bCs w:val="0"/>
        </w:rPr>
        <w:t>catch</w:t>
      </w:r>
      <w:r w:rsidRPr="651446A3" w:rsidR="00904711">
        <w:rPr>
          <w:rFonts w:asciiTheme="minorHAnsi" w:hAnsiTheme="minorHAnsi" w:eastAsiaTheme="minorEastAsia" w:cstheme="minorBidi"/>
          <w:b w:val="0"/>
          <w:bCs w:val="0"/>
        </w:rPr>
        <w:t>-</w:t>
      </w:r>
      <w:r w:rsidRPr="651446A3">
        <w:rPr>
          <w:rFonts w:asciiTheme="minorHAnsi" w:hAnsiTheme="minorHAnsi" w:eastAsiaTheme="minorEastAsia" w:cstheme="minorBidi"/>
          <w:b w:val="0"/>
          <w:bCs w:val="0"/>
        </w:rPr>
        <w:t>ups</w:t>
      </w:r>
      <w:proofErr w:type="gramEnd"/>
      <w:r w:rsidRPr="651446A3">
        <w:rPr>
          <w:rFonts w:asciiTheme="minorHAnsi" w:hAnsiTheme="minorHAnsi" w:eastAsiaTheme="minorEastAsia" w:cstheme="minorBidi"/>
          <w:b w:val="0"/>
          <w:bCs w:val="0"/>
        </w:rPr>
        <w:t>, or hybrid new</w:t>
      </w:r>
      <w:r w:rsidRPr="651446A3" w:rsidR="1D603B06">
        <w:rPr>
          <w:rFonts w:asciiTheme="minorHAnsi" w:hAnsiTheme="minorHAnsi" w:eastAsiaTheme="minorEastAsia" w:cstheme="minorBidi"/>
          <w:b w:val="0"/>
          <w:bCs w:val="0"/>
        </w:rPr>
        <w:t xml:space="preserve"> </w:t>
      </w:r>
      <w:r w:rsidRPr="651446A3">
        <w:rPr>
          <w:rFonts w:asciiTheme="minorHAnsi" w:hAnsiTheme="minorHAnsi" w:eastAsiaTheme="minorEastAsia" w:cstheme="minorBidi"/>
          <w:b w:val="0"/>
          <w:bCs w:val="0"/>
        </w:rPr>
        <w:t>member introduction events.</w:t>
      </w:r>
    </w:p>
    <w:p w:rsidR="005E4495" w:rsidP="651446A3" w:rsidRDefault="005E4495" w14:paraId="63682896" w14:textId="01DA410D">
      <w:pPr>
        <w:pStyle w:val="Title"/>
        <w:numPr>
          <w:ilvl w:val="0"/>
          <w:numId w:val="35"/>
        </w:numPr>
        <w:spacing w:line="276" w:lineRule="auto"/>
        <w:ind w:right="-7"/>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rPr>
        <w:t>An Allyship Officer may be primarily responsible for the management of the related Allyship Network.</w:t>
      </w:r>
    </w:p>
    <w:p w:rsidR="00D20944" w:rsidP="651446A3" w:rsidRDefault="00D20944" w14:paraId="5A298E36" w14:textId="77777777">
      <w:pPr>
        <w:pStyle w:val="Title"/>
        <w:spacing w:line="276" w:lineRule="auto"/>
        <w:ind w:right="-7"/>
        <w:jc w:val="left"/>
        <w:rPr>
          <w:rFonts w:asciiTheme="minorHAnsi" w:hAnsiTheme="minorHAnsi" w:eastAsiaTheme="minorEastAsia" w:cstheme="minorBidi"/>
          <w:b w:val="0"/>
          <w:bCs w:val="0"/>
          <w:noProof/>
          <w:lang w:val="en-US"/>
        </w:rPr>
      </w:pPr>
    </w:p>
    <w:p w:rsidRPr="0085233B" w:rsidR="57DF0270" w:rsidP="651446A3" w:rsidRDefault="002315E9" w14:paraId="7CCCC8B8" w14:textId="21D765A8">
      <w:pPr>
        <w:pStyle w:val="Heading2"/>
        <w:rPr>
          <w:rFonts w:asciiTheme="minorHAnsi" w:hAnsiTheme="minorHAnsi" w:eastAsiaTheme="minorEastAsia" w:cstheme="minorBidi"/>
          <w:sz w:val="24"/>
        </w:rPr>
      </w:pPr>
      <w:bookmarkStart w:name="_Toc155095723" w:id="16"/>
      <w:r w:rsidRPr="651446A3">
        <w:rPr>
          <w:rFonts w:asciiTheme="minorHAnsi" w:hAnsiTheme="minorHAnsi" w:eastAsiaTheme="minorEastAsia" w:cstheme="minorBidi"/>
          <w:noProof/>
          <w:sz w:val="24"/>
          <w:lang w:val="en-US"/>
        </w:rPr>
        <w:lastRenderedPageBreak/>
        <w:t>7</w:t>
      </w:r>
      <w:r w:rsidRPr="651446A3" w:rsidR="57DF0270">
        <w:rPr>
          <w:rFonts w:asciiTheme="minorHAnsi" w:hAnsiTheme="minorHAnsi" w:eastAsiaTheme="minorEastAsia" w:cstheme="minorBidi"/>
          <w:noProof/>
          <w:sz w:val="24"/>
          <w:lang w:val="en-US"/>
        </w:rPr>
        <w:t>.</w:t>
      </w:r>
      <w:r w:rsidRPr="651446A3" w:rsidR="38537C90">
        <w:rPr>
          <w:rFonts w:asciiTheme="minorHAnsi" w:hAnsiTheme="minorHAnsi" w:eastAsiaTheme="minorEastAsia" w:cstheme="minorBidi"/>
          <w:noProof/>
          <w:sz w:val="24"/>
          <w:lang w:val="en-US"/>
        </w:rPr>
        <w:t>7</w:t>
      </w:r>
      <w:r w:rsidRPr="651446A3" w:rsidR="57DF0270">
        <w:rPr>
          <w:rFonts w:asciiTheme="minorHAnsi" w:hAnsiTheme="minorHAnsi" w:eastAsiaTheme="minorEastAsia" w:cstheme="minorBidi"/>
          <w:noProof/>
          <w:sz w:val="24"/>
          <w:lang w:val="en-US"/>
        </w:rPr>
        <w:t xml:space="preserve">     Network Representational Roles</w:t>
      </w:r>
      <w:bookmarkEnd w:id="16"/>
    </w:p>
    <w:p w:rsidR="57DF0270" w:rsidP="651446A3" w:rsidRDefault="57DF0270" w14:paraId="61AA1506" w14:textId="1B2BCF82">
      <w:pPr>
        <w:pStyle w:val="Title"/>
        <w:spacing w:line="276" w:lineRule="auto"/>
        <w:ind w:left="720" w:right="-7"/>
        <w:jc w:val="left"/>
        <w:rPr>
          <w:rFonts w:asciiTheme="minorHAnsi" w:hAnsiTheme="minorHAnsi" w:eastAsiaTheme="minorEastAsia" w:cstheme="minorBidi"/>
          <w:b w:val="0"/>
          <w:bCs w:val="0"/>
          <w:noProof/>
          <w:lang w:val="en-US"/>
        </w:rPr>
      </w:pPr>
      <w:r w:rsidRPr="651446A3">
        <w:rPr>
          <w:rFonts w:asciiTheme="minorHAnsi" w:hAnsiTheme="minorHAnsi" w:eastAsiaTheme="minorEastAsia" w:cstheme="minorBidi"/>
          <w:b w:val="0"/>
          <w:bCs w:val="0"/>
          <w:noProof/>
          <w:lang w:val="en-US"/>
        </w:rPr>
        <w:t xml:space="preserve">Each </w:t>
      </w:r>
      <w:r w:rsidRPr="651446A3" w:rsidR="00437F20">
        <w:rPr>
          <w:rFonts w:asciiTheme="minorHAnsi" w:hAnsiTheme="minorHAnsi" w:eastAsiaTheme="minorEastAsia" w:cstheme="minorBidi"/>
          <w:b w:val="0"/>
          <w:bCs w:val="0"/>
          <w:noProof/>
          <w:lang w:val="en-US"/>
        </w:rPr>
        <w:t xml:space="preserve">equality </w:t>
      </w:r>
      <w:r w:rsidRPr="651446A3">
        <w:rPr>
          <w:rFonts w:asciiTheme="minorHAnsi" w:hAnsiTheme="minorHAnsi" w:eastAsiaTheme="minorEastAsia" w:cstheme="minorBidi"/>
          <w:b w:val="0"/>
          <w:bCs w:val="0"/>
          <w:noProof/>
          <w:lang w:val="en-US"/>
        </w:rPr>
        <w:t>staff network has the option of having o</w:t>
      </w:r>
      <w:r w:rsidRPr="651446A3" w:rsidR="3FD13F46">
        <w:rPr>
          <w:rFonts w:asciiTheme="minorHAnsi" w:hAnsiTheme="minorHAnsi" w:eastAsiaTheme="minorEastAsia" w:cstheme="minorBidi"/>
          <w:b w:val="0"/>
          <w:bCs w:val="0"/>
          <w:noProof/>
          <w:lang w:val="en-US"/>
        </w:rPr>
        <w:t>ther named representatives</w:t>
      </w:r>
      <w:r w:rsidRPr="651446A3" w:rsidR="00804DE2">
        <w:rPr>
          <w:rFonts w:asciiTheme="minorHAnsi" w:hAnsiTheme="minorHAnsi" w:eastAsiaTheme="minorEastAsia" w:cstheme="minorBidi"/>
          <w:b w:val="0"/>
          <w:bCs w:val="0"/>
          <w:noProof/>
          <w:lang w:val="en-US"/>
        </w:rPr>
        <w:t xml:space="preserve"> (Subject Expert)</w:t>
      </w:r>
      <w:r w:rsidRPr="651446A3" w:rsidR="3FD13F46">
        <w:rPr>
          <w:rFonts w:asciiTheme="minorHAnsi" w:hAnsiTheme="minorHAnsi" w:eastAsiaTheme="minorEastAsia" w:cstheme="minorBidi"/>
          <w:b w:val="0"/>
          <w:bCs w:val="0"/>
          <w:noProof/>
          <w:lang w:val="en-US"/>
        </w:rPr>
        <w:t xml:space="preserve"> to be identified as and when necessary by the network’s leadership team and</w:t>
      </w:r>
      <w:r w:rsidRPr="651446A3" w:rsidR="00804DE2">
        <w:rPr>
          <w:rFonts w:asciiTheme="minorHAnsi" w:hAnsiTheme="minorHAnsi" w:eastAsiaTheme="minorEastAsia" w:cstheme="minorBidi"/>
        </w:rPr>
        <w:t xml:space="preserve"> </w:t>
      </w:r>
      <w:r w:rsidRPr="651446A3" w:rsidR="3FD13F46">
        <w:rPr>
          <w:rFonts w:asciiTheme="minorHAnsi" w:hAnsiTheme="minorHAnsi" w:eastAsiaTheme="minorEastAsia" w:cstheme="minorBidi"/>
          <w:b w:val="0"/>
          <w:bCs w:val="0"/>
          <w:noProof/>
          <w:lang w:val="en-US"/>
        </w:rPr>
        <w:t>defined within</w:t>
      </w:r>
      <w:r w:rsidRPr="651446A3" w:rsidR="258A4843">
        <w:rPr>
          <w:rFonts w:asciiTheme="minorHAnsi" w:hAnsiTheme="minorHAnsi" w:eastAsiaTheme="minorEastAsia" w:cstheme="minorBidi"/>
          <w:b w:val="0"/>
          <w:bCs w:val="0"/>
          <w:noProof/>
          <w:lang w:val="en-US"/>
        </w:rPr>
        <w:t xml:space="preserve"> the network’s Terms of Reference</w:t>
      </w:r>
      <w:r w:rsidRPr="651446A3" w:rsidR="3EFCA374">
        <w:rPr>
          <w:rFonts w:asciiTheme="minorHAnsi" w:hAnsiTheme="minorHAnsi" w:eastAsiaTheme="minorEastAsia" w:cstheme="minorBidi"/>
          <w:b w:val="0"/>
          <w:bCs w:val="0"/>
          <w:noProof/>
          <w:lang w:val="en-US"/>
        </w:rPr>
        <w:t>.</w:t>
      </w:r>
      <w:r w:rsidRPr="651446A3" w:rsidR="76FA34EC">
        <w:rPr>
          <w:rFonts w:asciiTheme="minorHAnsi" w:hAnsiTheme="minorHAnsi" w:eastAsiaTheme="minorEastAsia" w:cstheme="minorBidi"/>
          <w:b w:val="0"/>
          <w:bCs w:val="0"/>
          <w:noProof/>
          <w:lang w:val="en-US"/>
        </w:rPr>
        <w:t xml:space="preserve"> </w:t>
      </w:r>
      <w:r w:rsidRPr="651446A3" w:rsidR="00904711">
        <w:rPr>
          <w:rFonts w:asciiTheme="minorHAnsi" w:hAnsiTheme="minorHAnsi" w:eastAsiaTheme="minorEastAsia" w:cstheme="minorBidi"/>
          <w:b w:val="0"/>
          <w:bCs w:val="0"/>
          <w:noProof/>
          <w:lang w:val="en-US"/>
        </w:rPr>
        <w:t>Responsibilities</w:t>
      </w:r>
      <w:r w:rsidRPr="651446A3" w:rsidR="76FA34EC">
        <w:rPr>
          <w:rFonts w:asciiTheme="minorHAnsi" w:hAnsiTheme="minorHAnsi" w:eastAsiaTheme="minorEastAsia" w:cstheme="minorBidi"/>
          <w:b w:val="0"/>
          <w:bCs w:val="0"/>
          <w:noProof/>
          <w:lang w:val="en-US"/>
        </w:rPr>
        <w:t xml:space="preserve"> of Network Representational Roles might include:</w:t>
      </w:r>
    </w:p>
    <w:p w:rsidRPr="00904711" w:rsidR="00904711" w:rsidP="651446A3" w:rsidRDefault="00904711" w14:paraId="52A62681" w14:textId="77777777">
      <w:pPr>
        <w:pStyle w:val="Title"/>
        <w:spacing w:line="276" w:lineRule="auto"/>
        <w:ind w:right="-7" w:firstLine="720"/>
        <w:jc w:val="left"/>
        <w:rPr>
          <w:rFonts w:asciiTheme="minorHAnsi" w:hAnsiTheme="minorHAnsi" w:eastAsiaTheme="minorEastAsia" w:cstheme="minorBidi"/>
        </w:rPr>
      </w:pPr>
    </w:p>
    <w:p w:rsidR="76FA34EC" w:rsidP="651446A3" w:rsidRDefault="76FA34EC" w14:paraId="33074EEE" w14:textId="7FB430B5">
      <w:pPr>
        <w:pStyle w:val="Title"/>
        <w:numPr>
          <w:ilvl w:val="0"/>
          <w:numId w:val="36"/>
        </w:numPr>
        <w:spacing w:line="276" w:lineRule="auto"/>
        <w:ind w:right="-7"/>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rPr>
        <w:t xml:space="preserve">Utilising </w:t>
      </w:r>
      <w:r w:rsidRPr="651446A3" w:rsidR="50EE7565">
        <w:rPr>
          <w:rFonts w:asciiTheme="minorHAnsi" w:hAnsiTheme="minorHAnsi" w:eastAsiaTheme="minorEastAsia" w:cstheme="minorBidi"/>
          <w:b w:val="0"/>
          <w:bCs w:val="0"/>
        </w:rPr>
        <w:t xml:space="preserve">or developing </w:t>
      </w:r>
      <w:r w:rsidRPr="651446A3">
        <w:rPr>
          <w:rFonts w:asciiTheme="minorHAnsi" w:hAnsiTheme="minorHAnsi" w:eastAsiaTheme="minorEastAsia" w:cstheme="minorBidi"/>
          <w:b w:val="0"/>
          <w:bCs w:val="0"/>
        </w:rPr>
        <w:t>relevant skillsets to support the delivery of the network</w:t>
      </w:r>
      <w:r w:rsidRPr="651446A3" w:rsidR="23D10D0A">
        <w:rPr>
          <w:rFonts w:asciiTheme="minorHAnsi" w:hAnsiTheme="minorHAnsi" w:eastAsiaTheme="minorEastAsia" w:cstheme="minorBidi"/>
          <w:b w:val="0"/>
          <w:bCs w:val="0"/>
        </w:rPr>
        <w:t>.</w:t>
      </w:r>
    </w:p>
    <w:p w:rsidR="3FC8661C" w:rsidP="651446A3" w:rsidRDefault="3FC8661C" w14:paraId="09FD2CF7" w14:textId="32BEFC69">
      <w:pPr>
        <w:pStyle w:val="Title"/>
        <w:numPr>
          <w:ilvl w:val="0"/>
          <w:numId w:val="36"/>
        </w:numPr>
        <w:spacing w:line="276" w:lineRule="auto"/>
        <w:ind w:right="-7"/>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rPr>
        <w:t>Providing a unique perspective on specific areas of the network as outlined in their Terms of Re</w:t>
      </w:r>
      <w:r w:rsidRPr="651446A3" w:rsidR="687F36CB">
        <w:rPr>
          <w:rFonts w:asciiTheme="minorHAnsi" w:hAnsiTheme="minorHAnsi" w:eastAsiaTheme="minorEastAsia" w:cstheme="minorBidi"/>
          <w:b w:val="0"/>
          <w:bCs w:val="0"/>
        </w:rPr>
        <w:t>ference.</w:t>
      </w:r>
    </w:p>
    <w:p w:rsidR="76FA34EC" w:rsidP="651446A3" w:rsidRDefault="76FA34EC" w14:paraId="1B2AC97D" w14:textId="46AC7F0F">
      <w:pPr>
        <w:pStyle w:val="Title"/>
        <w:numPr>
          <w:ilvl w:val="0"/>
          <w:numId w:val="36"/>
        </w:numPr>
        <w:spacing w:line="276" w:lineRule="auto"/>
        <w:ind w:right="-7"/>
        <w:jc w:val="left"/>
        <w:rPr>
          <w:rFonts w:asciiTheme="minorHAnsi" w:hAnsiTheme="minorHAnsi" w:eastAsiaTheme="minorEastAsia" w:cstheme="minorBidi"/>
          <w:b w:val="0"/>
          <w:bCs w:val="0"/>
          <w:noProof/>
          <w:lang w:val="en-US"/>
        </w:rPr>
      </w:pPr>
      <w:r w:rsidRPr="651446A3">
        <w:rPr>
          <w:rFonts w:asciiTheme="minorHAnsi" w:hAnsiTheme="minorHAnsi" w:eastAsiaTheme="minorEastAsia" w:cstheme="minorBidi"/>
          <w:b w:val="0"/>
          <w:bCs w:val="0"/>
          <w:noProof/>
          <w:lang w:val="en-US"/>
        </w:rPr>
        <w:t>Attendance or support at digital, in person or hybrid events.</w:t>
      </w:r>
    </w:p>
    <w:p w:rsidR="76FA34EC" w:rsidP="651446A3" w:rsidRDefault="76FA34EC" w14:paraId="6C21B55A" w14:textId="1FD9EC52">
      <w:pPr>
        <w:pStyle w:val="Title"/>
        <w:numPr>
          <w:ilvl w:val="0"/>
          <w:numId w:val="36"/>
        </w:numPr>
        <w:spacing w:line="276" w:lineRule="auto"/>
        <w:ind w:right="-7"/>
        <w:jc w:val="left"/>
        <w:rPr>
          <w:rFonts w:asciiTheme="minorHAnsi" w:hAnsiTheme="minorHAnsi" w:eastAsiaTheme="minorEastAsia" w:cstheme="minorBidi"/>
          <w:b w:val="0"/>
          <w:bCs w:val="0"/>
          <w:noProof/>
          <w:lang w:val="en-US"/>
        </w:rPr>
      </w:pPr>
      <w:r w:rsidRPr="651446A3">
        <w:rPr>
          <w:rFonts w:asciiTheme="minorHAnsi" w:hAnsiTheme="minorHAnsi" w:eastAsiaTheme="minorEastAsia" w:cstheme="minorBidi"/>
          <w:b w:val="0"/>
          <w:bCs w:val="0"/>
          <w:noProof/>
          <w:lang w:val="en-US"/>
        </w:rPr>
        <w:t>Learning from the network officers with a view to stepping into a officer role in the future.</w:t>
      </w:r>
    </w:p>
    <w:p w:rsidR="27ED856B" w:rsidP="651446A3" w:rsidRDefault="27ED856B" w14:paraId="68F89A11" w14:textId="605F0453">
      <w:pPr>
        <w:pStyle w:val="Title"/>
        <w:ind w:right="-7" w:firstLine="720"/>
        <w:jc w:val="left"/>
        <w:rPr>
          <w:rFonts w:asciiTheme="minorHAnsi" w:hAnsiTheme="minorHAnsi" w:eastAsiaTheme="minorEastAsia" w:cstheme="minorBidi"/>
          <w:b w:val="0"/>
          <w:bCs w:val="0"/>
        </w:rPr>
      </w:pPr>
    </w:p>
    <w:p w:rsidRPr="0085233B" w:rsidR="5AA790E0" w:rsidP="651446A3" w:rsidRDefault="002315E9" w14:paraId="4F8C1EEB" w14:textId="0B5EA80E">
      <w:pPr>
        <w:pStyle w:val="Heading2"/>
        <w:rPr>
          <w:rFonts w:asciiTheme="minorHAnsi" w:hAnsiTheme="minorHAnsi" w:eastAsiaTheme="minorEastAsia" w:cstheme="minorBidi"/>
          <w:noProof/>
          <w:sz w:val="24"/>
          <w:lang w:val="en-US"/>
        </w:rPr>
      </w:pPr>
      <w:bookmarkStart w:name="_Toc155095724" w:id="17"/>
      <w:r w:rsidRPr="651446A3">
        <w:rPr>
          <w:rFonts w:asciiTheme="minorHAnsi" w:hAnsiTheme="minorHAnsi" w:eastAsiaTheme="minorEastAsia" w:cstheme="minorBidi"/>
          <w:noProof/>
          <w:sz w:val="24"/>
          <w:lang w:val="en-US"/>
        </w:rPr>
        <w:t>7</w:t>
      </w:r>
      <w:r w:rsidRPr="651446A3" w:rsidR="5AA790E0">
        <w:rPr>
          <w:rFonts w:asciiTheme="minorHAnsi" w:hAnsiTheme="minorHAnsi" w:eastAsiaTheme="minorEastAsia" w:cstheme="minorBidi"/>
          <w:noProof/>
          <w:sz w:val="24"/>
          <w:lang w:val="en-US"/>
        </w:rPr>
        <w:t>.8     Senior Network Champions</w:t>
      </w:r>
      <w:bookmarkEnd w:id="17"/>
    </w:p>
    <w:p w:rsidRPr="009426C2" w:rsidR="5AA790E0" w:rsidP="009426C2" w:rsidRDefault="5AA790E0" w14:paraId="425DB442" w14:textId="68A9D015">
      <w:pPr>
        <w:pStyle w:val="Title"/>
        <w:spacing w:line="276" w:lineRule="auto"/>
        <w:ind w:left="720" w:right="-7"/>
        <w:jc w:val="left"/>
        <w:rPr>
          <w:rFonts w:asciiTheme="minorHAnsi" w:hAnsiTheme="minorHAnsi" w:eastAsiaTheme="minorEastAsia" w:cstheme="minorBidi"/>
          <w:noProof/>
          <w:lang w:val="en-US"/>
        </w:rPr>
      </w:pPr>
      <w:r w:rsidRPr="651446A3">
        <w:rPr>
          <w:rFonts w:asciiTheme="minorHAnsi" w:hAnsiTheme="minorHAnsi" w:eastAsiaTheme="minorEastAsia" w:cstheme="minorBidi"/>
          <w:b w:val="0"/>
          <w:bCs w:val="0"/>
          <w:noProof/>
          <w:lang w:val="en-US"/>
        </w:rPr>
        <w:t xml:space="preserve">Each </w:t>
      </w:r>
      <w:r w:rsidRPr="651446A3" w:rsidR="00437F20">
        <w:rPr>
          <w:rFonts w:asciiTheme="minorHAnsi" w:hAnsiTheme="minorHAnsi" w:eastAsiaTheme="minorEastAsia" w:cstheme="minorBidi"/>
          <w:b w:val="0"/>
          <w:bCs w:val="0"/>
          <w:noProof/>
          <w:lang w:val="en-US"/>
        </w:rPr>
        <w:t xml:space="preserve">equality </w:t>
      </w:r>
      <w:r w:rsidRPr="651446A3">
        <w:rPr>
          <w:rFonts w:asciiTheme="minorHAnsi" w:hAnsiTheme="minorHAnsi" w:eastAsiaTheme="minorEastAsia" w:cstheme="minorBidi"/>
          <w:b w:val="0"/>
          <w:bCs w:val="0"/>
          <w:noProof/>
          <w:lang w:val="en-US"/>
        </w:rPr>
        <w:t xml:space="preserve">Staff Network </w:t>
      </w:r>
      <w:r w:rsidRPr="651446A3" w:rsidR="00D20944">
        <w:rPr>
          <w:rFonts w:asciiTheme="minorHAnsi" w:hAnsiTheme="minorHAnsi" w:eastAsiaTheme="minorEastAsia" w:cstheme="minorBidi"/>
          <w:b w:val="0"/>
          <w:bCs w:val="0"/>
          <w:noProof/>
          <w:lang w:val="en-US"/>
        </w:rPr>
        <w:t xml:space="preserve">will </w:t>
      </w:r>
      <w:r w:rsidRPr="651446A3">
        <w:rPr>
          <w:rFonts w:asciiTheme="minorHAnsi" w:hAnsiTheme="minorHAnsi" w:eastAsiaTheme="minorEastAsia" w:cstheme="minorBidi"/>
          <w:b w:val="0"/>
          <w:bCs w:val="0"/>
          <w:noProof/>
          <w:lang w:val="en-US"/>
        </w:rPr>
        <w:t xml:space="preserve">have </w:t>
      </w:r>
      <w:r w:rsidRPr="651446A3" w:rsidR="00D20944">
        <w:rPr>
          <w:rFonts w:asciiTheme="minorHAnsi" w:hAnsiTheme="minorHAnsi" w:eastAsiaTheme="minorEastAsia" w:cstheme="minorBidi"/>
          <w:b w:val="0"/>
          <w:bCs w:val="0"/>
          <w:noProof/>
          <w:lang w:val="en-US"/>
        </w:rPr>
        <w:t>a</w:t>
      </w:r>
      <w:r w:rsidRPr="651446A3" w:rsidR="00B577C2">
        <w:rPr>
          <w:rFonts w:asciiTheme="minorHAnsi" w:hAnsiTheme="minorHAnsi" w:eastAsiaTheme="minorEastAsia" w:cstheme="minorBidi"/>
          <w:b w:val="0"/>
          <w:bCs w:val="0"/>
          <w:noProof/>
          <w:lang w:val="en-US"/>
        </w:rPr>
        <w:t xml:space="preserve"> </w:t>
      </w:r>
      <w:r w:rsidRPr="651446A3">
        <w:rPr>
          <w:rFonts w:asciiTheme="minorHAnsi" w:hAnsiTheme="minorHAnsi" w:eastAsiaTheme="minorEastAsia" w:cstheme="minorBidi"/>
          <w:b w:val="0"/>
          <w:bCs w:val="0"/>
          <w:noProof/>
          <w:lang w:val="en-US"/>
        </w:rPr>
        <w:t xml:space="preserve">Senior </w:t>
      </w:r>
      <w:r w:rsidRPr="651446A3" w:rsidR="5DE166EB">
        <w:rPr>
          <w:rFonts w:asciiTheme="minorHAnsi" w:hAnsiTheme="minorHAnsi" w:eastAsiaTheme="minorEastAsia" w:cstheme="minorBidi"/>
          <w:b w:val="0"/>
          <w:bCs w:val="0"/>
          <w:noProof/>
          <w:lang w:val="en-US"/>
        </w:rPr>
        <w:t xml:space="preserve">Network </w:t>
      </w:r>
      <w:r w:rsidRPr="651446A3">
        <w:rPr>
          <w:rFonts w:asciiTheme="minorHAnsi" w:hAnsiTheme="minorHAnsi" w:eastAsiaTheme="minorEastAsia" w:cstheme="minorBidi"/>
          <w:b w:val="0"/>
          <w:bCs w:val="0"/>
          <w:noProof/>
          <w:lang w:val="en-US"/>
        </w:rPr>
        <w:t xml:space="preserve">Champion, </w:t>
      </w:r>
      <w:r w:rsidRPr="651446A3" w:rsidR="0BF7F609">
        <w:rPr>
          <w:rFonts w:asciiTheme="minorHAnsi" w:hAnsiTheme="minorHAnsi" w:eastAsiaTheme="minorEastAsia" w:cstheme="minorBidi"/>
          <w:b w:val="0"/>
          <w:bCs w:val="0"/>
          <w:noProof/>
          <w:lang w:val="en-US"/>
        </w:rPr>
        <w:t xml:space="preserve">who </w:t>
      </w:r>
      <w:r w:rsidRPr="651446A3" w:rsidR="00D20944">
        <w:rPr>
          <w:rFonts w:asciiTheme="minorHAnsi" w:hAnsiTheme="minorHAnsi" w:eastAsiaTheme="minorEastAsia" w:cstheme="minorBidi"/>
          <w:b w:val="0"/>
          <w:bCs w:val="0"/>
          <w:noProof/>
          <w:lang w:val="en-US"/>
        </w:rPr>
        <w:t xml:space="preserve">is member of staff </w:t>
      </w:r>
      <w:r w:rsidRPr="651446A3" w:rsidR="00763DCC">
        <w:rPr>
          <w:rFonts w:asciiTheme="minorHAnsi" w:hAnsiTheme="minorHAnsi" w:eastAsiaTheme="minorEastAsia" w:cstheme="minorBidi"/>
          <w:b w:val="0"/>
          <w:bCs w:val="0"/>
          <w:noProof/>
          <w:lang w:val="en-US"/>
        </w:rPr>
        <w:t>and routinely attends the University EDI Committee.</w:t>
      </w:r>
      <w:r w:rsidR="009426C2">
        <w:rPr>
          <w:rFonts w:asciiTheme="minorHAnsi" w:hAnsiTheme="minorHAnsi" w:eastAsiaTheme="minorEastAsia" w:cstheme="minorBidi"/>
          <w:noProof/>
          <w:lang w:val="en-US"/>
        </w:rPr>
        <w:t xml:space="preserve"> </w:t>
      </w:r>
      <w:r w:rsidRPr="651446A3">
        <w:rPr>
          <w:rFonts w:asciiTheme="minorHAnsi" w:hAnsiTheme="minorHAnsi" w:eastAsiaTheme="minorEastAsia" w:cstheme="minorBidi"/>
          <w:b w:val="0"/>
          <w:bCs w:val="0"/>
          <w:noProof/>
          <w:lang w:val="en-US"/>
        </w:rPr>
        <w:t>The role of the Senior Champions will be</w:t>
      </w:r>
      <w:r w:rsidRPr="651446A3" w:rsidR="009B1DD2">
        <w:rPr>
          <w:rFonts w:asciiTheme="minorHAnsi" w:hAnsiTheme="minorHAnsi" w:eastAsiaTheme="minorEastAsia" w:cstheme="minorBidi"/>
          <w:b w:val="0"/>
          <w:bCs w:val="0"/>
          <w:noProof/>
          <w:lang w:val="en-US"/>
        </w:rPr>
        <w:t xml:space="preserve"> to</w:t>
      </w:r>
      <w:r w:rsidRPr="651446A3">
        <w:rPr>
          <w:rFonts w:asciiTheme="minorHAnsi" w:hAnsiTheme="minorHAnsi" w:eastAsiaTheme="minorEastAsia" w:cstheme="minorBidi"/>
          <w:b w:val="0"/>
          <w:bCs w:val="0"/>
          <w:noProof/>
          <w:lang w:val="en-US"/>
        </w:rPr>
        <w:t>:</w:t>
      </w:r>
    </w:p>
    <w:p w:rsidR="00F74E9A" w:rsidP="651446A3" w:rsidRDefault="00F74E9A" w14:paraId="1B3CC363" w14:textId="77777777">
      <w:pPr>
        <w:pStyle w:val="Title"/>
        <w:spacing w:line="276" w:lineRule="auto"/>
        <w:ind w:right="-7"/>
        <w:jc w:val="left"/>
        <w:rPr>
          <w:rFonts w:asciiTheme="minorHAnsi" w:hAnsiTheme="minorHAnsi" w:eastAsiaTheme="minorEastAsia" w:cstheme="minorBidi"/>
          <w:b w:val="0"/>
          <w:bCs w:val="0"/>
          <w:noProof/>
          <w:lang w:val="en-US"/>
        </w:rPr>
      </w:pPr>
    </w:p>
    <w:p w:rsidRPr="00F74E9A" w:rsidR="5CC4AAFB" w:rsidP="651446A3" w:rsidRDefault="00FD019E" w14:paraId="7F3BB03D" w14:textId="66B3BCFD">
      <w:pPr>
        <w:pStyle w:val="Title"/>
        <w:numPr>
          <w:ilvl w:val="0"/>
          <w:numId w:val="37"/>
        </w:numPr>
        <w:spacing w:line="276" w:lineRule="auto"/>
        <w:ind w:right="-7"/>
        <w:jc w:val="left"/>
        <w:rPr>
          <w:rFonts w:asciiTheme="minorHAnsi" w:hAnsiTheme="minorHAnsi" w:eastAsiaTheme="minorEastAsia" w:cstheme="minorBidi"/>
          <w:b w:val="0"/>
          <w:bCs w:val="0"/>
          <w:noProof/>
          <w:lang w:val="en-US"/>
        </w:rPr>
      </w:pPr>
      <w:r w:rsidRPr="651446A3">
        <w:rPr>
          <w:rFonts w:asciiTheme="minorHAnsi" w:hAnsiTheme="minorHAnsi" w:eastAsiaTheme="minorEastAsia" w:cstheme="minorBidi"/>
          <w:b w:val="0"/>
          <w:bCs w:val="0"/>
          <w:noProof/>
          <w:lang w:val="en-US"/>
        </w:rPr>
        <w:t>I</w:t>
      </w:r>
      <w:r w:rsidRPr="651446A3" w:rsidR="00F74E9A">
        <w:rPr>
          <w:rFonts w:asciiTheme="minorHAnsi" w:hAnsiTheme="minorHAnsi" w:eastAsiaTheme="minorEastAsia" w:cstheme="minorBidi"/>
          <w:b w:val="0"/>
          <w:bCs w:val="0"/>
          <w:noProof/>
          <w:lang w:val="en-US"/>
        </w:rPr>
        <w:t>nteract with</w:t>
      </w:r>
      <w:r w:rsidRPr="651446A3" w:rsidR="00437F20">
        <w:rPr>
          <w:rFonts w:asciiTheme="minorHAnsi" w:hAnsiTheme="minorHAnsi" w:eastAsiaTheme="minorEastAsia" w:cstheme="minorBidi"/>
          <w:b w:val="0"/>
          <w:bCs w:val="0"/>
          <w:noProof/>
          <w:lang w:val="en-US"/>
        </w:rPr>
        <w:t xml:space="preserve"> the Equality</w:t>
      </w:r>
      <w:r w:rsidRPr="651446A3" w:rsidR="00F74E9A">
        <w:rPr>
          <w:rFonts w:asciiTheme="minorHAnsi" w:hAnsiTheme="minorHAnsi" w:eastAsiaTheme="minorEastAsia" w:cstheme="minorBidi"/>
          <w:b w:val="0"/>
          <w:bCs w:val="0"/>
          <w:noProof/>
          <w:lang w:val="en-US"/>
        </w:rPr>
        <w:t xml:space="preserve"> Staff Network Leadership Team on a regular basis.</w:t>
      </w:r>
    </w:p>
    <w:p w:rsidRPr="00B577C2" w:rsidR="00D20944" w:rsidP="651446A3" w:rsidRDefault="00FD019E" w14:paraId="292FD091" w14:textId="1F09A3D4">
      <w:pPr>
        <w:pStyle w:val="Title"/>
        <w:numPr>
          <w:ilvl w:val="0"/>
          <w:numId w:val="37"/>
        </w:numPr>
        <w:spacing w:line="276" w:lineRule="auto"/>
        <w:ind w:right="-7"/>
        <w:jc w:val="left"/>
        <w:rPr>
          <w:rFonts w:asciiTheme="minorHAnsi" w:hAnsiTheme="minorHAnsi" w:eastAsiaTheme="minorEastAsia" w:cstheme="minorBidi"/>
          <w:b w:val="0"/>
          <w:bCs w:val="0"/>
          <w:noProof/>
          <w:lang w:val="en-US"/>
        </w:rPr>
      </w:pPr>
      <w:r w:rsidRPr="651446A3">
        <w:rPr>
          <w:rFonts w:asciiTheme="minorHAnsi" w:hAnsiTheme="minorHAnsi" w:eastAsiaTheme="minorEastAsia" w:cstheme="minorBidi"/>
          <w:b w:val="0"/>
          <w:bCs w:val="0"/>
          <w:noProof/>
          <w:lang w:val="en-US"/>
        </w:rPr>
        <w:t>A</w:t>
      </w:r>
      <w:r w:rsidRPr="651446A3" w:rsidR="00B577C2">
        <w:rPr>
          <w:rFonts w:asciiTheme="minorHAnsi" w:hAnsiTheme="minorHAnsi" w:eastAsiaTheme="minorEastAsia" w:cstheme="minorBidi"/>
          <w:b w:val="0"/>
          <w:bCs w:val="0"/>
          <w:noProof/>
          <w:lang w:val="en-US"/>
        </w:rPr>
        <w:t xml:space="preserve">ct as senior sponsor </w:t>
      </w:r>
      <w:r w:rsidRPr="651446A3" w:rsidR="00D20944">
        <w:rPr>
          <w:rFonts w:asciiTheme="minorHAnsi" w:hAnsiTheme="minorHAnsi" w:eastAsiaTheme="minorEastAsia" w:cstheme="minorBidi"/>
          <w:b w:val="0"/>
          <w:bCs w:val="0"/>
          <w:noProof/>
          <w:lang w:val="en-US"/>
        </w:rPr>
        <w:t>for the network, championing, promoting and representing the network</w:t>
      </w:r>
      <w:r w:rsidRPr="651446A3" w:rsidR="00DC3FAF">
        <w:rPr>
          <w:rFonts w:asciiTheme="minorHAnsi" w:hAnsiTheme="minorHAnsi" w:eastAsiaTheme="minorEastAsia" w:cstheme="minorBidi"/>
          <w:b w:val="0"/>
          <w:bCs w:val="0"/>
          <w:noProof/>
          <w:lang w:val="en-US"/>
        </w:rPr>
        <w:t xml:space="preserve"> across the University</w:t>
      </w:r>
      <w:r w:rsidRPr="651446A3" w:rsidR="00D20944">
        <w:rPr>
          <w:rFonts w:asciiTheme="minorHAnsi" w:hAnsiTheme="minorHAnsi" w:eastAsiaTheme="minorEastAsia" w:cstheme="minorBidi"/>
          <w:b w:val="0"/>
          <w:bCs w:val="0"/>
          <w:noProof/>
          <w:lang w:val="en-US"/>
        </w:rPr>
        <w:t>.</w:t>
      </w:r>
    </w:p>
    <w:p w:rsidR="0D724416" w:rsidP="651446A3" w:rsidRDefault="00FD019E" w14:paraId="1C810AE9" w14:textId="2FED84B1">
      <w:pPr>
        <w:pStyle w:val="Title"/>
        <w:numPr>
          <w:ilvl w:val="0"/>
          <w:numId w:val="37"/>
        </w:numPr>
        <w:spacing w:line="276" w:lineRule="auto"/>
        <w:ind w:right="-7"/>
        <w:jc w:val="left"/>
        <w:rPr>
          <w:rFonts w:asciiTheme="minorHAnsi" w:hAnsiTheme="minorHAnsi" w:eastAsiaTheme="minorEastAsia" w:cstheme="minorBidi"/>
          <w:b w:val="0"/>
          <w:bCs w:val="0"/>
          <w:noProof/>
          <w:lang w:val="en-US"/>
        </w:rPr>
      </w:pPr>
      <w:r w:rsidRPr="651446A3">
        <w:rPr>
          <w:rFonts w:asciiTheme="minorHAnsi" w:hAnsiTheme="minorHAnsi" w:eastAsiaTheme="minorEastAsia" w:cstheme="minorBidi"/>
          <w:b w:val="0"/>
          <w:bCs w:val="0"/>
          <w:noProof/>
          <w:lang w:val="en-US"/>
        </w:rPr>
        <w:t>C</w:t>
      </w:r>
      <w:r w:rsidRPr="651446A3" w:rsidR="5AA790E0">
        <w:rPr>
          <w:rFonts w:asciiTheme="minorHAnsi" w:hAnsiTheme="minorHAnsi" w:eastAsiaTheme="minorEastAsia" w:cstheme="minorBidi"/>
          <w:b w:val="0"/>
          <w:bCs w:val="0"/>
          <w:noProof/>
          <w:lang w:val="en-US"/>
        </w:rPr>
        <w:t xml:space="preserve">onsider the impact of EDI Committee </w:t>
      </w:r>
      <w:r w:rsidRPr="651446A3" w:rsidR="00DC3FAF">
        <w:rPr>
          <w:rFonts w:asciiTheme="minorHAnsi" w:hAnsiTheme="minorHAnsi" w:eastAsiaTheme="minorEastAsia" w:cstheme="minorBidi"/>
          <w:b w:val="0"/>
          <w:bCs w:val="0"/>
          <w:noProof/>
          <w:lang w:val="en-US"/>
        </w:rPr>
        <w:t>work</w:t>
      </w:r>
      <w:r w:rsidRPr="651446A3" w:rsidR="5AA790E0">
        <w:rPr>
          <w:rFonts w:asciiTheme="minorHAnsi" w:hAnsiTheme="minorHAnsi" w:eastAsiaTheme="minorEastAsia" w:cstheme="minorBidi"/>
          <w:b w:val="0"/>
          <w:bCs w:val="0"/>
          <w:noProof/>
          <w:lang w:val="en-US"/>
        </w:rPr>
        <w:t xml:space="preserve"> on</w:t>
      </w:r>
      <w:r w:rsidRPr="651446A3" w:rsidR="00C911FA">
        <w:rPr>
          <w:rFonts w:asciiTheme="minorHAnsi" w:hAnsiTheme="minorHAnsi" w:eastAsiaTheme="minorEastAsia" w:cstheme="minorBidi"/>
          <w:b w:val="0"/>
          <w:bCs w:val="0"/>
          <w:noProof/>
          <w:lang w:val="en-US"/>
        </w:rPr>
        <w:t xml:space="preserve"> </w:t>
      </w:r>
      <w:r w:rsidRPr="651446A3" w:rsidR="5AA790E0">
        <w:rPr>
          <w:rFonts w:asciiTheme="minorHAnsi" w:hAnsiTheme="minorHAnsi" w:eastAsiaTheme="minorEastAsia" w:cstheme="minorBidi"/>
          <w:b w:val="0"/>
          <w:bCs w:val="0"/>
          <w:noProof/>
          <w:lang w:val="en-US"/>
        </w:rPr>
        <w:t xml:space="preserve">their </w:t>
      </w:r>
      <w:r w:rsidRPr="651446A3" w:rsidR="00B577C2">
        <w:rPr>
          <w:rFonts w:asciiTheme="minorHAnsi" w:hAnsiTheme="minorHAnsi" w:eastAsiaTheme="minorEastAsia" w:cstheme="minorBidi"/>
          <w:b w:val="0"/>
          <w:bCs w:val="0"/>
          <w:noProof/>
          <w:lang w:val="en-US"/>
        </w:rPr>
        <w:t>sponsored/affili</w:t>
      </w:r>
      <w:r w:rsidRPr="651446A3" w:rsidR="00EE7B4F">
        <w:rPr>
          <w:rFonts w:asciiTheme="minorHAnsi" w:hAnsiTheme="minorHAnsi" w:eastAsiaTheme="minorEastAsia" w:cstheme="minorBidi"/>
          <w:b w:val="0"/>
          <w:bCs w:val="0"/>
          <w:noProof/>
          <w:lang w:val="en-US"/>
        </w:rPr>
        <w:t>a</w:t>
      </w:r>
      <w:r w:rsidRPr="651446A3" w:rsidR="00B577C2">
        <w:rPr>
          <w:rFonts w:asciiTheme="minorHAnsi" w:hAnsiTheme="minorHAnsi" w:eastAsiaTheme="minorEastAsia" w:cstheme="minorBidi"/>
          <w:b w:val="0"/>
          <w:bCs w:val="0"/>
          <w:noProof/>
          <w:lang w:val="en-US"/>
        </w:rPr>
        <w:t>ted</w:t>
      </w:r>
      <w:r w:rsidRPr="651446A3" w:rsidR="5AA790E0">
        <w:rPr>
          <w:rFonts w:asciiTheme="minorHAnsi" w:hAnsiTheme="minorHAnsi" w:eastAsiaTheme="minorEastAsia" w:cstheme="minorBidi"/>
          <w:b w:val="0"/>
          <w:bCs w:val="0"/>
          <w:noProof/>
          <w:lang w:val="en-US"/>
        </w:rPr>
        <w:t xml:space="preserve"> network</w:t>
      </w:r>
      <w:r w:rsidRPr="651446A3" w:rsidR="00B577C2">
        <w:rPr>
          <w:rFonts w:asciiTheme="minorHAnsi" w:hAnsiTheme="minorHAnsi" w:eastAsiaTheme="minorEastAsia" w:cstheme="minorBidi"/>
          <w:b w:val="0"/>
          <w:bCs w:val="0"/>
          <w:noProof/>
          <w:lang w:val="en-US"/>
        </w:rPr>
        <w:t>.</w:t>
      </w:r>
    </w:p>
    <w:p w:rsidR="445BA214" w:rsidP="651446A3" w:rsidRDefault="445BA214" w14:paraId="2C31FFE5" w14:textId="2B8CAB34">
      <w:pPr>
        <w:pStyle w:val="Title"/>
        <w:ind w:right="-7"/>
        <w:jc w:val="left"/>
        <w:rPr>
          <w:rFonts w:asciiTheme="minorHAnsi" w:hAnsiTheme="minorHAnsi" w:eastAsiaTheme="minorEastAsia" w:cstheme="minorBidi"/>
          <w:b w:val="0"/>
          <w:bCs w:val="0"/>
        </w:rPr>
      </w:pPr>
    </w:p>
    <w:p w:rsidRPr="00654E60" w:rsidR="00255C00" w:rsidP="651446A3" w:rsidRDefault="002315E9" w14:paraId="15693D5E" w14:textId="4A15DF1F">
      <w:pPr>
        <w:pStyle w:val="Heading1"/>
        <w:rPr>
          <w:rFonts w:asciiTheme="minorHAnsi" w:hAnsiTheme="minorHAnsi" w:eastAsiaTheme="minorEastAsia" w:cstheme="minorBidi"/>
          <w:sz w:val="24"/>
        </w:rPr>
      </w:pPr>
      <w:bookmarkStart w:name="_Toc155095725" w:id="18"/>
      <w:r w:rsidRPr="651446A3">
        <w:rPr>
          <w:rFonts w:asciiTheme="minorHAnsi" w:hAnsiTheme="minorHAnsi" w:eastAsiaTheme="minorEastAsia" w:cstheme="minorBidi"/>
          <w:noProof/>
          <w:sz w:val="24"/>
          <w:lang w:val="en-US"/>
        </w:rPr>
        <w:t>8</w:t>
      </w:r>
      <w:r w:rsidRPr="651446A3" w:rsidR="004C3D9A">
        <w:rPr>
          <w:rFonts w:asciiTheme="minorHAnsi" w:hAnsiTheme="minorHAnsi" w:eastAsiaTheme="minorEastAsia" w:cstheme="minorBidi"/>
          <w:noProof/>
          <w:sz w:val="24"/>
          <w:lang w:val="en-US"/>
        </w:rPr>
        <w:t>.</w:t>
      </w:r>
      <w:r>
        <w:tab/>
      </w:r>
      <w:r w:rsidRPr="651446A3" w:rsidR="00255C00">
        <w:rPr>
          <w:rFonts w:asciiTheme="minorHAnsi" w:hAnsiTheme="minorHAnsi" w:eastAsiaTheme="minorEastAsia" w:cstheme="minorBidi"/>
          <w:noProof/>
          <w:sz w:val="24"/>
          <w:lang w:val="en-US"/>
        </w:rPr>
        <w:t>Support and Resourcing</w:t>
      </w:r>
      <w:bookmarkEnd w:id="18"/>
    </w:p>
    <w:p w:rsidRPr="009353D2" w:rsidR="00255C00" w:rsidP="651446A3" w:rsidRDefault="00255C00" w14:paraId="0164086F" w14:textId="77777777">
      <w:pPr>
        <w:pStyle w:val="Title"/>
        <w:spacing w:line="276" w:lineRule="auto"/>
        <w:ind w:right="-7"/>
        <w:jc w:val="left"/>
        <w:rPr>
          <w:rFonts w:asciiTheme="minorHAnsi" w:hAnsiTheme="minorHAnsi" w:eastAsiaTheme="minorEastAsia" w:cstheme="minorBidi"/>
          <w:sz w:val="16"/>
          <w:szCs w:val="16"/>
        </w:rPr>
      </w:pPr>
    </w:p>
    <w:p w:rsidRPr="0085233B" w:rsidR="00255C00" w:rsidP="651446A3" w:rsidRDefault="002315E9" w14:paraId="75A43029" w14:textId="3AE13372">
      <w:pPr>
        <w:pStyle w:val="Heading2"/>
        <w:rPr>
          <w:rFonts w:asciiTheme="minorHAnsi" w:hAnsiTheme="minorHAnsi" w:eastAsiaTheme="minorEastAsia" w:cstheme="minorBidi"/>
          <w:sz w:val="24"/>
        </w:rPr>
      </w:pPr>
      <w:bookmarkStart w:name="_Toc155095726" w:id="19"/>
      <w:r w:rsidRPr="651446A3">
        <w:rPr>
          <w:rFonts w:asciiTheme="minorHAnsi" w:hAnsiTheme="minorHAnsi" w:eastAsiaTheme="minorEastAsia" w:cstheme="minorBidi"/>
          <w:noProof/>
          <w:sz w:val="24"/>
          <w:lang w:val="en-US"/>
        </w:rPr>
        <w:t>8</w:t>
      </w:r>
      <w:r w:rsidRPr="651446A3" w:rsidR="004C3D9A">
        <w:rPr>
          <w:rFonts w:asciiTheme="minorHAnsi" w:hAnsiTheme="minorHAnsi" w:eastAsiaTheme="minorEastAsia" w:cstheme="minorBidi"/>
          <w:noProof/>
          <w:sz w:val="24"/>
          <w:lang w:val="en-US"/>
        </w:rPr>
        <w:t>.1</w:t>
      </w:r>
      <w:r w:rsidRPr="651446A3" w:rsidR="00255C00">
        <w:rPr>
          <w:rFonts w:asciiTheme="minorHAnsi" w:hAnsiTheme="minorHAnsi" w:eastAsiaTheme="minorEastAsia" w:cstheme="minorBidi"/>
          <w:noProof/>
          <w:sz w:val="24"/>
          <w:lang w:val="en-US"/>
        </w:rPr>
        <w:t xml:space="preserve">   </w:t>
      </w:r>
      <w:r>
        <w:tab/>
      </w:r>
      <w:r w:rsidRPr="651446A3" w:rsidR="00255C00">
        <w:rPr>
          <w:rFonts w:asciiTheme="minorHAnsi" w:hAnsiTheme="minorHAnsi" w:eastAsiaTheme="minorEastAsia" w:cstheme="minorBidi"/>
          <w:noProof/>
          <w:sz w:val="24"/>
          <w:lang w:val="en-US"/>
        </w:rPr>
        <w:t>Budget and Expenditure</w:t>
      </w:r>
      <w:bookmarkEnd w:id="19"/>
    </w:p>
    <w:p w:rsidR="4EE95037" w:rsidP="651446A3" w:rsidRDefault="056D8A5E" w14:paraId="0DC09767" w14:textId="576FCCC1">
      <w:pPr>
        <w:widowControl w:val="0"/>
        <w:spacing w:line="276" w:lineRule="auto"/>
        <w:ind w:left="720"/>
        <w:rPr>
          <w:rFonts w:asciiTheme="minorHAnsi" w:hAnsiTheme="minorHAnsi" w:eastAsiaTheme="minorEastAsia" w:cstheme="minorBidi"/>
        </w:rPr>
      </w:pPr>
      <w:r w:rsidRPr="651446A3">
        <w:rPr>
          <w:rFonts w:asciiTheme="minorHAnsi" w:hAnsiTheme="minorHAnsi" w:eastAsiaTheme="minorEastAsia" w:cstheme="minorBidi"/>
        </w:rPr>
        <w:t xml:space="preserve">Each of the recognised </w:t>
      </w:r>
      <w:r w:rsidRPr="651446A3" w:rsidR="00437F20">
        <w:rPr>
          <w:rFonts w:asciiTheme="minorHAnsi" w:hAnsiTheme="minorHAnsi" w:eastAsiaTheme="minorEastAsia" w:cstheme="minorBidi"/>
        </w:rPr>
        <w:t xml:space="preserve">equality </w:t>
      </w:r>
      <w:r w:rsidRPr="651446A3">
        <w:rPr>
          <w:rFonts w:asciiTheme="minorHAnsi" w:hAnsiTheme="minorHAnsi" w:eastAsiaTheme="minorEastAsia" w:cstheme="minorBidi"/>
        </w:rPr>
        <w:t>staff networks will be allocated an annual budget</w:t>
      </w:r>
      <w:r w:rsidR="003D3D6C">
        <w:rPr>
          <w:rFonts w:asciiTheme="minorHAnsi" w:hAnsiTheme="minorHAnsi" w:eastAsiaTheme="minorEastAsia" w:cstheme="minorBidi"/>
        </w:rPr>
        <w:t xml:space="preserve"> (subject to </w:t>
      </w:r>
      <w:r w:rsidR="00B10663">
        <w:rPr>
          <w:rFonts w:asciiTheme="minorHAnsi" w:hAnsiTheme="minorHAnsi" w:eastAsiaTheme="minorEastAsia" w:cstheme="minorBidi"/>
        </w:rPr>
        <w:t>UPRG approval)</w:t>
      </w:r>
      <w:r w:rsidRPr="651446A3">
        <w:rPr>
          <w:rFonts w:asciiTheme="minorHAnsi" w:hAnsiTheme="minorHAnsi" w:eastAsiaTheme="minorEastAsia" w:cstheme="minorBidi"/>
        </w:rPr>
        <w:t xml:space="preserve">, for use within the </w:t>
      </w:r>
      <w:r w:rsidRPr="651446A3" w:rsidR="005659E4">
        <w:rPr>
          <w:rFonts w:asciiTheme="minorHAnsi" w:hAnsiTheme="minorHAnsi" w:eastAsiaTheme="minorEastAsia" w:cstheme="minorBidi"/>
        </w:rPr>
        <w:t>U</w:t>
      </w:r>
      <w:r w:rsidRPr="651446A3">
        <w:rPr>
          <w:rFonts w:asciiTheme="minorHAnsi" w:hAnsiTheme="minorHAnsi" w:eastAsiaTheme="minorEastAsia" w:cstheme="minorBidi"/>
        </w:rPr>
        <w:t>niversity’s budgetary year (1</w:t>
      </w:r>
      <w:r w:rsidRPr="651446A3" w:rsidR="00A153CF">
        <w:rPr>
          <w:rFonts w:asciiTheme="minorHAnsi" w:hAnsiTheme="minorHAnsi" w:eastAsiaTheme="minorEastAsia" w:cstheme="minorBidi"/>
          <w:vertAlign w:val="superscript"/>
        </w:rPr>
        <w:t>st</w:t>
      </w:r>
      <w:r w:rsidRPr="651446A3" w:rsidR="00A153CF">
        <w:rPr>
          <w:rFonts w:asciiTheme="minorHAnsi" w:hAnsiTheme="minorHAnsi" w:eastAsiaTheme="minorEastAsia" w:cstheme="minorBidi"/>
        </w:rPr>
        <w:t xml:space="preserve"> Aug </w:t>
      </w:r>
      <w:r w:rsidRPr="651446A3" w:rsidR="0062045E">
        <w:rPr>
          <w:rFonts w:asciiTheme="minorHAnsi" w:hAnsiTheme="minorHAnsi" w:eastAsiaTheme="minorEastAsia" w:cstheme="minorBidi"/>
        </w:rPr>
        <w:t>–</w:t>
      </w:r>
      <w:r w:rsidRPr="651446A3" w:rsidR="00A153CF">
        <w:rPr>
          <w:rFonts w:asciiTheme="minorHAnsi" w:hAnsiTheme="minorHAnsi" w:eastAsiaTheme="minorEastAsia" w:cstheme="minorBidi"/>
        </w:rPr>
        <w:t xml:space="preserve"> </w:t>
      </w:r>
      <w:r w:rsidRPr="651446A3" w:rsidR="0062045E">
        <w:rPr>
          <w:rFonts w:asciiTheme="minorHAnsi" w:hAnsiTheme="minorHAnsi" w:eastAsiaTheme="minorEastAsia" w:cstheme="minorBidi"/>
        </w:rPr>
        <w:t>31</w:t>
      </w:r>
      <w:r w:rsidRPr="651446A3" w:rsidR="0062045E">
        <w:rPr>
          <w:rFonts w:asciiTheme="minorHAnsi" w:hAnsiTheme="minorHAnsi" w:eastAsiaTheme="minorEastAsia" w:cstheme="minorBidi"/>
          <w:vertAlign w:val="superscript"/>
        </w:rPr>
        <w:t>st</w:t>
      </w:r>
      <w:r w:rsidRPr="651446A3" w:rsidR="0062045E">
        <w:rPr>
          <w:rFonts w:asciiTheme="minorHAnsi" w:hAnsiTheme="minorHAnsi" w:eastAsiaTheme="minorEastAsia" w:cstheme="minorBidi"/>
        </w:rPr>
        <w:t xml:space="preserve"> July</w:t>
      </w:r>
      <w:r w:rsidRPr="651446A3" w:rsidR="005E4495">
        <w:rPr>
          <w:rFonts w:asciiTheme="minorHAnsi" w:hAnsiTheme="minorHAnsi" w:eastAsiaTheme="minorEastAsia" w:cstheme="minorBidi"/>
        </w:rPr>
        <w:t>)</w:t>
      </w:r>
      <w:r w:rsidRPr="651446A3">
        <w:rPr>
          <w:rFonts w:asciiTheme="minorHAnsi" w:hAnsiTheme="minorHAnsi" w:eastAsiaTheme="minorEastAsia" w:cstheme="minorBidi"/>
        </w:rPr>
        <w:t>.</w:t>
      </w:r>
      <w:r w:rsidRPr="651446A3" w:rsidR="4EE95037">
        <w:rPr>
          <w:rFonts w:asciiTheme="minorHAnsi" w:hAnsiTheme="minorHAnsi" w:eastAsiaTheme="minorEastAsia" w:cstheme="minorBidi"/>
        </w:rPr>
        <w:t xml:space="preserve"> Funds </w:t>
      </w:r>
      <w:r w:rsidRPr="651446A3" w:rsidR="005659E4">
        <w:rPr>
          <w:rFonts w:asciiTheme="minorHAnsi" w:hAnsiTheme="minorHAnsi" w:eastAsiaTheme="minorEastAsia" w:cstheme="minorBidi"/>
        </w:rPr>
        <w:t>will not be</w:t>
      </w:r>
      <w:r w:rsidRPr="651446A3" w:rsidR="4EE95037">
        <w:rPr>
          <w:rFonts w:asciiTheme="minorHAnsi" w:hAnsiTheme="minorHAnsi" w:eastAsiaTheme="minorEastAsia" w:cstheme="minorBidi"/>
        </w:rPr>
        <w:t xml:space="preserve"> carried</w:t>
      </w:r>
      <w:r w:rsidRPr="651446A3" w:rsidR="6B42734B">
        <w:rPr>
          <w:rFonts w:asciiTheme="minorHAnsi" w:hAnsiTheme="minorHAnsi" w:eastAsiaTheme="minorEastAsia" w:cstheme="minorBidi"/>
        </w:rPr>
        <w:t xml:space="preserve"> over </w:t>
      </w:r>
      <w:r w:rsidRPr="651446A3" w:rsidR="005659E4">
        <w:rPr>
          <w:rFonts w:asciiTheme="minorHAnsi" w:hAnsiTheme="minorHAnsi" w:eastAsiaTheme="minorEastAsia" w:cstheme="minorBidi"/>
        </w:rPr>
        <w:t>to the following</w:t>
      </w:r>
      <w:r w:rsidRPr="651446A3" w:rsidR="005C1946">
        <w:rPr>
          <w:rFonts w:asciiTheme="minorHAnsi" w:hAnsiTheme="minorHAnsi" w:eastAsiaTheme="minorEastAsia" w:cstheme="minorBidi"/>
        </w:rPr>
        <w:t xml:space="preserve"> year</w:t>
      </w:r>
      <w:r w:rsidRPr="651446A3" w:rsidR="005659E4">
        <w:rPr>
          <w:rFonts w:asciiTheme="minorHAnsi" w:hAnsiTheme="minorHAnsi" w:eastAsiaTheme="minorEastAsia" w:cstheme="minorBidi"/>
        </w:rPr>
        <w:t xml:space="preserve"> </w:t>
      </w:r>
      <w:r w:rsidRPr="651446A3" w:rsidR="6B42734B">
        <w:rPr>
          <w:rFonts w:asciiTheme="minorHAnsi" w:hAnsiTheme="minorHAnsi" w:eastAsiaTheme="minorEastAsia" w:cstheme="minorBidi"/>
        </w:rPr>
        <w:t>if they are not used.</w:t>
      </w:r>
    </w:p>
    <w:p w:rsidR="005659E4" w:rsidP="651446A3" w:rsidRDefault="005659E4" w14:paraId="0C5D59E7" w14:textId="77777777">
      <w:pPr>
        <w:widowControl w:val="0"/>
        <w:spacing w:line="276" w:lineRule="auto"/>
        <w:ind w:left="720"/>
        <w:rPr>
          <w:rFonts w:asciiTheme="minorHAnsi" w:hAnsiTheme="minorHAnsi" w:eastAsiaTheme="minorEastAsia" w:cstheme="minorBidi"/>
          <w:i/>
          <w:iCs/>
        </w:rPr>
      </w:pPr>
    </w:p>
    <w:p w:rsidR="005659E4" w:rsidP="651446A3" w:rsidRDefault="6B42734B" w14:paraId="210FD812" w14:textId="339F8CA9">
      <w:pPr>
        <w:widowControl w:val="0"/>
        <w:spacing w:line="276" w:lineRule="auto"/>
        <w:ind w:left="720"/>
        <w:rPr>
          <w:rFonts w:asciiTheme="minorHAnsi" w:hAnsiTheme="minorHAnsi" w:eastAsiaTheme="minorEastAsia" w:cstheme="minorBidi"/>
        </w:rPr>
      </w:pPr>
      <w:r w:rsidRPr="651446A3">
        <w:rPr>
          <w:rFonts w:asciiTheme="minorHAnsi" w:hAnsiTheme="minorHAnsi" w:eastAsiaTheme="minorEastAsia" w:cstheme="minorBidi"/>
        </w:rPr>
        <w:t xml:space="preserve">These funds are to be used to support the </w:t>
      </w:r>
      <w:r w:rsidRPr="651446A3" w:rsidR="000376D2">
        <w:rPr>
          <w:rFonts w:asciiTheme="minorHAnsi" w:hAnsiTheme="minorHAnsi" w:eastAsiaTheme="minorEastAsia" w:cstheme="minorBidi"/>
        </w:rPr>
        <w:t xml:space="preserve">activities </w:t>
      </w:r>
      <w:r w:rsidRPr="651446A3">
        <w:rPr>
          <w:rFonts w:asciiTheme="minorHAnsi" w:hAnsiTheme="minorHAnsi" w:eastAsiaTheme="minorEastAsia" w:cstheme="minorBidi"/>
        </w:rPr>
        <w:t xml:space="preserve">of the networks as well as the representation of the networks locally, </w:t>
      </w:r>
      <w:r w:rsidRPr="651446A3" w:rsidR="3F028C67">
        <w:rPr>
          <w:rFonts w:asciiTheme="minorHAnsi" w:hAnsiTheme="minorHAnsi" w:eastAsiaTheme="minorEastAsia" w:cstheme="minorBidi"/>
        </w:rPr>
        <w:t>regionally,</w:t>
      </w:r>
      <w:r w:rsidRPr="651446A3">
        <w:rPr>
          <w:rFonts w:asciiTheme="minorHAnsi" w:hAnsiTheme="minorHAnsi" w:eastAsiaTheme="minorEastAsia" w:cstheme="minorBidi"/>
        </w:rPr>
        <w:t xml:space="preserve"> and nationally.</w:t>
      </w:r>
      <w:r w:rsidRPr="651446A3" w:rsidR="000376D2">
        <w:rPr>
          <w:rFonts w:asciiTheme="minorHAnsi" w:hAnsiTheme="minorHAnsi" w:eastAsiaTheme="minorEastAsia" w:cstheme="minorBidi"/>
        </w:rPr>
        <w:t xml:space="preserve"> </w:t>
      </w:r>
      <w:r w:rsidRPr="651446A3">
        <w:rPr>
          <w:rFonts w:asciiTheme="minorHAnsi" w:hAnsiTheme="minorHAnsi" w:eastAsiaTheme="minorEastAsia" w:cstheme="minorBidi"/>
        </w:rPr>
        <w:t>The budget will be managed collaboratively by the Chair</w:t>
      </w:r>
      <w:r w:rsidRPr="651446A3" w:rsidR="7F1E685C">
        <w:rPr>
          <w:rFonts w:asciiTheme="minorHAnsi" w:hAnsiTheme="minorHAnsi" w:eastAsiaTheme="minorEastAsia" w:cstheme="minorBidi"/>
        </w:rPr>
        <w:t>(s)</w:t>
      </w:r>
      <w:r w:rsidRPr="651446A3">
        <w:rPr>
          <w:rFonts w:asciiTheme="minorHAnsi" w:hAnsiTheme="minorHAnsi" w:eastAsiaTheme="minorEastAsia" w:cstheme="minorBidi"/>
        </w:rPr>
        <w:t xml:space="preserve"> of the</w:t>
      </w:r>
      <w:r w:rsidRPr="651446A3" w:rsidR="7224ADDD">
        <w:rPr>
          <w:rFonts w:asciiTheme="minorHAnsi" w:hAnsiTheme="minorHAnsi" w:eastAsiaTheme="minorEastAsia" w:cstheme="minorBidi"/>
        </w:rPr>
        <w:t xml:space="preserve"> </w:t>
      </w:r>
      <w:r w:rsidRPr="651446A3" w:rsidR="00437F20">
        <w:rPr>
          <w:rFonts w:asciiTheme="minorHAnsi" w:hAnsiTheme="minorHAnsi" w:eastAsiaTheme="minorEastAsia" w:cstheme="minorBidi"/>
        </w:rPr>
        <w:t xml:space="preserve">equality </w:t>
      </w:r>
      <w:r w:rsidRPr="651446A3" w:rsidR="7224ADDD">
        <w:rPr>
          <w:rFonts w:asciiTheme="minorHAnsi" w:hAnsiTheme="minorHAnsi" w:eastAsiaTheme="minorEastAsia" w:cstheme="minorBidi"/>
        </w:rPr>
        <w:t>staff</w:t>
      </w:r>
      <w:r w:rsidRPr="651446A3">
        <w:rPr>
          <w:rFonts w:asciiTheme="minorHAnsi" w:hAnsiTheme="minorHAnsi" w:eastAsiaTheme="minorEastAsia" w:cstheme="minorBidi"/>
        </w:rPr>
        <w:t xml:space="preserve"> network, the assigned Treasurer of the network, and the EDI Team. </w:t>
      </w:r>
      <w:r w:rsidRPr="651446A3" w:rsidR="00565DC9">
        <w:rPr>
          <w:rFonts w:asciiTheme="minorHAnsi" w:hAnsiTheme="minorHAnsi" w:eastAsiaTheme="minorEastAsia" w:cstheme="minorBidi"/>
        </w:rPr>
        <w:t xml:space="preserve">Overall accountability for the budget </w:t>
      </w:r>
      <w:r w:rsidRPr="651446A3" w:rsidR="000376D2">
        <w:rPr>
          <w:rFonts w:asciiTheme="minorHAnsi" w:hAnsiTheme="minorHAnsi" w:eastAsiaTheme="minorEastAsia" w:cstheme="minorBidi"/>
        </w:rPr>
        <w:t>remains</w:t>
      </w:r>
      <w:r w:rsidRPr="651446A3" w:rsidR="00565DC9">
        <w:rPr>
          <w:rFonts w:asciiTheme="minorHAnsi" w:hAnsiTheme="minorHAnsi" w:eastAsiaTheme="minorEastAsia" w:cstheme="minorBidi"/>
        </w:rPr>
        <w:t xml:space="preserve"> with the Director of People &amp; Organisational</w:t>
      </w:r>
      <w:r w:rsidRPr="651446A3" w:rsidR="00D25E03">
        <w:rPr>
          <w:rFonts w:asciiTheme="minorHAnsi" w:hAnsiTheme="minorHAnsi" w:eastAsiaTheme="minorEastAsia" w:cstheme="minorBidi"/>
        </w:rPr>
        <w:t xml:space="preserve"> </w:t>
      </w:r>
      <w:r w:rsidRPr="651446A3" w:rsidR="00565DC9">
        <w:rPr>
          <w:rFonts w:asciiTheme="minorHAnsi" w:hAnsiTheme="minorHAnsi" w:eastAsiaTheme="minorEastAsia" w:cstheme="minorBidi"/>
        </w:rPr>
        <w:t>Effectiveness</w:t>
      </w:r>
      <w:r w:rsidRPr="651446A3" w:rsidR="00405AEC">
        <w:rPr>
          <w:rFonts w:asciiTheme="minorHAnsi" w:hAnsiTheme="minorHAnsi" w:eastAsiaTheme="minorEastAsia" w:cstheme="minorBidi"/>
        </w:rPr>
        <w:t xml:space="preserve"> (POE)</w:t>
      </w:r>
      <w:r w:rsidRPr="651446A3" w:rsidR="00565DC9">
        <w:rPr>
          <w:rFonts w:asciiTheme="minorHAnsi" w:hAnsiTheme="minorHAnsi" w:eastAsiaTheme="minorEastAsia" w:cstheme="minorBidi"/>
        </w:rPr>
        <w:t xml:space="preserve">. </w:t>
      </w:r>
    </w:p>
    <w:p w:rsidR="00B05796" w:rsidP="651446A3" w:rsidRDefault="00B05796" w14:paraId="45FDCCB4" w14:textId="1974D4BD">
      <w:pPr>
        <w:widowControl w:val="0"/>
        <w:spacing w:line="276" w:lineRule="auto"/>
        <w:rPr>
          <w:rFonts w:asciiTheme="minorHAnsi" w:hAnsiTheme="minorHAnsi" w:eastAsiaTheme="minorEastAsia" w:cstheme="minorBidi"/>
        </w:rPr>
      </w:pPr>
    </w:p>
    <w:p w:rsidR="146AC4D5" w:rsidP="651446A3" w:rsidRDefault="146AC4D5" w14:paraId="62906690" w14:textId="3E425787">
      <w:pPr>
        <w:widowControl w:val="0"/>
        <w:spacing w:line="276" w:lineRule="auto"/>
        <w:ind w:left="720"/>
        <w:rPr>
          <w:rFonts w:asciiTheme="minorHAnsi" w:hAnsiTheme="minorHAnsi" w:eastAsiaTheme="minorEastAsia" w:cstheme="minorBidi"/>
        </w:rPr>
      </w:pPr>
      <w:r w:rsidRPr="651446A3">
        <w:rPr>
          <w:rFonts w:asciiTheme="minorHAnsi" w:hAnsiTheme="minorHAnsi" w:eastAsiaTheme="minorEastAsia" w:cstheme="minorBidi"/>
        </w:rPr>
        <w:t xml:space="preserve">Where it is deemed that purchase of a specific resource will benefit </w:t>
      </w:r>
      <w:r w:rsidRPr="651446A3" w:rsidR="03E703D0">
        <w:rPr>
          <w:rFonts w:asciiTheme="minorHAnsi" w:hAnsiTheme="minorHAnsi" w:eastAsiaTheme="minorEastAsia" w:cstheme="minorBidi"/>
        </w:rPr>
        <w:t xml:space="preserve">multiple or </w:t>
      </w:r>
      <w:r w:rsidRPr="651446A3">
        <w:rPr>
          <w:rFonts w:asciiTheme="minorHAnsi" w:hAnsiTheme="minorHAnsi" w:eastAsiaTheme="minorEastAsia" w:cstheme="minorBidi"/>
        </w:rPr>
        <w:t xml:space="preserve">all staff networks, the funding for this will be equally split across </w:t>
      </w:r>
      <w:r w:rsidRPr="651446A3" w:rsidR="33FE3DA8">
        <w:rPr>
          <w:rFonts w:asciiTheme="minorHAnsi" w:hAnsiTheme="minorHAnsi" w:eastAsiaTheme="minorEastAsia" w:cstheme="minorBidi"/>
        </w:rPr>
        <w:t xml:space="preserve">the related </w:t>
      </w:r>
      <w:r w:rsidRPr="651446A3">
        <w:rPr>
          <w:rFonts w:asciiTheme="minorHAnsi" w:hAnsiTheme="minorHAnsi" w:eastAsiaTheme="minorEastAsia" w:cstheme="minorBidi"/>
        </w:rPr>
        <w:t>networks</w:t>
      </w:r>
      <w:r w:rsidRPr="651446A3" w:rsidR="0062045E">
        <w:rPr>
          <w:rFonts w:asciiTheme="minorHAnsi" w:hAnsiTheme="minorHAnsi" w:eastAsiaTheme="minorEastAsia" w:cstheme="minorBidi"/>
        </w:rPr>
        <w:t xml:space="preserve"> where needed</w:t>
      </w:r>
      <w:r w:rsidRPr="651446A3">
        <w:rPr>
          <w:rFonts w:asciiTheme="minorHAnsi" w:hAnsiTheme="minorHAnsi" w:eastAsiaTheme="minorEastAsia" w:cstheme="minorBidi"/>
        </w:rPr>
        <w:t>, following agreement with the</w:t>
      </w:r>
      <w:r w:rsidRPr="651446A3" w:rsidR="01503201">
        <w:rPr>
          <w:rFonts w:asciiTheme="minorHAnsi" w:hAnsiTheme="minorHAnsi" w:eastAsiaTheme="minorEastAsia" w:cstheme="minorBidi"/>
        </w:rPr>
        <w:t xml:space="preserve"> relevant network</w:t>
      </w:r>
      <w:r w:rsidRPr="651446A3">
        <w:rPr>
          <w:rFonts w:asciiTheme="minorHAnsi" w:hAnsiTheme="minorHAnsi" w:eastAsiaTheme="minorEastAsia" w:cstheme="minorBidi"/>
        </w:rPr>
        <w:t xml:space="preserve"> leadership teams.</w:t>
      </w:r>
    </w:p>
    <w:p w:rsidR="00255C00" w:rsidP="651446A3" w:rsidRDefault="00255C00" w14:paraId="2C4D2F45" w14:textId="77777777">
      <w:pPr>
        <w:pStyle w:val="Title"/>
        <w:ind w:left="1080" w:right="-7"/>
        <w:jc w:val="left"/>
        <w:rPr>
          <w:rFonts w:asciiTheme="minorHAnsi" w:hAnsiTheme="minorHAnsi" w:eastAsiaTheme="minorEastAsia" w:cstheme="minorBidi"/>
        </w:rPr>
      </w:pPr>
      <w:r w:rsidRPr="0049656A">
        <w:rPr>
          <w:rFonts w:ascii="Arial" w:hAnsi="Arial" w:cs="Arial"/>
          <w:bCs w:val="0"/>
          <w:noProof/>
          <w:lang w:val="en-US"/>
        </w:rPr>
        <w:tab/>
      </w:r>
    </w:p>
    <w:p w:rsidRPr="0085233B" w:rsidR="00255C00" w:rsidP="651446A3" w:rsidRDefault="002315E9" w14:paraId="281B3FC9" w14:textId="70757275">
      <w:pPr>
        <w:pStyle w:val="Heading2"/>
        <w:rPr>
          <w:rFonts w:asciiTheme="minorHAnsi" w:hAnsiTheme="minorHAnsi" w:eastAsiaTheme="minorEastAsia" w:cstheme="minorBidi"/>
          <w:sz w:val="24"/>
        </w:rPr>
      </w:pPr>
      <w:bookmarkStart w:name="_Toc155095727" w:id="20"/>
      <w:r w:rsidRPr="651446A3">
        <w:rPr>
          <w:rFonts w:asciiTheme="minorHAnsi" w:hAnsiTheme="minorHAnsi" w:eastAsiaTheme="minorEastAsia" w:cstheme="minorBidi"/>
          <w:noProof/>
          <w:sz w:val="24"/>
          <w:lang w:val="en-US"/>
        </w:rPr>
        <w:lastRenderedPageBreak/>
        <w:t>8</w:t>
      </w:r>
      <w:r w:rsidRPr="651446A3" w:rsidR="004C3D9A">
        <w:rPr>
          <w:rFonts w:asciiTheme="minorHAnsi" w:hAnsiTheme="minorHAnsi" w:eastAsiaTheme="minorEastAsia" w:cstheme="minorBidi"/>
          <w:noProof/>
          <w:sz w:val="24"/>
          <w:lang w:val="en-US"/>
        </w:rPr>
        <w:t>.2</w:t>
      </w:r>
      <w:r w:rsidRPr="651446A3" w:rsidR="002A3B1B">
        <w:rPr>
          <w:rFonts w:asciiTheme="minorHAnsi" w:hAnsiTheme="minorHAnsi" w:eastAsiaTheme="minorEastAsia" w:cstheme="minorBidi"/>
          <w:noProof/>
          <w:sz w:val="24"/>
          <w:lang w:val="en-US"/>
        </w:rPr>
        <w:t xml:space="preserve"> </w:t>
      </w:r>
      <w:r>
        <w:tab/>
      </w:r>
      <w:r w:rsidRPr="651446A3" w:rsidR="002A3B1B">
        <w:rPr>
          <w:rFonts w:asciiTheme="minorHAnsi" w:hAnsiTheme="minorHAnsi" w:eastAsiaTheme="minorEastAsia" w:cstheme="minorBidi"/>
          <w:noProof/>
          <w:sz w:val="24"/>
          <w:lang w:val="en-US"/>
        </w:rPr>
        <w:t xml:space="preserve">Support from </w:t>
      </w:r>
      <w:r w:rsidRPr="651446A3" w:rsidR="00877B70">
        <w:rPr>
          <w:rFonts w:asciiTheme="minorHAnsi" w:hAnsiTheme="minorHAnsi" w:eastAsiaTheme="minorEastAsia" w:cstheme="minorBidi"/>
          <w:noProof/>
          <w:sz w:val="24"/>
          <w:lang w:val="en-US"/>
        </w:rPr>
        <w:t>EDI</w:t>
      </w:r>
      <w:r w:rsidRPr="651446A3" w:rsidR="002A3B1B">
        <w:rPr>
          <w:rFonts w:asciiTheme="minorHAnsi" w:hAnsiTheme="minorHAnsi" w:eastAsiaTheme="minorEastAsia" w:cstheme="minorBidi"/>
          <w:noProof/>
          <w:sz w:val="24"/>
          <w:lang w:val="en-US"/>
        </w:rPr>
        <w:t xml:space="preserve"> Team</w:t>
      </w:r>
      <w:bookmarkEnd w:id="20"/>
    </w:p>
    <w:p w:rsidR="007015E0" w:rsidP="651446A3" w:rsidRDefault="007015E0" w14:paraId="386AD411" w14:textId="77777777">
      <w:pPr>
        <w:pStyle w:val="Title"/>
        <w:spacing w:line="276" w:lineRule="auto"/>
        <w:ind w:right="-7" w:firstLine="720"/>
        <w:jc w:val="left"/>
        <w:rPr>
          <w:rFonts w:asciiTheme="minorHAnsi" w:hAnsiTheme="minorHAnsi" w:eastAsiaTheme="minorEastAsia" w:cstheme="minorBidi"/>
          <w:b w:val="0"/>
          <w:bCs w:val="0"/>
        </w:rPr>
      </w:pPr>
    </w:p>
    <w:p w:rsidRPr="0008049F" w:rsidR="00255C00" w:rsidP="651446A3" w:rsidRDefault="00255C00" w14:paraId="7556660A" w14:textId="77777777">
      <w:pPr>
        <w:pStyle w:val="Title"/>
        <w:spacing w:line="276" w:lineRule="auto"/>
        <w:ind w:right="-7" w:firstLine="720"/>
        <w:jc w:val="left"/>
        <w:rPr>
          <w:rFonts w:asciiTheme="minorHAnsi" w:hAnsiTheme="minorHAnsi" w:eastAsiaTheme="minorEastAsia" w:cstheme="minorBidi"/>
        </w:rPr>
      </w:pPr>
      <w:r w:rsidRPr="651446A3">
        <w:rPr>
          <w:rFonts w:asciiTheme="minorHAnsi" w:hAnsiTheme="minorHAnsi" w:eastAsiaTheme="minorEastAsia" w:cstheme="minorBidi"/>
          <w:b w:val="0"/>
          <w:bCs w:val="0"/>
          <w:noProof/>
          <w:lang w:val="en-US"/>
        </w:rPr>
        <w:t>The</w:t>
      </w:r>
      <w:r w:rsidRPr="651446A3" w:rsidR="00877B70">
        <w:rPr>
          <w:rFonts w:asciiTheme="minorHAnsi" w:hAnsiTheme="minorHAnsi" w:eastAsiaTheme="minorEastAsia" w:cstheme="minorBidi"/>
          <w:b w:val="0"/>
          <w:bCs w:val="0"/>
          <w:noProof/>
          <w:lang w:val="en-US"/>
        </w:rPr>
        <w:t xml:space="preserve"> </w:t>
      </w:r>
      <w:r w:rsidRPr="651446A3" w:rsidR="002A3B1B">
        <w:rPr>
          <w:rFonts w:asciiTheme="minorHAnsi" w:hAnsiTheme="minorHAnsi" w:eastAsiaTheme="minorEastAsia" w:cstheme="minorBidi"/>
          <w:b w:val="0"/>
          <w:bCs w:val="0"/>
          <w:noProof/>
          <w:lang w:val="en-US"/>
        </w:rPr>
        <w:t>E</w:t>
      </w:r>
      <w:r w:rsidRPr="651446A3" w:rsidR="00877B70">
        <w:rPr>
          <w:rFonts w:asciiTheme="minorHAnsi" w:hAnsiTheme="minorHAnsi" w:eastAsiaTheme="minorEastAsia" w:cstheme="minorBidi"/>
          <w:b w:val="0"/>
          <w:bCs w:val="0"/>
          <w:noProof/>
          <w:lang w:val="en-US"/>
        </w:rPr>
        <w:t>DI</w:t>
      </w:r>
      <w:r w:rsidRPr="651446A3" w:rsidR="002A3B1B">
        <w:rPr>
          <w:rFonts w:asciiTheme="minorHAnsi" w:hAnsiTheme="minorHAnsi" w:eastAsiaTheme="minorEastAsia" w:cstheme="minorBidi"/>
          <w:b w:val="0"/>
          <w:bCs w:val="0"/>
          <w:noProof/>
          <w:lang w:val="en-US"/>
        </w:rPr>
        <w:t xml:space="preserve"> Team </w:t>
      </w:r>
      <w:r w:rsidRPr="651446A3">
        <w:rPr>
          <w:rFonts w:asciiTheme="minorHAnsi" w:hAnsiTheme="minorHAnsi" w:eastAsiaTheme="minorEastAsia" w:cstheme="minorBidi"/>
          <w:b w:val="0"/>
          <w:bCs w:val="0"/>
          <w:noProof/>
          <w:lang w:val="en-US"/>
        </w:rPr>
        <w:t>will:</w:t>
      </w:r>
    </w:p>
    <w:p w:rsidRPr="0049656A" w:rsidR="00255C00" w:rsidP="651446A3" w:rsidRDefault="00255C00" w14:paraId="0E9593FC" w14:textId="77777777">
      <w:pPr>
        <w:pStyle w:val="Title"/>
        <w:spacing w:line="276" w:lineRule="auto"/>
        <w:ind w:right="-7"/>
        <w:jc w:val="left"/>
        <w:rPr>
          <w:rFonts w:asciiTheme="minorHAnsi" w:hAnsiTheme="minorHAnsi" w:eastAsiaTheme="minorEastAsia" w:cstheme="minorBidi"/>
          <w:b w:val="0"/>
          <w:bCs w:val="0"/>
        </w:rPr>
      </w:pPr>
    </w:p>
    <w:p w:rsidRPr="0049656A" w:rsidR="00255C00" w:rsidP="651446A3" w:rsidRDefault="00255C00" w14:paraId="1B5AD1E3" w14:textId="07804355">
      <w:pPr>
        <w:widowControl w:val="0"/>
        <w:numPr>
          <w:ilvl w:val="0"/>
          <w:numId w:val="38"/>
        </w:numPr>
        <w:autoSpaceDE w:val="0"/>
        <w:autoSpaceDN w:val="0"/>
        <w:adjustRightInd w:val="0"/>
        <w:spacing w:line="276" w:lineRule="auto"/>
        <w:rPr>
          <w:rFonts w:asciiTheme="minorHAnsi" w:hAnsiTheme="minorHAnsi" w:eastAsiaTheme="minorEastAsia" w:cstheme="minorBidi"/>
        </w:rPr>
      </w:pPr>
      <w:r w:rsidRPr="651446A3">
        <w:rPr>
          <w:rFonts w:asciiTheme="minorHAnsi" w:hAnsiTheme="minorHAnsi" w:eastAsiaTheme="minorEastAsia" w:cstheme="minorBidi"/>
        </w:rPr>
        <w:t xml:space="preserve">Help with </w:t>
      </w:r>
      <w:r w:rsidRPr="651446A3" w:rsidR="007015E0">
        <w:rPr>
          <w:rFonts w:asciiTheme="minorHAnsi" w:hAnsiTheme="minorHAnsi" w:eastAsiaTheme="minorEastAsia" w:cstheme="minorBidi"/>
        </w:rPr>
        <w:t xml:space="preserve">the </w:t>
      </w:r>
      <w:r w:rsidRPr="651446A3" w:rsidR="0062045E">
        <w:rPr>
          <w:rFonts w:asciiTheme="minorHAnsi" w:hAnsiTheme="minorHAnsi" w:eastAsiaTheme="minorEastAsia" w:cstheme="minorBidi"/>
        </w:rPr>
        <w:t xml:space="preserve">planning and </w:t>
      </w:r>
      <w:r w:rsidRPr="651446A3" w:rsidR="007015E0">
        <w:rPr>
          <w:rFonts w:asciiTheme="minorHAnsi" w:hAnsiTheme="minorHAnsi" w:eastAsiaTheme="minorEastAsia" w:cstheme="minorBidi"/>
        </w:rPr>
        <w:t>delivery</w:t>
      </w:r>
      <w:r w:rsidRPr="651446A3" w:rsidR="0062045E">
        <w:rPr>
          <w:rFonts w:asciiTheme="minorHAnsi" w:hAnsiTheme="minorHAnsi" w:eastAsiaTheme="minorEastAsia" w:cstheme="minorBidi"/>
        </w:rPr>
        <w:t xml:space="preserve"> of </w:t>
      </w:r>
      <w:r w:rsidRPr="651446A3" w:rsidR="00437F20">
        <w:rPr>
          <w:rFonts w:asciiTheme="minorHAnsi" w:hAnsiTheme="minorHAnsi" w:eastAsiaTheme="minorEastAsia" w:cstheme="minorBidi"/>
        </w:rPr>
        <w:t xml:space="preserve">equality </w:t>
      </w:r>
      <w:r w:rsidRPr="651446A3" w:rsidR="0062045E">
        <w:rPr>
          <w:rFonts w:asciiTheme="minorHAnsi" w:hAnsiTheme="minorHAnsi" w:eastAsiaTheme="minorEastAsia" w:cstheme="minorBidi"/>
        </w:rPr>
        <w:t xml:space="preserve">staff network </w:t>
      </w:r>
      <w:r w:rsidRPr="651446A3" w:rsidR="00B2794C">
        <w:rPr>
          <w:rFonts w:asciiTheme="minorHAnsi" w:hAnsiTheme="minorHAnsi" w:eastAsiaTheme="minorEastAsia" w:cstheme="minorBidi"/>
        </w:rPr>
        <w:t>activities and facilitate consultation on</w:t>
      </w:r>
      <w:r w:rsidRPr="651446A3" w:rsidR="007015E0">
        <w:rPr>
          <w:rFonts w:asciiTheme="minorHAnsi" w:hAnsiTheme="minorHAnsi" w:eastAsiaTheme="minorEastAsia" w:cstheme="minorBidi"/>
        </w:rPr>
        <w:t xml:space="preserve"> </w:t>
      </w:r>
      <w:r w:rsidRPr="651446A3" w:rsidR="00B05796">
        <w:rPr>
          <w:rFonts w:asciiTheme="minorHAnsi" w:hAnsiTheme="minorHAnsi" w:eastAsiaTheme="minorEastAsia" w:cstheme="minorBidi"/>
        </w:rPr>
        <w:t>U</w:t>
      </w:r>
      <w:r w:rsidRPr="651446A3" w:rsidR="04242A4C">
        <w:rPr>
          <w:rFonts w:asciiTheme="minorHAnsi" w:hAnsiTheme="minorHAnsi" w:eastAsiaTheme="minorEastAsia" w:cstheme="minorBidi"/>
        </w:rPr>
        <w:t>niversity</w:t>
      </w:r>
      <w:r w:rsidRPr="651446A3" w:rsidR="007015E0">
        <w:rPr>
          <w:rFonts w:asciiTheme="minorHAnsi" w:hAnsiTheme="minorHAnsi" w:eastAsiaTheme="minorEastAsia" w:cstheme="minorBidi"/>
        </w:rPr>
        <w:t xml:space="preserve"> </w:t>
      </w:r>
      <w:r w:rsidRPr="651446A3" w:rsidR="00315C76">
        <w:rPr>
          <w:rFonts w:asciiTheme="minorHAnsi" w:hAnsiTheme="minorHAnsi" w:eastAsiaTheme="minorEastAsia" w:cstheme="minorBidi"/>
        </w:rPr>
        <w:t>EDI</w:t>
      </w:r>
      <w:r w:rsidRPr="651446A3">
        <w:rPr>
          <w:rFonts w:asciiTheme="minorHAnsi" w:hAnsiTheme="minorHAnsi" w:eastAsiaTheme="minorEastAsia" w:cstheme="minorBidi"/>
        </w:rPr>
        <w:t xml:space="preserve"> initiatives</w:t>
      </w:r>
      <w:r w:rsidRPr="651446A3" w:rsidR="0062045E">
        <w:rPr>
          <w:rFonts w:asciiTheme="minorHAnsi" w:hAnsiTheme="minorHAnsi" w:eastAsiaTheme="minorEastAsia" w:cstheme="minorBidi"/>
        </w:rPr>
        <w:t xml:space="preserve"> as and when required</w:t>
      </w:r>
      <w:r w:rsidRPr="651446A3">
        <w:rPr>
          <w:rFonts w:asciiTheme="minorHAnsi" w:hAnsiTheme="minorHAnsi" w:eastAsiaTheme="minorEastAsia" w:cstheme="minorBidi"/>
        </w:rPr>
        <w:t>.</w:t>
      </w:r>
    </w:p>
    <w:p w:rsidR="00255C00" w:rsidP="651446A3" w:rsidRDefault="00255C00" w14:paraId="0632B2CE" w14:textId="77AABDA4">
      <w:pPr>
        <w:widowControl w:val="0"/>
        <w:numPr>
          <w:ilvl w:val="0"/>
          <w:numId w:val="38"/>
        </w:numPr>
        <w:autoSpaceDE w:val="0"/>
        <w:autoSpaceDN w:val="0"/>
        <w:adjustRightInd w:val="0"/>
        <w:spacing w:line="276" w:lineRule="auto"/>
        <w:rPr>
          <w:rFonts w:asciiTheme="minorHAnsi" w:hAnsiTheme="minorHAnsi" w:eastAsiaTheme="minorEastAsia" w:cstheme="minorBidi"/>
        </w:rPr>
      </w:pPr>
      <w:r w:rsidRPr="651446A3">
        <w:rPr>
          <w:rFonts w:asciiTheme="minorHAnsi" w:hAnsiTheme="minorHAnsi" w:eastAsiaTheme="minorEastAsia" w:cstheme="minorBidi"/>
        </w:rPr>
        <w:t>Provide on</w:t>
      </w:r>
      <w:r w:rsidRPr="651446A3" w:rsidR="00D139DD">
        <w:rPr>
          <w:rFonts w:asciiTheme="minorHAnsi" w:hAnsiTheme="minorHAnsi" w:eastAsiaTheme="minorEastAsia" w:cstheme="minorBidi"/>
        </w:rPr>
        <w:t>-</w:t>
      </w:r>
      <w:r w:rsidRPr="651446A3">
        <w:rPr>
          <w:rFonts w:asciiTheme="minorHAnsi" w:hAnsiTheme="minorHAnsi" w:eastAsiaTheme="minorEastAsia" w:cstheme="minorBidi"/>
        </w:rPr>
        <w:t xml:space="preserve">going support to ensure the effectiveness of the </w:t>
      </w:r>
      <w:r w:rsidRPr="651446A3" w:rsidR="00437F20">
        <w:rPr>
          <w:rFonts w:asciiTheme="minorHAnsi" w:hAnsiTheme="minorHAnsi" w:eastAsiaTheme="minorEastAsia" w:cstheme="minorBidi"/>
        </w:rPr>
        <w:t xml:space="preserve">equality </w:t>
      </w:r>
      <w:r w:rsidRPr="651446A3">
        <w:rPr>
          <w:rFonts w:asciiTheme="minorHAnsi" w:hAnsiTheme="minorHAnsi" w:eastAsiaTheme="minorEastAsia" w:cstheme="minorBidi"/>
        </w:rPr>
        <w:t>staff networks.</w:t>
      </w:r>
    </w:p>
    <w:p w:rsidRPr="0049656A" w:rsidR="00CD69F3" w:rsidP="651446A3" w:rsidRDefault="40CB6A70" w14:paraId="62024B4C" w14:textId="079CFDFA">
      <w:pPr>
        <w:widowControl w:val="0"/>
        <w:numPr>
          <w:ilvl w:val="0"/>
          <w:numId w:val="38"/>
        </w:numPr>
        <w:autoSpaceDE w:val="0"/>
        <w:autoSpaceDN w:val="0"/>
        <w:adjustRightInd w:val="0"/>
        <w:spacing w:line="276" w:lineRule="auto"/>
        <w:rPr>
          <w:rFonts w:asciiTheme="minorHAnsi" w:hAnsiTheme="minorHAnsi" w:eastAsiaTheme="minorEastAsia" w:cstheme="minorBidi"/>
        </w:rPr>
      </w:pPr>
      <w:r w:rsidRPr="651446A3">
        <w:rPr>
          <w:rFonts w:asciiTheme="minorHAnsi" w:hAnsiTheme="minorHAnsi" w:eastAsiaTheme="minorEastAsia" w:cstheme="minorBidi"/>
        </w:rPr>
        <w:t xml:space="preserve">Oversee the </w:t>
      </w:r>
      <w:r w:rsidRPr="651446A3" w:rsidR="00CD69F3">
        <w:rPr>
          <w:rFonts w:asciiTheme="minorHAnsi" w:hAnsiTheme="minorHAnsi" w:eastAsiaTheme="minorEastAsia" w:cstheme="minorBidi"/>
        </w:rPr>
        <w:t>networks’ budget management, including</w:t>
      </w:r>
      <w:r w:rsidRPr="651446A3" w:rsidR="5747EBF3">
        <w:rPr>
          <w:rFonts w:asciiTheme="minorHAnsi" w:hAnsiTheme="minorHAnsi" w:eastAsiaTheme="minorEastAsia" w:cstheme="minorBidi"/>
        </w:rPr>
        <w:t xml:space="preserve"> supporting</w:t>
      </w:r>
      <w:r w:rsidRPr="651446A3" w:rsidR="00CD69F3">
        <w:rPr>
          <w:rFonts w:asciiTheme="minorHAnsi" w:hAnsiTheme="minorHAnsi" w:eastAsiaTheme="minorEastAsia" w:cstheme="minorBidi"/>
        </w:rPr>
        <w:t xml:space="preserve"> procurement and sourcing of services and resources.</w:t>
      </w:r>
    </w:p>
    <w:p w:rsidRPr="001B00BA" w:rsidR="00255C00" w:rsidP="651446A3" w:rsidRDefault="00257706" w14:paraId="0D0F80DF" w14:textId="3B121D1E">
      <w:pPr>
        <w:numPr>
          <w:ilvl w:val="0"/>
          <w:numId w:val="38"/>
        </w:numPr>
        <w:spacing w:line="276" w:lineRule="auto"/>
        <w:rPr>
          <w:rFonts w:asciiTheme="minorHAnsi" w:hAnsiTheme="minorHAnsi" w:eastAsiaTheme="minorEastAsia" w:cstheme="minorBidi"/>
        </w:rPr>
      </w:pPr>
      <w:r w:rsidRPr="651446A3">
        <w:rPr>
          <w:rFonts w:asciiTheme="minorHAnsi" w:hAnsiTheme="minorHAnsi" w:eastAsiaTheme="minorEastAsia" w:cstheme="minorBidi"/>
        </w:rPr>
        <w:t xml:space="preserve">Act as an advocate for </w:t>
      </w:r>
      <w:r w:rsidRPr="651446A3" w:rsidR="00437F20">
        <w:rPr>
          <w:rFonts w:asciiTheme="minorHAnsi" w:hAnsiTheme="minorHAnsi" w:eastAsiaTheme="minorEastAsia" w:cstheme="minorBidi"/>
        </w:rPr>
        <w:t xml:space="preserve">equality </w:t>
      </w:r>
      <w:r w:rsidRPr="651446A3">
        <w:rPr>
          <w:rFonts w:asciiTheme="minorHAnsi" w:hAnsiTheme="minorHAnsi" w:eastAsiaTheme="minorEastAsia" w:cstheme="minorBidi"/>
        </w:rPr>
        <w:t>staff networks within the University</w:t>
      </w:r>
      <w:r w:rsidRPr="651446A3" w:rsidR="00255C00">
        <w:rPr>
          <w:rFonts w:asciiTheme="minorHAnsi" w:hAnsiTheme="minorHAnsi" w:eastAsiaTheme="minorEastAsia" w:cstheme="minorBidi"/>
        </w:rPr>
        <w:t>.</w:t>
      </w:r>
    </w:p>
    <w:p w:rsidRPr="0005233B" w:rsidR="00255C00" w:rsidP="651446A3" w:rsidRDefault="00255C00" w14:paraId="08E591B8" w14:textId="04F2CF2A">
      <w:pPr>
        <w:pStyle w:val="Title"/>
        <w:numPr>
          <w:ilvl w:val="0"/>
          <w:numId w:val="38"/>
        </w:numPr>
        <w:spacing w:line="276" w:lineRule="auto"/>
        <w:ind w:right="-7"/>
        <w:jc w:val="left"/>
        <w:rPr>
          <w:rFonts w:asciiTheme="minorHAnsi" w:hAnsiTheme="minorHAnsi" w:eastAsiaTheme="minorEastAsia" w:cstheme="minorBidi"/>
          <w:b w:val="0"/>
          <w:bCs w:val="0"/>
        </w:rPr>
      </w:pPr>
      <w:r w:rsidRPr="651446A3">
        <w:rPr>
          <w:rFonts w:asciiTheme="minorHAnsi" w:hAnsiTheme="minorHAnsi" w:eastAsiaTheme="minorEastAsia" w:cstheme="minorBidi"/>
          <w:b w:val="0"/>
          <w:bCs w:val="0"/>
          <w:noProof/>
          <w:lang w:val="en-US"/>
        </w:rPr>
        <w:t>Signpost network members to appropriate guidance and support to</w:t>
      </w:r>
      <w:r w:rsidRPr="651446A3" w:rsidR="00D341D2">
        <w:rPr>
          <w:rFonts w:asciiTheme="minorHAnsi" w:hAnsiTheme="minorHAnsi" w:eastAsiaTheme="minorEastAsia" w:cstheme="minorBidi"/>
          <w:b w:val="0"/>
          <w:bCs w:val="0"/>
          <w:noProof/>
          <w:lang w:val="en-US"/>
        </w:rPr>
        <w:t xml:space="preserve"> address any work related</w:t>
      </w:r>
      <w:r w:rsidRPr="651446A3">
        <w:rPr>
          <w:rFonts w:asciiTheme="minorHAnsi" w:hAnsiTheme="minorHAnsi" w:eastAsiaTheme="minorEastAsia" w:cstheme="minorBidi"/>
          <w:b w:val="0"/>
          <w:bCs w:val="0"/>
          <w:noProof/>
          <w:lang w:val="en-US"/>
        </w:rPr>
        <w:t xml:space="preserve"> concerns. </w:t>
      </w:r>
    </w:p>
    <w:p w:rsidRPr="00AA0BCF" w:rsidR="001A4390" w:rsidP="651446A3" w:rsidRDefault="001A4390" w14:paraId="22178453" w14:textId="77777777">
      <w:pPr>
        <w:rPr>
          <w:rFonts w:asciiTheme="minorHAnsi" w:hAnsiTheme="minorHAnsi" w:eastAsiaTheme="minorEastAsia" w:cstheme="minorBidi"/>
        </w:rPr>
      </w:pPr>
    </w:p>
    <w:p w:rsidRPr="0085233B" w:rsidR="00255C00" w:rsidP="651446A3" w:rsidRDefault="002315E9" w14:paraId="6A13FDCF" w14:textId="64D5276E">
      <w:pPr>
        <w:pStyle w:val="Heading2"/>
        <w:rPr>
          <w:rFonts w:asciiTheme="minorHAnsi" w:hAnsiTheme="minorHAnsi" w:eastAsiaTheme="minorEastAsia" w:cstheme="minorBidi"/>
          <w:sz w:val="24"/>
        </w:rPr>
      </w:pPr>
      <w:bookmarkStart w:name="_Toc155095728" w:id="21"/>
      <w:r w:rsidRPr="651446A3">
        <w:rPr>
          <w:rFonts w:asciiTheme="minorHAnsi" w:hAnsiTheme="minorHAnsi" w:eastAsiaTheme="minorEastAsia" w:cstheme="minorBidi"/>
          <w:sz w:val="24"/>
        </w:rPr>
        <w:t>8</w:t>
      </w:r>
      <w:r w:rsidRPr="651446A3" w:rsidR="004C3D9A">
        <w:rPr>
          <w:rFonts w:asciiTheme="minorHAnsi" w:hAnsiTheme="minorHAnsi" w:eastAsiaTheme="minorEastAsia" w:cstheme="minorBidi"/>
          <w:sz w:val="24"/>
        </w:rPr>
        <w:t>.3</w:t>
      </w:r>
      <w:r w:rsidRPr="651446A3" w:rsidR="00255C00">
        <w:rPr>
          <w:rFonts w:asciiTheme="minorHAnsi" w:hAnsiTheme="minorHAnsi" w:eastAsiaTheme="minorEastAsia" w:cstheme="minorBidi"/>
          <w:sz w:val="24"/>
        </w:rPr>
        <w:t xml:space="preserve"> </w:t>
      </w:r>
      <w:r>
        <w:tab/>
      </w:r>
      <w:r w:rsidRPr="651446A3" w:rsidR="00255C00">
        <w:rPr>
          <w:rFonts w:asciiTheme="minorHAnsi" w:hAnsiTheme="minorHAnsi" w:eastAsiaTheme="minorEastAsia" w:cstheme="minorBidi"/>
          <w:sz w:val="24"/>
        </w:rPr>
        <w:t xml:space="preserve">Time </w:t>
      </w:r>
      <w:r w:rsidRPr="651446A3" w:rsidR="002521F5">
        <w:rPr>
          <w:rFonts w:asciiTheme="minorHAnsi" w:hAnsiTheme="minorHAnsi" w:eastAsiaTheme="minorEastAsia" w:cstheme="minorBidi"/>
          <w:sz w:val="24"/>
        </w:rPr>
        <w:t xml:space="preserve">for </w:t>
      </w:r>
      <w:r w:rsidRPr="651446A3" w:rsidR="00437F20">
        <w:rPr>
          <w:rFonts w:asciiTheme="minorHAnsi" w:hAnsiTheme="minorHAnsi" w:eastAsiaTheme="minorEastAsia" w:cstheme="minorBidi"/>
          <w:sz w:val="24"/>
        </w:rPr>
        <w:t xml:space="preserve">Equality </w:t>
      </w:r>
      <w:r w:rsidRPr="651446A3" w:rsidR="00A270C3">
        <w:rPr>
          <w:rFonts w:asciiTheme="minorHAnsi" w:hAnsiTheme="minorHAnsi" w:eastAsiaTheme="minorEastAsia" w:cstheme="minorBidi"/>
          <w:sz w:val="24"/>
        </w:rPr>
        <w:t>Staff Networks</w:t>
      </w:r>
      <w:r w:rsidRPr="651446A3" w:rsidR="00F74E9A">
        <w:rPr>
          <w:rFonts w:asciiTheme="minorHAnsi" w:hAnsiTheme="minorHAnsi" w:eastAsiaTheme="minorEastAsia" w:cstheme="minorBidi"/>
          <w:sz w:val="24"/>
        </w:rPr>
        <w:t>’ Activities</w:t>
      </w:r>
      <w:bookmarkEnd w:id="21"/>
    </w:p>
    <w:p w:rsidR="0040334B" w:rsidP="651446A3" w:rsidRDefault="00195EFB" w14:paraId="41E4EEA0" w14:textId="4A2F963C">
      <w:pPr>
        <w:widowControl w:val="0"/>
        <w:autoSpaceDE w:val="0"/>
        <w:autoSpaceDN w:val="0"/>
        <w:adjustRightInd w:val="0"/>
        <w:spacing w:line="276" w:lineRule="auto"/>
        <w:ind w:left="720"/>
        <w:rPr>
          <w:rFonts w:asciiTheme="minorHAnsi" w:hAnsiTheme="minorHAnsi" w:eastAsiaTheme="minorEastAsia" w:cstheme="minorBidi"/>
        </w:rPr>
      </w:pPr>
      <w:r w:rsidRPr="651446A3">
        <w:rPr>
          <w:rFonts w:asciiTheme="minorHAnsi" w:hAnsiTheme="minorHAnsi" w:eastAsiaTheme="minorEastAsia" w:cstheme="minorBidi"/>
        </w:rPr>
        <w:t>The</w:t>
      </w:r>
      <w:r w:rsidRPr="651446A3" w:rsidR="00520F74">
        <w:rPr>
          <w:rFonts w:asciiTheme="minorHAnsi" w:hAnsiTheme="minorHAnsi" w:eastAsiaTheme="minorEastAsia" w:cstheme="minorBidi"/>
        </w:rPr>
        <w:t xml:space="preserve">re are many ways for staff to get involved with the </w:t>
      </w:r>
      <w:r w:rsidRPr="651446A3" w:rsidR="00437F20">
        <w:rPr>
          <w:rFonts w:asciiTheme="minorHAnsi" w:hAnsiTheme="minorHAnsi" w:eastAsiaTheme="minorEastAsia" w:cstheme="minorBidi"/>
        </w:rPr>
        <w:t xml:space="preserve">equality </w:t>
      </w:r>
      <w:r w:rsidRPr="651446A3" w:rsidR="00520F74">
        <w:rPr>
          <w:rFonts w:asciiTheme="minorHAnsi" w:hAnsiTheme="minorHAnsi" w:eastAsiaTheme="minorEastAsia" w:cstheme="minorBidi"/>
        </w:rPr>
        <w:t xml:space="preserve">staff networks </w:t>
      </w:r>
      <w:r w:rsidRPr="651446A3" w:rsidR="006076A0">
        <w:rPr>
          <w:rFonts w:asciiTheme="minorHAnsi" w:hAnsiTheme="minorHAnsi" w:eastAsiaTheme="minorEastAsia" w:cstheme="minorBidi"/>
        </w:rPr>
        <w:t xml:space="preserve">in the same way as </w:t>
      </w:r>
      <w:r w:rsidRPr="651446A3" w:rsidR="003D1E2A">
        <w:rPr>
          <w:rFonts w:asciiTheme="minorHAnsi" w:hAnsiTheme="minorHAnsi" w:eastAsiaTheme="minorEastAsia" w:cstheme="minorBidi"/>
        </w:rPr>
        <w:t xml:space="preserve">staff get involved in a whole host of activities as part of the </w:t>
      </w:r>
      <w:r w:rsidRPr="651446A3" w:rsidR="00520F74">
        <w:rPr>
          <w:rFonts w:asciiTheme="minorHAnsi" w:hAnsiTheme="minorHAnsi" w:eastAsiaTheme="minorEastAsia" w:cstheme="minorBidi"/>
        </w:rPr>
        <w:t xml:space="preserve"> </w:t>
      </w:r>
      <w:r w:rsidRPr="651446A3">
        <w:rPr>
          <w:rFonts w:asciiTheme="minorHAnsi" w:hAnsiTheme="minorHAnsi" w:eastAsiaTheme="minorEastAsia" w:cstheme="minorBidi"/>
        </w:rPr>
        <w:t xml:space="preserve"> </w:t>
      </w:r>
      <w:r w:rsidRPr="651446A3" w:rsidR="004719E3">
        <w:rPr>
          <w:rFonts w:asciiTheme="minorHAnsi" w:hAnsiTheme="minorHAnsi" w:eastAsiaTheme="minorEastAsia" w:cstheme="minorBidi"/>
        </w:rPr>
        <w:t>wider Lancaster community</w:t>
      </w:r>
      <w:r w:rsidRPr="651446A3" w:rsidR="003D1E2A">
        <w:rPr>
          <w:rFonts w:asciiTheme="minorHAnsi" w:hAnsiTheme="minorHAnsi" w:eastAsiaTheme="minorEastAsia" w:cstheme="minorBidi"/>
        </w:rPr>
        <w:t xml:space="preserve">. </w:t>
      </w:r>
      <w:r w:rsidRPr="651446A3" w:rsidR="007B3491">
        <w:rPr>
          <w:rFonts w:asciiTheme="minorHAnsi" w:hAnsiTheme="minorHAnsi" w:eastAsiaTheme="minorEastAsia" w:cstheme="minorBidi"/>
        </w:rPr>
        <w:t xml:space="preserve">Typically, being a staff network member won’t </w:t>
      </w:r>
      <w:r w:rsidRPr="651446A3" w:rsidR="003D1E2A">
        <w:rPr>
          <w:rFonts w:asciiTheme="minorHAnsi" w:hAnsiTheme="minorHAnsi" w:eastAsiaTheme="minorEastAsia" w:cstheme="minorBidi"/>
        </w:rPr>
        <w:t xml:space="preserve">need any kind of formalised arrangement </w:t>
      </w:r>
      <w:r w:rsidRPr="651446A3" w:rsidR="0093386E">
        <w:rPr>
          <w:rFonts w:asciiTheme="minorHAnsi" w:hAnsiTheme="minorHAnsi" w:eastAsiaTheme="minorEastAsia" w:cstheme="minorBidi"/>
        </w:rPr>
        <w:t xml:space="preserve">and </w:t>
      </w:r>
      <w:r w:rsidRPr="651446A3" w:rsidR="007B3491">
        <w:rPr>
          <w:rFonts w:asciiTheme="minorHAnsi" w:hAnsiTheme="minorHAnsi" w:eastAsiaTheme="minorEastAsia" w:cstheme="minorBidi"/>
        </w:rPr>
        <w:t xml:space="preserve">getting involved will be about living our values. </w:t>
      </w:r>
      <w:r w:rsidRPr="651446A3" w:rsidR="00BB6297">
        <w:rPr>
          <w:rFonts w:asciiTheme="minorHAnsi" w:hAnsiTheme="minorHAnsi" w:eastAsiaTheme="minorEastAsia" w:cstheme="minorBidi"/>
        </w:rPr>
        <w:t xml:space="preserve">Managers are encouraged to promote opportunities </w:t>
      </w:r>
      <w:r w:rsidRPr="651446A3" w:rsidR="00697579">
        <w:rPr>
          <w:rFonts w:asciiTheme="minorHAnsi" w:hAnsiTheme="minorHAnsi" w:eastAsiaTheme="minorEastAsia" w:cstheme="minorBidi"/>
        </w:rPr>
        <w:t xml:space="preserve">for staff to join </w:t>
      </w:r>
      <w:r w:rsidRPr="651446A3" w:rsidR="004D105F">
        <w:rPr>
          <w:rFonts w:asciiTheme="minorHAnsi" w:hAnsiTheme="minorHAnsi" w:eastAsiaTheme="minorEastAsia" w:cstheme="minorBidi"/>
        </w:rPr>
        <w:t xml:space="preserve">relevant </w:t>
      </w:r>
      <w:r w:rsidRPr="651446A3" w:rsidR="00437F20">
        <w:rPr>
          <w:rFonts w:asciiTheme="minorHAnsi" w:hAnsiTheme="minorHAnsi" w:eastAsiaTheme="minorEastAsia" w:cstheme="minorBidi"/>
        </w:rPr>
        <w:t xml:space="preserve">equality staff </w:t>
      </w:r>
      <w:r w:rsidRPr="651446A3" w:rsidR="00697579">
        <w:rPr>
          <w:rFonts w:asciiTheme="minorHAnsi" w:hAnsiTheme="minorHAnsi" w:eastAsiaTheme="minorEastAsia" w:cstheme="minorBidi"/>
        </w:rPr>
        <w:t xml:space="preserve">networks and </w:t>
      </w:r>
      <w:r w:rsidRPr="651446A3" w:rsidR="00474FF8">
        <w:rPr>
          <w:rFonts w:asciiTheme="minorHAnsi" w:hAnsiTheme="minorHAnsi" w:eastAsiaTheme="minorEastAsia" w:cstheme="minorBidi"/>
        </w:rPr>
        <w:t xml:space="preserve">wherever possible, </w:t>
      </w:r>
      <w:r w:rsidRPr="651446A3" w:rsidR="00697579">
        <w:rPr>
          <w:rFonts w:asciiTheme="minorHAnsi" w:hAnsiTheme="minorHAnsi" w:eastAsiaTheme="minorEastAsia" w:cstheme="minorBidi"/>
        </w:rPr>
        <w:t>support them to participate.</w:t>
      </w:r>
      <w:r w:rsidRPr="651446A3" w:rsidR="00437F20">
        <w:rPr>
          <w:rFonts w:asciiTheme="minorHAnsi" w:hAnsiTheme="minorHAnsi" w:eastAsiaTheme="minorEastAsia" w:cstheme="minorBidi"/>
        </w:rPr>
        <w:t xml:space="preserve"> Equality s</w:t>
      </w:r>
      <w:r w:rsidRPr="651446A3" w:rsidR="00BB6ECD">
        <w:rPr>
          <w:rFonts w:asciiTheme="minorHAnsi" w:hAnsiTheme="minorHAnsi" w:eastAsiaTheme="minorEastAsia" w:cstheme="minorBidi"/>
        </w:rPr>
        <w:t xml:space="preserve">taff networks </w:t>
      </w:r>
      <w:r w:rsidRPr="651446A3" w:rsidR="00990E13">
        <w:rPr>
          <w:rFonts w:asciiTheme="minorHAnsi" w:hAnsiTheme="minorHAnsi" w:eastAsiaTheme="minorEastAsia" w:cstheme="minorBidi"/>
        </w:rPr>
        <w:t xml:space="preserve">will typically hold monthly, one-hour meetings </w:t>
      </w:r>
      <w:r w:rsidRPr="651446A3" w:rsidR="00580375">
        <w:rPr>
          <w:rFonts w:asciiTheme="minorHAnsi" w:hAnsiTheme="minorHAnsi" w:eastAsiaTheme="minorEastAsia" w:cstheme="minorBidi"/>
        </w:rPr>
        <w:t>as well as</w:t>
      </w:r>
      <w:r w:rsidRPr="651446A3" w:rsidR="00990E13">
        <w:rPr>
          <w:rFonts w:asciiTheme="minorHAnsi" w:hAnsiTheme="minorHAnsi" w:eastAsiaTheme="minorEastAsia" w:cstheme="minorBidi"/>
        </w:rPr>
        <w:t xml:space="preserve"> </w:t>
      </w:r>
      <w:r w:rsidRPr="651446A3" w:rsidR="004D105F">
        <w:rPr>
          <w:rFonts w:asciiTheme="minorHAnsi" w:hAnsiTheme="minorHAnsi" w:eastAsiaTheme="minorEastAsia" w:cstheme="minorBidi"/>
        </w:rPr>
        <w:t>collaborat</w:t>
      </w:r>
      <w:r w:rsidRPr="651446A3" w:rsidR="00580375">
        <w:rPr>
          <w:rFonts w:asciiTheme="minorHAnsi" w:hAnsiTheme="minorHAnsi" w:eastAsiaTheme="minorEastAsia" w:cstheme="minorBidi"/>
        </w:rPr>
        <w:t>ing</w:t>
      </w:r>
      <w:r w:rsidRPr="651446A3" w:rsidR="004D105F">
        <w:rPr>
          <w:rFonts w:asciiTheme="minorHAnsi" w:hAnsiTheme="minorHAnsi" w:eastAsiaTheme="minorEastAsia" w:cstheme="minorBidi"/>
        </w:rPr>
        <w:t xml:space="preserve"> through MS Teams on an ad hoc basis. </w:t>
      </w:r>
    </w:p>
    <w:p w:rsidR="0040334B" w:rsidP="651446A3" w:rsidRDefault="0040334B" w14:paraId="570F04A5" w14:textId="77777777">
      <w:pPr>
        <w:widowControl w:val="0"/>
        <w:autoSpaceDE w:val="0"/>
        <w:autoSpaceDN w:val="0"/>
        <w:adjustRightInd w:val="0"/>
        <w:spacing w:line="276" w:lineRule="auto"/>
        <w:ind w:left="720"/>
        <w:rPr>
          <w:rFonts w:asciiTheme="minorHAnsi" w:hAnsiTheme="minorHAnsi" w:eastAsiaTheme="minorEastAsia" w:cstheme="minorBidi"/>
        </w:rPr>
      </w:pPr>
    </w:p>
    <w:p w:rsidR="00DB5F98" w:rsidP="651446A3" w:rsidRDefault="0040334B" w14:paraId="4A00F0AF" w14:textId="729F41F4">
      <w:pPr>
        <w:widowControl w:val="0"/>
        <w:autoSpaceDE w:val="0"/>
        <w:autoSpaceDN w:val="0"/>
        <w:adjustRightInd w:val="0"/>
        <w:spacing w:line="276" w:lineRule="auto"/>
        <w:ind w:left="720"/>
        <w:rPr>
          <w:rFonts w:asciiTheme="minorHAnsi" w:hAnsiTheme="minorHAnsi" w:eastAsiaTheme="minorEastAsia" w:cstheme="minorBidi"/>
        </w:rPr>
      </w:pPr>
      <w:r w:rsidRPr="651446A3">
        <w:rPr>
          <w:rFonts w:asciiTheme="minorHAnsi" w:hAnsiTheme="minorHAnsi" w:eastAsiaTheme="minorEastAsia" w:cstheme="minorBidi"/>
        </w:rPr>
        <w:t xml:space="preserve">For those who wish to take on a role as part of a </w:t>
      </w:r>
      <w:r w:rsidRPr="651446A3" w:rsidR="00317D24">
        <w:rPr>
          <w:rFonts w:asciiTheme="minorHAnsi" w:hAnsiTheme="minorHAnsi" w:eastAsiaTheme="minorEastAsia" w:cstheme="minorBidi"/>
        </w:rPr>
        <w:t>network leadership team</w:t>
      </w:r>
      <w:r w:rsidRPr="651446A3" w:rsidR="007E72CE">
        <w:rPr>
          <w:rFonts w:asciiTheme="minorHAnsi" w:hAnsiTheme="minorHAnsi" w:eastAsiaTheme="minorEastAsia" w:cstheme="minorBidi"/>
        </w:rPr>
        <w:t xml:space="preserve"> (</w:t>
      </w:r>
      <w:r w:rsidRPr="651446A3" w:rsidR="00EC7A44">
        <w:rPr>
          <w:rFonts w:asciiTheme="minorHAnsi" w:hAnsiTheme="minorHAnsi" w:eastAsiaTheme="minorEastAsia" w:cstheme="minorBidi"/>
        </w:rPr>
        <w:t xml:space="preserve">for example </w:t>
      </w:r>
      <w:r w:rsidRPr="651446A3" w:rsidR="007E72CE">
        <w:rPr>
          <w:rFonts w:asciiTheme="minorHAnsi" w:hAnsiTheme="minorHAnsi" w:eastAsiaTheme="minorEastAsia" w:cstheme="minorBidi"/>
        </w:rPr>
        <w:t>Chair</w:t>
      </w:r>
      <w:r w:rsidRPr="651446A3" w:rsidR="00EC760A">
        <w:rPr>
          <w:rFonts w:asciiTheme="minorHAnsi" w:hAnsiTheme="minorHAnsi" w:eastAsiaTheme="minorEastAsia" w:cstheme="minorBidi"/>
        </w:rPr>
        <w:t>/Joint Chairs,</w:t>
      </w:r>
      <w:r w:rsidRPr="651446A3" w:rsidR="007E72CE">
        <w:rPr>
          <w:rFonts w:asciiTheme="minorHAnsi" w:hAnsiTheme="minorHAnsi" w:eastAsiaTheme="minorEastAsia" w:cstheme="minorBidi"/>
        </w:rPr>
        <w:t xml:space="preserve"> Vice Chair, </w:t>
      </w:r>
      <w:r w:rsidR="00505802">
        <w:rPr>
          <w:rFonts w:asciiTheme="minorHAnsi" w:hAnsiTheme="minorHAnsi" w:eastAsiaTheme="minorEastAsia" w:cstheme="minorBidi"/>
        </w:rPr>
        <w:t>Administrator</w:t>
      </w:r>
      <w:r w:rsidRPr="651446A3" w:rsidR="00880F63">
        <w:rPr>
          <w:rFonts w:asciiTheme="minorHAnsi" w:hAnsiTheme="minorHAnsi" w:eastAsiaTheme="minorEastAsia" w:cstheme="minorBidi"/>
        </w:rPr>
        <w:t xml:space="preserve">, </w:t>
      </w:r>
      <w:r w:rsidRPr="651446A3" w:rsidR="007E72CE">
        <w:rPr>
          <w:rFonts w:asciiTheme="minorHAnsi" w:hAnsiTheme="minorHAnsi" w:eastAsiaTheme="minorEastAsia" w:cstheme="minorBidi"/>
        </w:rPr>
        <w:t xml:space="preserve">Communication </w:t>
      </w:r>
      <w:proofErr w:type="gramStart"/>
      <w:r w:rsidRPr="651446A3" w:rsidR="007E72CE">
        <w:rPr>
          <w:rFonts w:asciiTheme="minorHAnsi" w:hAnsiTheme="minorHAnsi" w:eastAsiaTheme="minorEastAsia" w:cstheme="minorBidi"/>
        </w:rPr>
        <w:t>Officer</w:t>
      </w:r>
      <w:proofErr w:type="gramEnd"/>
      <w:r w:rsidRPr="651446A3" w:rsidR="00880F63">
        <w:rPr>
          <w:rFonts w:asciiTheme="minorHAnsi" w:hAnsiTheme="minorHAnsi" w:eastAsiaTheme="minorEastAsia" w:cstheme="minorBidi"/>
        </w:rPr>
        <w:t xml:space="preserve"> and Treasurer</w:t>
      </w:r>
      <w:r w:rsidRPr="651446A3" w:rsidR="007E72CE">
        <w:rPr>
          <w:rFonts w:asciiTheme="minorHAnsi" w:hAnsiTheme="minorHAnsi" w:eastAsiaTheme="minorEastAsia" w:cstheme="minorBidi"/>
        </w:rPr>
        <w:t>)</w:t>
      </w:r>
      <w:r w:rsidRPr="651446A3" w:rsidR="00625896">
        <w:rPr>
          <w:rFonts w:asciiTheme="minorHAnsi" w:hAnsiTheme="minorHAnsi" w:eastAsiaTheme="minorEastAsia" w:cstheme="minorBidi"/>
        </w:rPr>
        <w:t xml:space="preserve"> or a</w:t>
      </w:r>
      <w:r w:rsidRPr="651446A3" w:rsidR="00B822AF">
        <w:rPr>
          <w:rFonts w:asciiTheme="minorHAnsi" w:hAnsiTheme="minorHAnsi" w:eastAsiaTheme="minorEastAsia" w:cstheme="minorBidi"/>
        </w:rPr>
        <w:t xml:space="preserve">s a network rep (as outlined in </w:t>
      </w:r>
      <w:r w:rsidRPr="651446A3" w:rsidR="00EF4CBA">
        <w:rPr>
          <w:rFonts w:asciiTheme="minorHAnsi" w:hAnsiTheme="minorHAnsi" w:eastAsiaTheme="minorEastAsia" w:cstheme="minorBidi"/>
        </w:rPr>
        <w:t>section</w:t>
      </w:r>
      <w:r w:rsidRPr="651446A3" w:rsidR="0054119E">
        <w:rPr>
          <w:rFonts w:asciiTheme="minorHAnsi" w:hAnsiTheme="minorHAnsi" w:eastAsiaTheme="minorEastAsia" w:cstheme="minorBidi"/>
        </w:rPr>
        <w:t xml:space="preserve"> 7</w:t>
      </w:r>
      <w:r w:rsidRPr="651446A3" w:rsidR="00B822AF">
        <w:rPr>
          <w:rFonts w:asciiTheme="minorHAnsi" w:hAnsiTheme="minorHAnsi" w:eastAsiaTheme="minorEastAsia" w:cstheme="minorBidi"/>
        </w:rPr>
        <w:t>)</w:t>
      </w:r>
      <w:r w:rsidRPr="651446A3">
        <w:rPr>
          <w:rFonts w:asciiTheme="minorHAnsi" w:hAnsiTheme="minorHAnsi" w:eastAsiaTheme="minorEastAsia" w:cstheme="minorBidi"/>
        </w:rPr>
        <w:t xml:space="preserve">, </w:t>
      </w:r>
      <w:r w:rsidRPr="651446A3" w:rsidR="00682E1A">
        <w:rPr>
          <w:rFonts w:asciiTheme="minorHAnsi" w:hAnsiTheme="minorHAnsi" w:eastAsiaTheme="minorEastAsia" w:cstheme="minorBidi"/>
        </w:rPr>
        <w:t xml:space="preserve">a discussion should take place between line manager and staff member </w:t>
      </w:r>
      <w:r w:rsidRPr="651446A3" w:rsidR="00AA180F">
        <w:rPr>
          <w:rFonts w:asciiTheme="minorHAnsi" w:hAnsiTheme="minorHAnsi" w:eastAsiaTheme="minorEastAsia" w:cstheme="minorBidi"/>
        </w:rPr>
        <w:t>to</w:t>
      </w:r>
      <w:r w:rsidRPr="651446A3" w:rsidR="007901CC">
        <w:rPr>
          <w:rFonts w:asciiTheme="minorHAnsi" w:hAnsiTheme="minorHAnsi" w:eastAsiaTheme="minorEastAsia" w:cstheme="minorBidi"/>
        </w:rPr>
        <w:t xml:space="preserve"> </w:t>
      </w:r>
      <w:r w:rsidRPr="651446A3" w:rsidR="009F0CC6">
        <w:rPr>
          <w:rFonts w:asciiTheme="minorHAnsi" w:hAnsiTheme="minorHAnsi" w:eastAsiaTheme="minorEastAsia" w:cstheme="minorBidi"/>
        </w:rPr>
        <w:t>consider</w:t>
      </w:r>
      <w:r w:rsidRPr="651446A3" w:rsidR="007901CC">
        <w:rPr>
          <w:rFonts w:asciiTheme="minorHAnsi" w:hAnsiTheme="minorHAnsi" w:eastAsiaTheme="minorEastAsia" w:cstheme="minorBidi"/>
        </w:rPr>
        <w:t xml:space="preserve"> any conflicting priorities that may arise.</w:t>
      </w:r>
      <w:r w:rsidRPr="651446A3" w:rsidR="00DB5F98">
        <w:rPr>
          <w:rFonts w:asciiTheme="minorHAnsi" w:hAnsiTheme="minorHAnsi" w:eastAsiaTheme="minorEastAsia" w:cstheme="minorBidi"/>
        </w:rPr>
        <w:t xml:space="preserve"> </w:t>
      </w:r>
    </w:p>
    <w:p w:rsidR="00DB5F98" w:rsidP="651446A3" w:rsidRDefault="00DB5F98" w14:paraId="211E3A6D" w14:textId="77777777">
      <w:pPr>
        <w:widowControl w:val="0"/>
        <w:autoSpaceDE w:val="0"/>
        <w:autoSpaceDN w:val="0"/>
        <w:adjustRightInd w:val="0"/>
        <w:spacing w:line="276" w:lineRule="auto"/>
        <w:ind w:left="720"/>
        <w:rPr>
          <w:rFonts w:asciiTheme="minorHAnsi" w:hAnsiTheme="minorHAnsi" w:eastAsiaTheme="minorEastAsia" w:cstheme="minorBidi"/>
        </w:rPr>
      </w:pPr>
    </w:p>
    <w:p w:rsidR="00857FC4" w:rsidP="6932EB97" w:rsidRDefault="00A7375E" w14:paraId="7F239218" w14:textId="0834511B">
      <w:pPr>
        <w:widowControl w:val="0"/>
        <w:autoSpaceDE w:val="0"/>
        <w:autoSpaceDN w:val="0"/>
        <w:adjustRightInd w:val="0"/>
        <w:spacing w:line="276" w:lineRule="auto"/>
        <w:ind w:left="720"/>
        <w:rPr>
          <w:rFonts w:ascii="Calibri" w:hAnsi="Calibri" w:eastAsia="" w:cs="" w:asciiTheme="minorAscii" w:hAnsiTheme="minorAscii" w:eastAsiaTheme="minorEastAsia" w:cstheme="minorBidi"/>
        </w:rPr>
      </w:pPr>
      <w:r w:rsidRPr="6932EB97" w:rsidR="00A7375E">
        <w:rPr>
          <w:rFonts w:ascii="Calibri" w:hAnsi="Calibri" w:eastAsia="" w:cs="" w:asciiTheme="minorAscii" w:hAnsiTheme="minorAscii" w:eastAsiaTheme="minorEastAsia" w:cstheme="minorBidi"/>
        </w:rPr>
        <w:t xml:space="preserve">It is </w:t>
      </w:r>
      <w:r w:rsidRPr="6932EB97" w:rsidR="00A7375E">
        <w:rPr>
          <w:rFonts w:ascii="Calibri" w:hAnsi="Calibri" w:eastAsia="" w:cs="" w:asciiTheme="minorAscii" w:hAnsiTheme="minorAscii" w:eastAsiaTheme="minorEastAsia" w:cstheme="minorBidi"/>
        </w:rPr>
        <w:t>anticipated</w:t>
      </w:r>
      <w:r w:rsidRPr="6932EB97" w:rsidR="00A7375E">
        <w:rPr>
          <w:rFonts w:ascii="Calibri" w:hAnsi="Calibri" w:eastAsia="" w:cs="" w:asciiTheme="minorAscii" w:hAnsiTheme="minorAscii" w:eastAsiaTheme="minorEastAsia" w:cstheme="minorBidi"/>
        </w:rPr>
        <w:t xml:space="preserve"> that </w:t>
      </w:r>
      <w:r w:rsidRPr="6932EB97" w:rsidR="00A74E2A">
        <w:rPr>
          <w:rFonts w:ascii="Calibri" w:hAnsi="Calibri" w:eastAsia="" w:cs="" w:asciiTheme="minorAscii" w:hAnsiTheme="minorAscii" w:eastAsiaTheme="minorEastAsia" w:cstheme="minorBidi"/>
        </w:rPr>
        <w:t xml:space="preserve">equality </w:t>
      </w:r>
      <w:r w:rsidRPr="6932EB97" w:rsidR="00BE5F4F">
        <w:rPr>
          <w:rFonts w:ascii="Calibri" w:hAnsi="Calibri" w:eastAsia="" w:cs="" w:asciiTheme="minorAscii" w:hAnsiTheme="minorAscii" w:eastAsiaTheme="minorEastAsia" w:cstheme="minorBidi"/>
        </w:rPr>
        <w:t xml:space="preserve">staff network leadership team members will need to </w:t>
      </w:r>
      <w:r w:rsidRPr="6932EB97" w:rsidR="005765E3">
        <w:rPr>
          <w:rFonts w:ascii="Calibri" w:hAnsi="Calibri" w:eastAsia="" w:cs="" w:asciiTheme="minorAscii" w:hAnsiTheme="minorAscii" w:eastAsiaTheme="minorEastAsia" w:cstheme="minorBidi"/>
        </w:rPr>
        <w:t>commit</w:t>
      </w:r>
      <w:r w:rsidRPr="6932EB97" w:rsidR="00BE5F4F">
        <w:rPr>
          <w:rFonts w:ascii="Calibri" w:hAnsi="Calibri" w:eastAsia="" w:cs="" w:asciiTheme="minorAscii" w:hAnsiTheme="minorAscii" w:eastAsiaTheme="minorEastAsia" w:cstheme="minorBidi"/>
        </w:rPr>
        <w:t xml:space="preserve"> around 5 hours </w:t>
      </w:r>
      <w:r w:rsidRPr="6932EB97" w:rsidR="00C914DA">
        <w:rPr>
          <w:rFonts w:ascii="Calibri" w:hAnsi="Calibri" w:eastAsia="" w:cs="" w:asciiTheme="minorAscii" w:hAnsiTheme="minorAscii" w:eastAsiaTheme="minorEastAsia" w:cstheme="minorBidi"/>
        </w:rPr>
        <w:t>per</w:t>
      </w:r>
      <w:r w:rsidRPr="6932EB97" w:rsidR="00BE5F4F">
        <w:rPr>
          <w:rFonts w:ascii="Calibri" w:hAnsi="Calibri" w:eastAsia="" w:cs="" w:asciiTheme="minorAscii" w:hAnsiTheme="minorAscii" w:eastAsiaTheme="minorEastAsia" w:cstheme="minorBidi"/>
        </w:rPr>
        <w:t xml:space="preserve"> month</w:t>
      </w:r>
      <w:r w:rsidRPr="6932EB97" w:rsidR="00B822AF">
        <w:rPr>
          <w:rFonts w:ascii="Calibri" w:hAnsi="Calibri" w:eastAsia="" w:cs="" w:asciiTheme="minorAscii" w:hAnsiTheme="minorAscii" w:eastAsiaTheme="minorEastAsia" w:cstheme="minorBidi"/>
        </w:rPr>
        <w:t xml:space="preserve"> </w:t>
      </w:r>
      <w:r w:rsidRPr="6932EB97" w:rsidR="00DB5F98">
        <w:rPr>
          <w:rFonts w:ascii="Calibri" w:hAnsi="Calibri" w:eastAsia="" w:cs="" w:asciiTheme="minorAscii" w:hAnsiTheme="minorAscii" w:eastAsiaTheme="minorEastAsia" w:cstheme="minorBidi"/>
        </w:rPr>
        <w:t xml:space="preserve">(60 hours per year) </w:t>
      </w:r>
      <w:r w:rsidRPr="6932EB97" w:rsidR="00B822AF">
        <w:rPr>
          <w:rFonts w:ascii="Calibri" w:hAnsi="Calibri" w:eastAsia="" w:cs="" w:asciiTheme="minorAscii" w:hAnsiTheme="minorAscii" w:eastAsiaTheme="minorEastAsia" w:cstheme="minorBidi"/>
        </w:rPr>
        <w:t>whereas</w:t>
      </w:r>
      <w:r w:rsidRPr="6932EB97" w:rsidR="00B822AF">
        <w:rPr>
          <w:rFonts w:ascii="Calibri" w:hAnsi="Calibri" w:eastAsia="" w:cs="" w:asciiTheme="minorAscii" w:hAnsiTheme="minorAscii" w:eastAsiaTheme="minorEastAsia" w:cstheme="minorBidi"/>
        </w:rPr>
        <w:t xml:space="preserve"> </w:t>
      </w:r>
      <w:r w:rsidRPr="6932EB97" w:rsidR="009F0CC6">
        <w:rPr>
          <w:rFonts w:ascii="Calibri" w:hAnsi="Calibri" w:eastAsia="" w:cs="" w:asciiTheme="minorAscii" w:hAnsiTheme="minorAscii" w:eastAsiaTheme="minorEastAsia" w:cstheme="minorBidi"/>
        </w:rPr>
        <w:t xml:space="preserve">for </w:t>
      </w:r>
      <w:r w:rsidRPr="6932EB97" w:rsidR="00C914DA">
        <w:rPr>
          <w:rFonts w:ascii="Calibri" w:hAnsi="Calibri" w:eastAsia="" w:cs="" w:asciiTheme="minorAscii" w:hAnsiTheme="minorAscii" w:eastAsiaTheme="minorEastAsia" w:cstheme="minorBidi"/>
        </w:rPr>
        <w:t>a network rep</w:t>
      </w:r>
      <w:r w:rsidRPr="6932EB97" w:rsidR="009F0CC6">
        <w:rPr>
          <w:rFonts w:ascii="Calibri" w:hAnsi="Calibri" w:eastAsia="" w:cs="" w:asciiTheme="minorAscii" w:hAnsiTheme="minorAscii" w:eastAsiaTheme="minorEastAsia" w:cstheme="minorBidi"/>
        </w:rPr>
        <w:t xml:space="preserve">, it </w:t>
      </w:r>
      <w:r w:rsidRPr="6932EB97" w:rsidR="00C914DA">
        <w:rPr>
          <w:rFonts w:ascii="Calibri" w:hAnsi="Calibri" w:eastAsia="" w:cs="" w:asciiTheme="minorAscii" w:hAnsiTheme="minorAscii" w:eastAsiaTheme="minorEastAsia" w:cstheme="minorBidi"/>
        </w:rPr>
        <w:t xml:space="preserve">will </w:t>
      </w:r>
      <w:r w:rsidRPr="6932EB97" w:rsidR="009F0CC6">
        <w:rPr>
          <w:rFonts w:ascii="Calibri" w:hAnsi="Calibri" w:eastAsia="" w:cs="" w:asciiTheme="minorAscii" w:hAnsiTheme="minorAscii" w:eastAsiaTheme="minorEastAsia" w:cstheme="minorBidi"/>
        </w:rPr>
        <w:t>be</w:t>
      </w:r>
      <w:r w:rsidRPr="6932EB97" w:rsidR="00C914DA">
        <w:rPr>
          <w:rFonts w:ascii="Calibri" w:hAnsi="Calibri" w:eastAsia="" w:cs="" w:asciiTheme="minorAscii" w:hAnsiTheme="minorAscii" w:eastAsiaTheme="minorEastAsia" w:cstheme="minorBidi"/>
        </w:rPr>
        <w:t xml:space="preserve"> around 2 hours per month</w:t>
      </w:r>
      <w:r w:rsidRPr="6932EB97" w:rsidR="00DB5F98">
        <w:rPr>
          <w:rFonts w:ascii="Calibri" w:hAnsi="Calibri" w:eastAsia="" w:cs="" w:asciiTheme="minorAscii" w:hAnsiTheme="minorAscii" w:eastAsiaTheme="minorEastAsia" w:cstheme="minorBidi"/>
        </w:rPr>
        <w:t xml:space="preserve"> (</w:t>
      </w:r>
      <w:r w:rsidRPr="6932EB97" w:rsidR="003934FE">
        <w:rPr>
          <w:rFonts w:ascii="Calibri" w:hAnsi="Calibri" w:eastAsia="" w:cs="" w:asciiTheme="minorAscii" w:hAnsiTheme="minorAscii" w:eastAsiaTheme="minorEastAsia" w:cstheme="minorBidi"/>
        </w:rPr>
        <w:t>24</w:t>
      </w:r>
      <w:r w:rsidRPr="6932EB97" w:rsidR="00DB5F98">
        <w:rPr>
          <w:rFonts w:ascii="Calibri" w:hAnsi="Calibri" w:eastAsia="" w:cs="" w:asciiTheme="minorAscii" w:hAnsiTheme="minorAscii" w:eastAsiaTheme="minorEastAsia" w:cstheme="minorBidi"/>
        </w:rPr>
        <w:t xml:space="preserve"> hours per year)</w:t>
      </w:r>
      <w:r w:rsidRPr="6932EB97" w:rsidR="005765E3">
        <w:rPr>
          <w:rFonts w:ascii="Calibri" w:hAnsi="Calibri" w:eastAsia="" w:cs="" w:asciiTheme="minorAscii" w:hAnsiTheme="minorAscii" w:eastAsiaTheme="minorEastAsia" w:cstheme="minorBidi"/>
        </w:rPr>
        <w:t xml:space="preserve">. </w:t>
      </w:r>
      <w:r w:rsidRPr="6932EB97" w:rsidR="00625896">
        <w:rPr>
          <w:rFonts w:ascii="Calibri" w:hAnsi="Calibri" w:eastAsia="" w:cs="" w:asciiTheme="minorAscii" w:hAnsiTheme="minorAscii" w:eastAsiaTheme="minorEastAsia" w:cstheme="minorBidi"/>
        </w:rPr>
        <w:t>Being</w:t>
      </w:r>
      <w:r w:rsidRPr="6932EB97" w:rsidR="008C57C8">
        <w:rPr>
          <w:rFonts w:ascii="Calibri" w:hAnsi="Calibri" w:eastAsia="" w:cs="" w:asciiTheme="minorAscii" w:hAnsiTheme="minorAscii" w:eastAsiaTheme="minorEastAsia" w:cstheme="minorBidi"/>
        </w:rPr>
        <w:t xml:space="preserve"> part of a</w:t>
      </w:r>
      <w:r w:rsidRPr="6932EB97" w:rsidR="00A74E2A">
        <w:rPr>
          <w:rFonts w:ascii="Calibri" w:hAnsi="Calibri" w:eastAsia="" w:cs="" w:asciiTheme="minorAscii" w:hAnsiTheme="minorAscii" w:eastAsiaTheme="minorEastAsia" w:cstheme="minorBidi"/>
        </w:rPr>
        <w:t xml:space="preserve">n </w:t>
      </w:r>
      <w:r w:rsidRPr="6932EB97" w:rsidR="00A74E2A">
        <w:rPr>
          <w:rFonts w:ascii="Calibri" w:hAnsi="Calibri" w:eastAsia="" w:cs="" w:asciiTheme="minorAscii" w:hAnsiTheme="minorAscii" w:eastAsiaTheme="minorEastAsia" w:cstheme="minorBidi"/>
        </w:rPr>
        <w:t>equality</w:t>
      </w:r>
      <w:r w:rsidRPr="6932EB97" w:rsidR="3C697A85">
        <w:rPr>
          <w:rFonts w:ascii="Calibri" w:hAnsi="Calibri" w:eastAsia="" w:cs="" w:asciiTheme="minorAscii" w:hAnsiTheme="minorAscii" w:eastAsiaTheme="minorEastAsia" w:cstheme="minorBidi"/>
        </w:rPr>
        <w:t xml:space="preserve"> </w:t>
      </w:r>
      <w:r w:rsidRPr="6932EB97" w:rsidR="00625896">
        <w:rPr>
          <w:rFonts w:ascii="Calibri" w:hAnsi="Calibri" w:eastAsia="" w:cs="" w:asciiTheme="minorAscii" w:hAnsiTheme="minorAscii" w:eastAsiaTheme="minorEastAsia" w:cstheme="minorBidi"/>
        </w:rPr>
        <w:t>staff</w:t>
      </w:r>
      <w:r w:rsidRPr="6932EB97" w:rsidR="00625896">
        <w:rPr>
          <w:rFonts w:ascii="Calibri" w:hAnsi="Calibri" w:eastAsia="" w:cs="" w:asciiTheme="minorAscii" w:hAnsiTheme="minorAscii" w:eastAsiaTheme="minorEastAsia" w:cstheme="minorBidi"/>
        </w:rPr>
        <w:t xml:space="preserve"> </w:t>
      </w:r>
      <w:r w:rsidRPr="6932EB97" w:rsidR="008C57C8">
        <w:rPr>
          <w:rFonts w:ascii="Calibri" w:hAnsi="Calibri" w:eastAsia="" w:cs="" w:asciiTheme="minorAscii" w:hAnsiTheme="minorAscii" w:eastAsiaTheme="minorEastAsia" w:cstheme="minorBidi"/>
        </w:rPr>
        <w:t>network leadership team</w:t>
      </w:r>
      <w:r w:rsidRPr="6932EB97" w:rsidR="00C914DA">
        <w:rPr>
          <w:rFonts w:ascii="Calibri" w:hAnsi="Calibri" w:eastAsia="" w:cs="" w:asciiTheme="minorAscii" w:hAnsiTheme="minorAscii" w:eastAsiaTheme="minorEastAsia" w:cstheme="minorBidi"/>
        </w:rPr>
        <w:t xml:space="preserve"> or a network rep</w:t>
      </w:r>
      <w:r w:rsidRPr="6932EB97" w:rsidR="008C57C8">
        <w:rPr>
          <w:rFonts w:ascii="Calibri" w:hAnsi="Calibri" w:eastAsia="" w:cs="" w:asciiTheme="minorAscii" w:hAnsiTheme="minorAscii" w:eastAsiaTheme="minorEastAsia" w:cstheme="minorBidi"/>
        </w:rPr>
        <w:t xml:space="preserve"> is </w:t>
      </w:r>
      <w:r w:rsidRPr="6932EB97" w:rsidR="00625896">
        <w:rPr>
          <w:rFonts w:ascii="Calibri" w:hAnsi="Calibri" w:eastAsia="" w:cs="" w:asciiTheme="minorAscii" w:hAnsiTheme="minorAscii" w:eastAsiaTheme="minorEastAsia" w:cstheme="minorBidi"/>
        </w:rPr>
        <w:t xml:space="preserve">subject to line manager agreement and </w:t>
      </w:r>
      <w:r w:rsidRPr="6932EB97" w:rsidR="005765E3">
        <w:rPr>
          <w:rFonts w:ascii="Calibri" w:hAnsi="Calibri" w:eastAsia="" w:cs="" w:asciiTheme="minorAscii" w:hAnsiTheme="minorAscii" w:eastAsiaTheme="minorEastAsia" w:cstheme="minorBidi"/>
        </w:rPr>
        <w:t xml:space="preserve">should be recorded as part of workload allocation or the PDR process. </w:t>
      </w:r>
      <w:r w:rsidRPr="6932EB97" w:rsidR="009F0CC6">
        <w:rPr>
          <w:rFonts w:ascii="Calibri" w:hAnsi="Calibri" w:eastAsia="" w:cs="" w:asciiTheme="minorAscii" w:hAnsiTheme="minorAscii" w:eastAsiaTheme="minorEastAsia" w:cstheme="minorBidi"/>
        </w:rPr>
        <w:t>It should be considered as a good development opportunity.</w:t>
      </w:r>
    </w:p>
    <w:p w:rsidR="00A22C63" w:rsidP="651446A3" w:rsidRDefault="00A22C63" w14:paraId="75529EB8" w14:textId="77777777">
      <w:pPr>
        <w:widowControl w:val="0"/>
        <w:autoSpaceDE w:val="0"/>
        <w:autoSpaceDN w:val="0"/>
        <w:adjustRightInd w:val="0"/>
        <w:spacing w:line="276" w:lineRule="auto"/>
        <w:ind w:left="720"/>
        <w:rPr>
          <w:rFonts w:asciiTheme="minorHAnsi" w:hAnsiTheme="minorHAnsi" w:eastAsiaTheme="minorEastAsia" w:cstheme="minorBidi"/>
        </w:rPr>
      </w:pPr>
    </w:p>
    <w:p w:rsidRPr="004D22F5" w:rsidR="006B2707" w:rsidP="651446A3" w:rsidRDefault="006B2707" w14:paraId="7BCA8C89" w14:textId="52037E24">
      <w:pPr>
        <w:widowControl w:val="0"/>
        <w:autoSpaceDE w:val="0"/>
        <w:autoSpaceDN w:val="0"/>
        <w:adjustRightInd w:val="0"/>
        <w:spacing w:line="276" w:lineRule="auto"/>
        <w:ind w:left="720"/>
        <w:rPr>
          <w:rFonts w:asciiTheme="minorHAnsi" w:hAnsiTheme="minorHAnsi" w:eastAsiaTheme="minorEastAsia" w:cstheme="minorBidi"/>
        </w:rPr>
      </w:pPr>
      <w:r w:rsidRPr="651446A3">
        <w:rPr>
          <w:rFonts w:asciiTheme="minorHAnsi" w:hAnsiTheme="minorHAnsi" w:eastAsiaTheme="minorEastAsia" w:cstheme="minorBidi"/>
        </w:rPr>
        <w:t xml:space="preserve">A staff member can be a member of more than one </w:t>
      </w:r>
      <w:r w:rsidRPr="651446A3" w:rsidR="00A74E2A">
        <w:rPr>
          <w:rFonts w:asciiTheme="minorHAnsi" w:hAnsiTheme="minorHAnsi" w:eastAsiaTheme="minorEastAsia" w:cstheme="minorBidi"/>
        </w:rPr>
        <w:t xml:space="preserve">equality </w:t>
      </w:r>
      <w:r w:rsidRPr="651446A3">
        <w:rPr>
          <w:rFonts w:asciiTheme="minorHAnsi" w:hAnsiTheme="minorHAnsi" w:eastAsiaTheme="minorEastAsia" w:cstheme="minorBidi"/>
        </w:rPr>
        <w:t xml:space="preserve">staff network however can only serve in one </w:t>
      </w:r>
      <w:r w:rsidRPr="651446A3" w:rsidR="00A74E2A">
        <w:rPr>
          <w:rFonts w:asciiTheme="minorHAnsi" w:hAnsiTheme="minorHAnsi" w:eastAsiaTheme="minorEastAsia" w:cstheme="minorBidi"/>
        </w:rPr>
        <w:t xml:space="preserve">equality </w:t>
      </w:r>
      <w:r w:rsidRPr="651446A3">
        <w:rPr>
          <w:rFonts w:asciiTheme="minorHAnsi" w:hAnsiTheme="minorHAnsi" w:eastAsiaTheme="minorEastAsia" w:cstheme="minorBidi"/>
        </w:rPr>
        <w:t>Staff Network Leadership/Officer role</w:t>
      </w:r>
      <w:r w:rsidRPr="651446A3" w:rsidR="00C60972">
        <w:rPr>
          <w:rFonts w:asciiTheme="minorHAnsi" w:hAnsiTheme="minorHAnsi" w:eastAsiaTheme="minorEastAsia" w:cstheme="minorBidi"/>
        </w:rPr>
        <w:t xml:space="preserve"> and representational role</w:t>
      </w:r>
      <w:r w:rsidRPr="651446A3">
        <w:rPr>
          <w:rFonts w:asciiTheme="minorHAnsi" w:hAnsiTheme="minorHAnsi" w:eastAsiaTheme="minorEastAsia" w:cstheme="minorBidi"/>
        </w:rPr>
        <w:t>.</w:t>
      </w:r>
      <w:r w:rsidRPr="651446A3" w:rsidR="00414189">
        <w:rPr>
          <w:rFonts w:asciiTheme="minorHAnsi" w:hAnsiTheme="minorHAnsi" w:eastAsiaTheme="minorEastAsia" w:cstheme="minorBidi"/>
        </w:rPr>
        <w:t xml:space="preserve"> Where a member of staff is a member of more than one </w:t>
      </w:r>
      <w:r w:rsidRPr="651446A3" w:rsidR="00A74E2A">
        <w:rPr>
          <w:rFonts w:asciiTheme="minorHAnsi" w:hAnsiTheme="minorHAnsi" w:eastAsiaTheme="minorEastAsia" w:cstheme="minorBidi"/>
        </w:rPr>
        <w:lastRenderedPageBreak/>
        <w:t xml:space="preserve">equality </w:t>
      </w:r>
      <w:r w:rsidRPr="651446A3" w:rsidR="00414189">
        <w:rPr>
          <w:rFonts w:asciiTheme="minorHAnsi" w:hAnsiTheme="minorHAnsi" w:eastAsiaTheme="minorEastAsia" w:cstheme="minorBidi"/>
        </w:rPr>
        <w:t xml:space="preserve">staff </w:t>
      </w:r>
      <w:proofErr w:type="gramStart"/>
      <w:r w:rsidRPr="651446A3" w:rsidR="00414189">
        <w:rPr>
          <w:rFonts w:asciiTheme="minorHAnsi" w:hAnsiTheme="minorHAnsi" w:eastAsiaTheme="minorEastAsia" w:cstheme="minorBidi"/>
        </w:rPr>
        <w:t>network</w:t>
      </w:r>
      <w:proofErr w:type="gramEnd"/>
      <w:r w:rsidRPr="651446A3" w:rsidR="00414189">
        <w:rPr>
          <w:rFonts w:asciiTheme="minorHAnsi" w:hAnsiTheme="minorHAnsi" w:eastAsiaTheme="minorEastAsia" w:cstheme="minorBidi"/>
        </w:rPr>
        <w:t xml:space="preserve"> </w:t>
      </w:r>
      <w:r w:rsidRPr="651446A3" w:rsidR="00792159">
        <w:rPr>
          <w:rFonts w:asciiTheme="minorHAnsi" w:hAnsiTheme="minorHAnsi" w:eastAsiaTheme="minorEastAsia" w:cstheme="minorBidi"/>
        </w:rPr>
        <w:t>the</w:t>
      </w:r>
      <w:r w:rsidRPr="651446A3" w:rsidR="00487000">
        <w:rPr>
          <w:rFonts w:asciiTheme="minorHAnsi" w:hAnsiTheme="minorHAnsi" w:eastAsiaTheme="minorEastAsia" w:cstheme="minorBidi"/>
        </w:rPr>
        <w:t>y will need to discuss and agree</w:t>
      </w:r>
      <w:r w:rsidRPr="651446A3" w:rsidR="00220E3F">
        <w:rPr>
          <w:rFonts w:asciiTheme="minorHAnsi" w:hAnsiTheme="minorHAnsi" w:eastAsiaTheme="minorEastAsia" w:cstheme="minorBidi"/>
        </w:rPr>
        <w:t xml:space="preserve"> with their line-manager</w:t>
      </w:r>
      <w:r w:rsidRPr="651446A3" w:rsidR="00BE4B32">
        <w:rPr>
          <w:rFonts w:asciiTheme="minorHAnsi" w:hAnsiTheme="minorHAnsi" w:eastAsiaTheme="minorEastAsia" w:cstheme="minorBidi"/>
        </w:rPr>
        <w:t xml:space="preserve"> time for</w:t>
      </w:r>
      <w:r w:rsidRPr="651446A3" w:rsidR="00487000">
        <w:rPr>
          <w:rFonts w:asciiTheme="minorHAnsi" w:hAnsiTheme="minorHAnsi" w:eastAsiaTheme="minorEastAsia" w:cstheme="minorBidi"/>
        </w:rPr>
        <w:t xml:space="preserve"> staff network activities.</w:t>
      </w:r>
    </w:p>
    <w:p w:rsidR="005765E3" w:rsidP="651446A3" w:rsidRDefault="005765E3" w14:paraId="563F4A0F" w14:textId="77777777">
      <w:pPr>
        <w:widowControl w:val="0"/>
        <w:autoSpaceDE w:val="0"/>
        <w:autoSpaceDN w:val="0"/>
        <w:adjustRightInd w:val="0"/>
        <w:spacing w:line="276" w:lineRule="auto"/>
        <w:ind w:left="720"/>
        <w:rPr>
          <w:rFonts w:asciiTheme="minorHAnsi" w:hAnsiTheme="minorHAnsi" w:eastAsiaTheme="minorEastAsia" w:cstheme="minorBidi"/>
        </w:rPr>
      </w:pPr>
    </w:p>
    <w:p w:rsidR="00D20690" w:rsidP="651446A3" w:rsidRDefault="005765E3" w14:paraId="3BA1C24F" w14:textId="462C887E">
      <w:pPr>
        <w:widowControl w:val="0"/>
        <w:autoSpaceDE w:val="0"/>
        <w:autoSpaceDN w:val="0"/>
        <w:adjustRightInd w:val="0"/>
        <w:spacing w:line="276" w:lineRule="auto"/>
        <w:ind w:left="720"/>
        <w:rPr>
          <w:rFonts w:asciiTheme="minorHAnsi" w:hAnsiTheme="minorHAnsi" w:eastAsiaTheme="minorEastAsia" w:cstheme="minorBidi"/>
        </w:rPr>
      </w:pPr>
      <w:r w:rsidRPr="651446A3">
        <w:rPr>
          <w:rFonts w:asciiTheme="minorHAnsi" w:hAnsiTheme="minorHAnsi" w:eastAsiaTheme="minorEastAsia" w:cstheme="minorBidi"/>
        </w:rPr>
        <w:t xml:space="preserve">There may also be opportunities for staff </w:t>
      </w:r>
      <w:r w:rsidRPr="651446A3" w:rsidR="00625896">
        <w:rPr>
          <w:rFonts w:asciiTheme="minorHAnsi" w:hAnsiTheme="minorHAnsi" w:eastAsiaTheme="minorEastAsia" w:cstheme="minorBidi"/>
        </w:rPr>
        <w:t xml:space="preserve">involved in networks </w:t>
      </w:r>
      <w:r w:rsidRPr="651446A3">
        <w:rPr>
          <w:rFonts w:asciiTheme="minorHAnsi" w:hAnsiTheme="minorHAnsi" w:eastAsiaTheme="minorEastAsia" w:cstheme="minorBidi"/>
        </w:rPr>
        <w:t xml:space="preserve">to attend </w:t>
      </w:r>
      <w:r w:rsidRPr="651446A3" w:rsidR="00991C8B">
        <w:rPr>
          <w:rFonts w:asciiTheme="minorHAnsi" w:hAnsiTheme="minorHAnsi" w:eastAsiaTheme="minorEastAsia" w:cstheme="minorBidi"/>
        </w:rPr>
        <w:t>conferences, training sessions</w:t>
      </w:r>
      <w:r w:rsidRPr="651446A3" w:rsidR="008C57C8">
        <w:rPr>
          <w:rFonts w:asciiTheme="minorHAnsi" w:hAnsiTheme="minorHAnsi" w:eastAsiaTheme="minorEastAsia" w:cstheme="minorBidi"/>
        </w:rPr>
        <w:t xml:space="preserve">, </w:t>
      </w:r>
      <w:r w:rsidRPr="651446A3" w:rsidR="00C914DA">
        <w:rPr>
          <w:rFonts w:asciiTheme="minorHAnsi" w:hAnsiTheme="minorHAnsi" w:eastAsiaTheme="minorEastAsia" w:cstheme="minorBidi"/>
        </w:rPr>
        <w:t xml:space="preserve">focus groups, </w:t>
      </w:r>
      <w:r w:rsidRPr="651446A3" w:rsidR="008C57C8">
        <w:rPr>
          <w:rFonts w:asciiTheme="minorHAnsi" w:hAnsiTheme="minorHAnsi" w:eastAsiaTheme="minorEastAsia" w:cstheme="minorBidi"/>
        </w:rPr>
        <w:t xml:space="preserve">webinars etc. These should be discussed and agreed locally with line managers.  </w:t>
      </w:r>
      <w:r w:rsidRPr="651446A3" w:rsidR="00991C8B">
        <w:rPr>
          <w:rFonts w:asciiTheme="minorHAnsi" w:hAnsiTheme="minorHAnsi" w:eastAsiaTheme="minorEastAsia" w:cstheme="minorBidi"/>
        </w:rPr>
        <w:t xml:space="preserve"> </w:t>
      </w:r>
    </w:p>
    <w:p w:rsidR="00D20690" w:rsidP="651446A3" w:rsidRDefault="00D20690" w14:paraId="47A82D50" w14:textId="77777777">
      <w:pPr>
        <w:rPr>
          <w:rFonts w:asciiTheme="minorHAnsi" w:hAnsiTheme="minorHAnsi" w:eastAsiaTheme="minorEastAsia" w:cstheme="minorBidi"/>
        </w:rPr>
      </w:pPr>
    </w:p>
    <w:p w:rsidRPr="0085233B" w:rsidR="00255C00" w:rsidP="651446A3" w:rsidRDefault="002315E9" w14:paraId="19DF3406" w14:textId="7046C137">
      <w:pPr>
        <w:pStyle w:val="Heading2"/>
        <w:rPr>
          <w:rFonts w:asciiTheme="minorHAnsi" w:hAnsiTheme="minorHAnsi" w:eastAsiaTheme="minorEastAsia" w:cstheme="minorBidi"/>
          <w:sz w:val="24"/>
        </w:rPr>
      </w:pPr>
      <w:bookmarkStart w:name="_Toc155095729" w:id="22"/>
      <w:r w:rsidRPr="651446A3">
        <w:rPr>
          <w:rFonts w:asciiTheme="minorHAnsi" w:hAnsiTheme="minorHAnsi" w:eastAsiaTheme="minorEastAsia" w:cstheme="minorBidi"/>
          <w:sz w:val="24"/>
        </w:rPr>
        <w:t>8</w:t>
      </w:r>
      <w:r w:rsidRPr="651446A3" w:rsidR="00255C00">
        <w:rPr>
          <w:rFonts w:asciiTheme="minorHAnsi" w:hAnsiTheme="minorHAnsi" w:eastAsiaTheme="minorEastAsia" w:cstheme="minorBidi"/>
          <w:sz w:val="24"/>
        </w:rPr>
        <w:t>.</w:t>
      </w:r>
      <w:r w:rsidRPr="651446A3" w:rsidR="00F43603">
        <w:rPr>
          <w:rFonts w:asciiTheme="minorHAnsi" w:hAnsiTheme="minorHAnsi" w:eastAsiaTheme="minorEastAsia" w:cstheme="minorBidi"/>
          <w:sz w:val="24"/>
        </w:rPr>
        <w:t>4</w:t>
      </w:r>
      <w:r>
        <w:tab/>
      </w:r>
      <w:r w:rsidRPr="651446A3" w:rsidR="00255C00">
        <w:rPr>
          <w:rFonts w:asciiTheme="minorHAnsi" w:hAnsiTheme="minorHAnsi" w:eastAsiaTheme="minorEastAsia" w:cstheme="minorBidi"/>
          <w:sz w:val="24"/>
        </w:rPr>
        <w:t>Meetings</w:t>
      </w:r>
      <w:bookmarkEnd w:id="22"/>
      <w:r w:rsidRPr="651446A3" w:rsidR="00255C00">
        <w:rPr>
          <w:rFonts w:asciiTheme="minorHAnsi" w:hAnsiTheme="minorHAnsi" w:eastAsiaTheme="minorEastAsia" w:cstheme="minorBidi"/>
          <w:sz w:val="24"/>
        </w:rPr>
        <w:t xml:space="preserve"> </w:t>
      </w:r>
    </w:p>
    <w:p w:rsidR="00255C00" w:rsidP="651446A3" w:rsidRDefault="00A74E2A" w14:paraId="22DB9B7B" w14:textId="2A24D89D">
      <w:pPr>
        <w:spacing w:line="276" w:lineRule="auto"/>
        <w:ind w:left="720" w:right="-142"/>
        <w:rPr>
          <w:rFonts w:asciiTheme="minorHAnsi" w:hAnsiTheme="minorHAnsi" w:eastAsiaTheme="minorEastAsia" w:cstheme="minorBidi"/>
        </w:rPr>
      </w:pPr>
      <w:r w:rsidRPr="651446A3">
        <w:rPr>
          <w:rFonts w:asciiTheme="minorHAnsi" w:hAnsiTheme="minorHAnsi" w:eastAsiaTheme="minorEastAsia" w:cstheme="minorBidi"/>
        </w:rPr>
        <w:t xml:space="preserve">Equality </w:t>
      </w:r>
      <w:r w:rsidRPr="651446A3" w:rsidR="0008049F">
        <w:rPr>
          <w:rFonts w:asciiTheme="minorHAnsi" w:hAnsiTheme="minorHAnsi" w:eastAsiaTheme="minorEastAsia" w:cstheme="minorBidi"/>
        </w:rPr>
        <w:t xml:space="preserve">Staff </w:t>
      </w:r>
      <w:r w:rsidRPr="651446A3" w:rsidR="00C55069">
        <w:rPr>
          <w:rFonts w:asciiTheme="minorHAnsi" w:hAnsiTheme="minorHAnsi" w:eastAsiaTheme="minorEastAsia" w:cstheme="minorBidi"/>
        </w:rPr>
        <w:t>N</w:t>
      </w:r>
      <w:r w:rsidRPr="651446A3" w:rsidR="00255C00">
        <w:rPr>
          <w:rFonts w:asciiTheme="minorHAnsi" w:hAnsiTheme="minorHAnsi" w:eastAsiaTheme="minorEastAsia" w:cstheme="minorBidi"/>
        </w:rPr>
        <w:t xml:space="preserve">etwork meetings </w:t>
      </w:r>
      <w:r w:rsidRPr="651446A3" w:rsidR="003B6790">
        <w:rPr>
          <w:rFonts w:asciiTheme="minorHAnsi" w:hAnsiTheme="minorHAnsi" w:eastAsiaTheme="minorEastAsia" w:cstheme="minorBidi"/>
        </w:rPr>
        <w:t xml:space="preserve">will typically </w:t>
      </w:r>
      <w:r w:rsidRPr="651446A3" w:rsidR="00255C00">
        <w:rPr>
          <w:rFonts w:asciiTheme="minorHAnsi" w:hAnsiTheme="minorHAnsi" w:eastAsiaTheme="minorEastAsia" w:cstheme="minorBidi"/>
        </w:rPr>
        <w:t xml:space="preserve">be held on </w:t>
      </w:r>
      <w:proofErr w:type="spellStart"/>
      <w:r w:rsidRPr="651446A3" w:rsidR="003B6790">
        <w:rPr>
          <w:rFonts w:asciiTheme="minorHAnsi" w:hAnsiTheme="minorHAnsi" w:eastAsiaTheme="minorEastAsia" w:cstheme="minorBidi"/>
        </w:rPr>
        <w:t>Bailrigg</w:t>
      </w:r>
      <w:proofErr w:type="spellEnd"/>
      <w:r w:rsidRPr="651446A3" w:rsidR="003B6790">
        <w:rPr>
          <w:rFonts w:asciiTheme="minorHAnsi" w:hAnsiTheme="minorHAnsi" w:eastAsiaTheme="minorEastAsia" w:cstheme="minorBidi"/>
        </w:rPr>
        <w:t xml:space="preserve"> </w:t>
      </w:r>
      <w:r w:rsidRPr="651446A3" w:rsidR="00CB1181">
        <w:rPr>
          <w:rFonts w:asciiTheme="minorHAnsi" w:hAnsiTheme="minorHAnsi" w:eastAsiaTheme="minorEastAsia" w:cstheme="minorBidi"/>
        </w:rPr>
        <w:t xml:space="preserve">campus </w:t>
      </w:r>
      <w:r w:rsidRPr="651446A3" w:rsidR="003B6790">
        <w:rPr>
          <w:rFonts w:asciiTheme="minorHAnsi" w:hAnsiTheme="minorHAnsi" w:eastAsiaTheme="minorEastAsia" w:cstheme="minorBidi"/>
        </w:rPr>
        <w:t>and/</w:t>
      </w:r>
      <w:r w:rsidRPr="651446A3" w:rsidR="00CB1181">
        <w:rPr>
          <w:rFonts w:asciiTheme="minorHAnsi" w:hAnsiTheme="minorHAnsi" w:eastAsiaTheme="minorEastAsia" w:cstheme="minorBidi"/>
        </w:rPr>
        <w:t>or via MS Teams</w:t>
      </w:r>
      <w:r w:rsidRPr="651446A3" w:rsidR="00255C00">
        <w:rPr>
          <w:rFonts w:asciiTheme="minorHAnsi" w:hAnsiTheme="minorHAnsi" w:eastAsiaTheme="minorEastAsia" w:cstheme="minorBidi"/>
        </w:rPr>
        <w:t>. Network meetings are open to all staff members who identify themselves as a member of th</w:t>
      </w:r>
      <w:r w:rsidRPr="651446A3" w:rsidR="000E630E">
        <w:rPr>
          <w:rFonts w:asciiTheme="minorHAnsi" w:hAnsiTheme="minorHAnsi" w:eastAsiaTheme="minorEastAsia" w:cstheme="minorBidi"/>
        </w:rPr>
        <w:t>e group that the network supports and represent</w:t>
      </w:r>
      <w:r w:rsidRPr="651446A3" w:rsidR="00255C00">
        <w:rPr>
          <w:rFonts w:asciiTheme="minorHAnsi" w:hAnsiTheme="minorHAnsi" w:eastAsiaTheme="minorEastAsia" w:cstheme="minorBidi"/>
        </w:rPr>
        <w:t>s.</w:t>
      </w:r>
    </w:p>
    <w:p w:rsidR="00255C00" w:rsidP="651446A3" w:rsidRDefault="00255C00" w14:paraId="5DE8743B" w14:textId="77777777">
      <w:pPr>
        <w:ind w:right="-142"/>
        <w:rPr>
          <w:rFonts w:asciiTheme="minorHAnsi" w:hAnsiTheme="minorHAnsi" w:eastAsiaTheme="minorEastAsia" w:cstheme="minorBidi"/>
          <w:b/>
          <w:bCs/>
          <w:sz w:val="26"/>
          <w:szCs w:val="26"/>
        </w:rPr>
      </w:pPr>
    </w:p>
    <w:p w:rsidRPr="0085233B" w:rsidR="00255C00" w:rsidP="651446A3" w:rsidRDefault="002315E9" w14:paraId="39BFDE44" w14:textId="7C5D47FE">
      <w:pPr>
        <w:pStyle w:val="Heading2"/>
        <w:rPr>
          <w:rFonts w:asciiTheme="minorHAnsi" w:hAnsiTheme="minorHAnsi" w:eastAsiaTheme="minorEastAsia" w:cstheme="minorBidi"/>
          <w:sz w:val="24"/>
        </w:rPr>
      </w:pPr>
      <w:bookmarkStart w:name="_Toc155095730" w:id="23"/>
      <w:r w:rsidRPr="651446A3">
        <w:rPr>
          <w:rFonts w:asciiTheme="minorHAnsi" w:hAnsiTheme="minorHAnsi" w:eastAsiaTheme="minorEastAsia" w:cstheme="minorBidi"/>
          <w:sz w:val="24"/>
        </w:rPr>
        <w:t>8</w:t>
      </w:r>
      <w:r w:rsidRPr="651446A3" w:rsidR="00255C00">
        <w:rPr>
          <w:rFonts w:asciiTheme="minorHAnsi" w:hAnsiTheme="minorHAnsi" w:eastAsiaTheme="minorEastAsia" w:cstheme="minorBidi"/>
          <w:sz w:val="24"/>
        </w:rPr>
        <w:t>.</w:t>
      </w:r>
      <w:r w:rsidRPr="651446A3" w:rsidR="007178F6">
        <w:rPr>
          <w:rFonts w:asciiTheme="minorHAnsi" w:hAnsiTheme="minorHAnsi" w:eastAsiaTheme="minorEastAsia" w:cstheme="minorBidi"/>
          <w:sz w:val="24"/>
        </w:rPr>
        <w:t>5</w:t>
      </w:r>
      <w:r>
        <w:tab/>
      </w:r>
      <w:r w:rsidRPr="651446A3" w:rsidR="00255C00">
        <w:rPr>
          <w:rFonts w:asciiTheme="minorHAnsi" w:hAnsiTheme="minorHAnsi" w:eastAsiaTheme="minorEastAsia" w:cstheme="minorBidi"/>
          <w:sz w:val="24"/>
        </w:rPr>
        <w:t>Notification of Meetings</w:t>
      </w:r>
      <w:bookmarkEnd w:id="23"/>
    </w:p>
    <w:p w:rsidR="00255C00" w:rsidP="651446A3" w:rsidRDefault="00D13D03" w14:paraId="10BEA096" w14:textId="21DE3133">
      <w:pPr>
        <w:spacing w:line="276" w:lineRule="auto"/>
        <w:ind w:left="720" w:right="-142"/>
        <w:rPr>
          <w:rFonts w:asciiTheme="minorHAnsi" w:hAnsiTheme="minorHAnsi" w:eastAsiaTheme="minorEastAsia" w:cstheme="minorBidi"/>
        </w:rPr>
      </w:pPr>
      <w:r w:rsidRPr="651446A3">
        <w:rPr>
          <w:rFonts w:asciiTheme="minorHAnsi" w:hAnsiTheme="minorHAnsi" w:eastAsiaTheme="minorEastAsia" w:cstheme="minorBidi"/>
        </w:rPr>
        <w:t>The n</w:t>
      </w:r>
      <w:r w:rsidRPr="651446A3" w:rsidR="00255C00">
        <w:rPr>
          <w:rFonts w:asciiTheme="minorHAnsi" w:hAnsiTheme="minorHAnsi" w:eastAsiaTheme="minorEastAsia" w:cstheme="minorBidi"/>
        </w:rPr>
        <w:t>etwork Chair</w:t>
      </w:r>
      <w:r w:rsidRPr="651446A3" w:rsidR="00633EDE">
        <w:rPr>
          <w:rFonts w:asciiTheme="minorHAnsi" w:hAnsiTheme="minorHAnsi" w:eastAsiaTheme="minorEastAsia" w:cstheme="minorBidi"/>
        </w:rPr>
        <w:t>/Joint Chairs</w:t>
      </w:r>
      <w:r w:rsidRPr="651446A3" w:rsidR="00255C00">
        <w:rPr>
          <w:rFonts w:asciiTheme="minorHAnsi" w:hAnsiTheme="minorHAnsi" w:eastAsiaTheme="minorEastAsia" w:cstheme="minorBidi"/>
        </w:rPr>
        <w:t xml:space="preserve"> will </w:t>
      </w:r>
      <w:r w:rsidRPr="651446A3" w:rsidR="003B6790">
        <w:rPr>
          <w:rFonts w:asciiTheme="minorHAnsi" w:hAnsiTheme="minorHAnsi" w:eastAsiaTheme="minorEastAsia" w:cstheme="minorBidi"/>
        </w:rPr>
        <w:t xml:space="preserve">aim to </w:t>
      </w:r>
      <w:r w:rsidRPr="651446A3" w:rsidR="00255C00">
        <w:rPr>
          <w:rFonts w:asciiTheme="minorHAnsi" w:hAnsiTheme="minorHAnsi" w:eastAsiaTheme="minorEastAsia" w:cstheme="minorBidi"/>
        </w:rPr>
        <w:t xml:space="preserve">provide </w:t>
      </w:r>
      <w:r w:rsidRPr="651446A3" w:rsidR="006C5F89">
        <w:rPr>
          <w:rFonts w:asciiTheme="minorHAnsi" w:hAnsiTheme="minorHAnsi" w:eastAsiaTheme="minorEastAsia" w:cstheme="minorBidi"/>
        </w:rPr>
        <w:t xml:space="preserve">an annual timetable </w:t>
      </w:r>
      <w:r w:rsidRPr="651446A3" w:rsidR="007F5F91">
        <w:rPr>
          <w:rFonts w:asciiTheme="minorHAnsi" w:hAnsiTheme="minorHAnsi" w:eastAsiaTheme="minorEastAsia" w:cstheme="minorBidi"/>
        </w:rPr>
        <w:t>for the</w:t>
      </w:r>
      <w:r w:rsidRPr="651446A3" w:rsidR="00255C00">
        <w:rPr>
          <w:rFonts w:asciiTheme="minorHAnsi" w:hAnsiTheme="minorHAnsi" w:eastAsiaTheme="minorEastAsia" w:cstheme="minorBidi"/>
        </w:rPr>
        <w:t xml:space="preserve"> network meet</w:t>
      </w:r>
      <w:r w:rsidRPr="651446A3" w:rsidR="00652CA0">
        <w:rPr>
          <w:rFonts w:asciiTheme="minorHAnsi" w:hAnsiTheme="minorHAnsi" w:eastAsiaTheme="minorEastAsia" w:cstheme="minorBidi"/>
        </w:rPr>
        <w:t>ings to</w:t>
      </w:r>
      <w:r w:rsidRPr="651446A3" w:rsidR="007C7527">
        <w:rPr>
          <w:rFonts w:asciiTheme="minorHAnsi" w:hAnsiTheme="minorHAnsi" w:eastAsiaTheme="minorEastAsia" w:cstheme="minorBidi"/>
        </w:rPr>
        <w:t xml:space="preserve"> its members. </w:t>
      </w:r>
      <w:r w:rsidRPr="651446A3" w:rsidR="007F5F91">
        <w:rPr>
          <w:rFonts w:asciiTheme="minorHAnsi" w:hAnsiTheme="minorHAnsi" w:eastAsiaTheme="minorEastAsia" w:cstheme="minorBidi"/>
        </w:rPr>
        <w:t>However</w:t>
      </w:r>
      <w:r w:rsidRPr="651446A3" w:rsidR="00D25E03">
        <w:rPr>
          <w:rFonts w:asciiTheme="minorHAnsi" w:hAnsiTheme="minorHAnsi" w:eastAsiaTheme="minorEastAsia" w:cstheme="minorBidi"/>
        </w:rPr>
        <w:t xml:space="preserve">, </w:t>
      </w:r>
      <w:r w:rsidRPr="651446A3" w:rsidR="007F5F91">
        <w:rPr>
          <w:rFonts w:asciiTheme="minorHAnsi" w:hAnsiTheme="minorHAnsi" w:eastAsiaTheme="minorEastAsia" w:cstheme="minorBidi"/>
        </w:rPr>
        <w:t>in addition to these meetings there may also be ad hoc and/or reactive sessions or focus groups that needs to be held at short notice as and when required.</w:t>
      </w:r>
    </w:p>
    <w:p w:rsidR="004C3D9A" w:rsidP="651446A3" w:rsidRDefault="004C3D9A" w14:paraId="7C2351B6" w14:textId="77777777">
      <w:pPr>
        <w:pStyle w:val="Style"/>
        <w:tabs>
          <w:tab w:val="left" w:pos="5"/>
        </w:tabs>
        <w:spacing w:line="276" w:lineRule="auto"/>
        <w:ind w:right="-142"/>
        <w:rPr>
          <w:rFonts w:asciiTheme="minorHAnsi" w:hAnsiTheme="minorHAnsi" w:eastAsiaTheme="minorEastAsia" w:cstheme="minorBidi"/>
          <w:lang w:eastAsia="en-US"/>
        </w:rPr>
      </w:pPr>
    </w:p>
    <w:p w:rsidRPr="0085233B" w:rsidR="005719B1" w:rsidP="651446A3" w:rsidRDefault="002315E9" w14:paraId="7202AE4C" w14:textId="0BF8D18D">
      <w:pPr>
        <w:pStyle w:val="Heading2"/>
        <w:rPr>
          <w:rFonts w:asciiTheme="minorHAnsi" w:hAnsiTheme="minorHAnsi" w:eastAsiaTheme="minorEastAsia" w:cstheme="minorBidi"/>
          <w:sz w:val="24"/>
        </w:rPr>
      </w:pPr>
      <w:bookmarkStart w:name="_Toc155095731" w:id="24"/>
      <w:r w:rsidRPr="651446A3">
        <w:rPr>
          <w:rFonts w:asciiTheme="minorHAnsi" w:hAnsiTheme="minorHAnsi" w:eastAsiaTheme="minorEastAsia" w:cstheme="minorBidi"/>
          <w:sz w:val="24"/>
        </w:rPr>
        <w:t>8</w:t>
      </w:r>
      <w:r w:rsidRPr="651446A3" w:rsidR="006A3C18">
        <w:rPr>
          <w:rFonts w:asciiTheme="minorHAnsi" w:hAnsiTheme="minorHAnsi" w:eastAsiaTheme="minorEastAsia" w:cstheme="minorBidi"/>
          <w:sz w:val="24"/>
        </w:rPr>
        <w:t>.6</w:t>
      </w:r>
      <w:r w:rsidRPr="651446A3" w:rsidR="004C3D9A">
        <w:rPr>
          <w:rFonts w:asciiTheme="minorHAnsi" w:hAnsiTheme="minorHAnsi" w:eastAsiaTheme="minorEastAsia" w:cstheme="minorBidi"/>
          <w:sz w:val="24"/>
        </w:rPr>
        <w:t xml:space="preserve"> </w:t>
      </w:r>
      <w:r>
        <w:tab/>
      </w:r>
      <w:r w:rsidRPr="651446A3" w:rsidR="00255C00">
        <w:rPr>
          <w:rFonts w:asciiTheme="minorHAnsi" w:hAnsiTheme="minorHAnsi" w:eastAsiaTheme="minorEastAsia" w:cstheme="minorBidi"/>
          <w:sz w:val="24"/>
        </w:rPr>
        <w:t>Facilities</w:t>
      </w:r>
      <w:bookmarkEnd w:id="24"/>
      <w:r w:rsidRPr="651446A3" w:rsidR="00255C00">
        <w:rPr>
          <w:rFonts w:asciiTheme="minorHAnsi" w:hAnsiTheme="minorHAnsi" w:eastAsiaTheme="minorEastAsia" w:cstheme="minorBidi"/>
          <w:sz w:val="24"/>
        </w:rPr>
        <w:t xml:space="preserve"> </w:t>
      </w:r>
    </w:p>
    <w:p w:rsidR="00244CD0" w:rsidP="651446A3" w:rsidRDefault="00255C00" w14:paraId="1EA67C0B" w14:textId="12799856">
      <w:pPr>
        <w:pStyle w:val="Style"/>
        <w:tabs>
          <w:tab w:val="left" w:pos="5"/>
          <w:tab w:val="left" w:pos="851"/>
        </w:tabs>
        <w:spacing w:line="276" w:lineRule="auto"/>
        <w:ind w:left="720"/>
        <w:rPr>
          <w:rFonts w:asciiTheme="minorHAnsi" w:hAnsiTheme="minorHAnsi" w:eastAsiaTheme="minorEastAsia" w:cstheme="minorBidi"/>
        </w:rPr>
      </w:pPr>
      <w:r w:rsidRPr="651446A3">
        <w:rPr>
          <w:rFonts w:asciiTheme="minorHAnsi" w:hAnsiTheme="minorHAnsi" w:eastAsiaTheme="minorEastAsia" w:cstheme="minorBidi"/>
        </w:rPr>
        <w:t xml:space="preserve">The </w:t>
      </w:r>
      <w:r w:rsidRPr="651446A3" w:rsidR="00633EDE">
        <w:rPr>
          <w:rFonts w:asciiTheme="minorHAnsi" w:hAnsiTheme="minorHAnsi" w:eastAsiaTheme="minorEastAsia" w:cstheme="minorBidi"/>
        </w:rPr>
        <w:t xml:space="preserve">University </w:t>
      </w:r>
      <w:r w:rsidRPr="651446A3">
        <w:rPr>
          <w:rFonts w:asciiTheme="minorHAnsi" w:hAnsiTheme="minorHAnsi" w:eastAsiaTheme="minorEastAsia" w:cstheme="minorBidi"/>
        </w:rPr>
        <w:t>will provide access to equipment and facili</w:t>
      </w:r>
      <w:r w:rsidRPr="651446A3" w:rsidR="00B979B9">
        <w:rPr>
          <w:rFonts w:asciiTheme="minorHAnsi" w:hAnsiTheme="minorHAnsi" w:eastAsiaTheme="minorEastAsia" w:cstheme="minorBidi"/>
        </w:rPr>
        <w:t xml:space="preserve">ties for the </w:t>
      </w:r>
      <w:r w:rsidRPr="651446A3" w:rsidR="55F46912">
        <w:rPr>
          <w:rFonts w:asciiTheme="minorHAnsi" w:hAnsiTheme="minorHAnsi" w:eastAsiaTheme="minorEastAsia" w:cstheme="minorBidi"/>
        </w:rPr>
        <w:t>officer</w:t>
      </w:r>
      <w:r w:rsidRPr="651446A3" w:rsidR="00B979B9">
        <w:rPr>
          <w:rFonts w:asciiTheme="minorHAnsi" w:hAnsiTheme="minorHAnsi" w:eastAsiaTheme="minorEastAsia" w:cstheme="minorBidi"/>
        </w:rPr>
        <w:t xml:space="preserve">s </w:t>
      </w:r>
      <w:r w:rsidRPr="651446A3">
        <w:rPr>
          <w:rFonts w:asciiTheme="minorHAnsi" w:hAnsiTheme="minorHAnsi" w:eastAsiaTheme="minorEastAsia" w:cstheme="minorBidi"/>
        </w:rPr>
        <w:t>to enable them to fulfil their expected duties provided within the work environmen</w:t>
      </w:r>
      <w:r w:rsidRPr="651446A3" w:rsidR="00250159">
        <w:rPr>
          <w:rFonts w:asciiTheme="minorHAnsi" w:hAnsiTheme="minorHAnsi" w:eastAsiaTheme="minorEastAsia" w:cstheme="minorBidi"/>
        </w:rPr>
        <w:t xml:space="preserve">t </w:t>
      </w:r>
      <w:r w:rsidRPr="651446A3" w:rsidR="33B68773">
        <w:rPr>
          <w:rFonts w:asciiTheme="minorHAnsi" w:hAnsiTheme="minorHAnsi" w:eastAsiaTheme="minorEastAsia" w:cstheme="minorBidi"/>
        </w:rPr>
        <w:t xml:space="preserve">through the standard </w:t>
      </w:r>
      <w:r w:rsidRPr="651446A3" w:rsidR="00244CD0">
        <w:rPr>
          <w:rFonts w:asciiTheme="minorHAnsi" w:hAnsiTheme="minorHAnsi" w:eastAsiaTheme="minorEastAsia" w:cstheme="minorBidi"/>
        </w:rPr>
        <w:t>U</w:t>
      </w:r>
      <w:r w:rsidRPr="651446A3" w:rsidR="33B68773">
        <w:rPr>
          <w:rFonts w:asciiTheme="minorHAnsi" w:hAnsiTheme="minorHAnsi" w:eastAsiaTheme="minorEastAsia" w:cstheme="minorBidi"/>
        </w:rPr>
        <w:t>niversity procedures.</w:t>
      </w:r>
      <w:r w:rsidRPr="651446A3">
        <w:rPr>
          <w:rFonts w:asciiTheme="minorHAnsi" w:hAnsiTheme="minorHAnsi" w:eastAsiaTheme="minorEastAsia" w:cstheme="minorBidi"/>
        </w:rPr>
        <w:t xml:space="preserve"> </w:t>
      </w:r>
    </w:p>
    <w:p w:rsidR="008739AA" w:rsidP="651446A3" w:rsidRDefault="008739AA" w14:paraId="1817676F" w14:textId="77777777">
      <w:pPr>
        <w:pStyle w:val="Title"/>
        <w:ind w:right="-7"/>
        <w:jc w:val="both"/>
        <w:rPr>
          <w:rFonts w:asciiTheme="minorHAnsi" w:hAnsiTheme="minorHAnsi" w:eastAsiaTheme="minorEastAsia" w:cstheme="minorBidi"/>
        </w:rPr>
      </w:pPr>
    </w:p>
    <w:p w:rsidRPr="0085233B" w:rsidR="00255C00" w:rsidP="651446A3" w:rsidRDefault="002315E9" w14:paraId="54E7C838" w14:textId="057E4B97">
      <w:pPr>
        <w:pStyle w:val="Heading1"/>
        <w:rPr>
          <w:rFonts w:asciiTheme="minorHAnsi" w:hAnsiTheme="minorHAnsi" w:eastAsiaTheme="minorEastAsia" w:cstheme="minorBidi"/>
          <w:sz w:val="24"/>
        </w:rPr>
      </w:pPr>
      <w:bookmarkStart w:name="_Toc155095732" w:id="25"/>
      <w:r w:rsidRPr="651446A3">
        <w:rPr>
          <w:rFonts w:asciiTheme="minorHAnsi" w:hAnsiTheme="minorHAnsi" w:eastAsiaTheme="minorEastAsia" w:cstheme="minorBidi"/>
          <w:noProof/>
          <w:sz w:val="24"/>
          <w:lang w:val="en-US"/>
        </w:rPr>
        <w:t>9</w:t>
      </w:r>
      <w:r w:rsidRPr="651446A3" w:rsidR="004C3D9A">
        <w:rPr>
          <w:rFonts w:asciiTheme="minorHAnsi" w:hAnsiTheme="minorHAnsi" w:eastAsiaTheme="minorEastAsia" w:cstheme="minorBidi"/>
          <w:noProof/>
          <w:sz w:val="24"/>
          <w:lang w:val="en-US"/>
        </w:rPr>
        <w:t>.</w:t>
      </w:r>
      <w:r>
        <w:tab/>
      </w:r>
      <w:r w:rsidRPr="651446A3" w:rsidR="00255C00">
        <w:rPr>
          <w:rFonts w:asciiTheme="minorHAnsi" w:hAnsiTheme="minorHAnsi" w:eastAsiaTheme="minorEastAsia" w:cstheme="minorBidi"/>
          <w:noProof/>
          <w:sz w:val="24"/>
          <w:lang w:val="en-US"/>
        </w:rPr>
        <w:t>Responsibilities</w:t>
      </w:r>
      <w:bookmarkEnd w:id="25"/>
      <w:r w:rsidRPr="651446A3" w:rsidR="00255C00">
        <w:rPr>
          <w:rFonts w:asciiTheme="minorHAnsi" w:hAnsiTheme="minorHAnsi" w:eastAsiaTheme="minorEastAsia" w:cstheme="minorBidi"/>
          <w:noProof/>
          <w:sz w:val="24"/>
          <w:lang w:val="en-US"/>
        </w:rPr>
        <w:t xml:space="preserve"> </w:t>
      </w:r>
    </w:p>
    <w:p w:rsidRPr="009353D2" w:rsidR="00255C00" w:rsidP="651446A3" w:rsidRDefault="00255C00" w14:paraId="18503A02" w14:textId="77777777">
      <w:pPr>
        <w:pStyle w:val="Title"/>
        <w:ind w:right="-7"/>
        <w:jc w:val="left"/>
        <w:rPr>
          <w:rFonts w:asciiTheme="minorHAnsi" w:hAnsiTheme="minorHAnsi" w:eastAsiaTheme="minorEastAsia" w:cstheme="minorBidi"/>
          <w:b w:val="0"/>
          <w:bCs w:val="0"/>
          <w:color w:val="231F20"/>
        </w:rPr>
      </w:pPr>
    </w:p>
    <w:p w:rsidR="19002188" w:rsidP="651446A3" w:rsidRDefault="00A74E2A" w14:paraId="4F475D1C" w14:textId="302A0AAD">
      <w:pPr>
        <w:pStyle w:val="Title"/>
        <w:spacing w:line="276" w:lineRule="auto"/>
        <w:ind w:right="-7"/>
        <w:jc w:val="left"/>
        <w:rPr>
          <w:rFonts w:asciiTheme="minorHAnsi" w:hAnsiTheme="minorHAnsi" w:eastAsiaTheme="minorEastAsia" w:cstheme="minorBidi"/>
          <w:color w:val="231F20"/>
        </w:rPr>
      </w:pPr>
      <w:r w:rsidRPr="651446A3">
        <w:rPr>
          <w:rFonts w:asciiTheme="minorHAnsi" w:hAnsiTheme="minorHAnsi" w:eastAsiaTheme="minorEastAsia" w:cstheme="minorBidi"/>
          <w:color w:val="231F20"/>
        </w:rPr>
        <w:t xml:space="preserve">Equality </w:t>
      </w:r>
      <w:r w:rsidRPr="651446A3" w:rsidR="19002188">
        <w:rPr>
          <w:rFonts w:asciiTheme="minorHAnsi" w:hAnsiTheme="minorHAnsi" w:eastAsiaTheme="minorEastAsia" w:cstheme="minorBidi"/>
          <w:color w:val="231F20"/>
        </w:rPr>
        <w:t xml:space="preserve">Staff Network Leadership Team &amp; </w:t>
      </w:r>
      <w:r w:rsidRPr="651446A3" w:rsidR="00244CD0">
        <w:rPr>
          <w:rFonts w:asciiTheme="minorHAnsi" w:hAnsiTheme="minorHAnsi" w:eastAsiaTheme="minorEastAsia" w:cstheme="minorBidi"/>
          <w:color w:val="231F20"/>
        </w:rPr>
        <w:t>M</w:t>
      </w:r>
      <w:r w:rsidRPr="651446A3" w:rsidR="19002188">
        <w:rPr>
          <w:rFonts w:asciiTheme="minorHAnsi" w:hAnsiTheme="minorHAnsi" w:eastAsiaTheme="minorEastAsia" w:cstheme="minorBidi"/>
          <w:color w:val="231F20"/>
        </w:rPr>
        <w:t>embers</w:t>
      </w:r>
      <w:r w:rsidRPr="651446A3" w:rsidR="001E66F8">
        <w:rPr>
          <w:rFonts w:asciiTheme="minorHAnsi" w:hAnsiTheme="minorHAnsi" w:eastAsiaTheme="minorEastAsia" w:cstheme="minorBidi"/>
          <w:color w:val="231F20"/>
        </w:rPr>
        <w:t xml:space="preserve"> </w:t>
      </w:r>
      <w:r w:rsidRPr="651446A3" w:rsidR="001503CD">
        <w:rPr>
          <w:rFonts w:asciiTheme="minorHAnsi" w:hAnsiTheme="minorHAnsi" w:eastAsiaTheme="minorEastAsia" w:cstheme="minorBidi"/>
          <w:color w:val="231F20"/>
        </w:rPr>
        <w:t>should aim</w:t>
      </w:r>
      <w:r w:rsidRPr="651446A3" w:rsidR="004C1AFB">
        <w:rPr>
          <w:rFonts w:asciiTheme="minorHAnsi" w:hAnsiTheme="minorHAnsi" w:eastAsiaTheme="minorEastAsia" w:cstheme="minorBidi"/>
          <w:color w:val="231F20"/>
        </w:rPr>
        <w:t>:</w:t>
      </w:r>
    </w:p>
    <w:p w:rsidR="00033126" w:rsidP="651446A3" w:rsidRDefault="19002188" w14:paraId="7D6ABD8C" w14:textId="77777777">
      <w:pPr>
        <w:pStyle w:val="Title"/>
        <w:numPr>
          <w:ilvl w:val="0"/>
          <w:numId w:val="39"/>
        </w:numPr>
        <w:spacing w:line="276" w:lineRule="auto"/>
        <w:ind w:right="-7"/>
        <w:jc w:val="left"/>
        <w:rPr>
          <w:rFonts w:asciiTheme="minorHAnsi" w:hAnsiTheme="minorHAnsi" w:eastAsiaTheme="minorEastAsia" w:cstheme="minorBidi"/>
          <w:b w:val="0"/>
          <w:bCs w:val="0"/>
          <w:color w:val="231F20"/>
        </w:rPr>
      </w:pPr>
      <w:r w:rsidRPr="651446A3">
        <w:rPr>
          <w:rFonts w:asciiTheme="minorHAnsi" w:hAnsiTheme="minorHAnsi" w:eastAsiaTheme="minorEastAsia" w:cstheme="minorBidi"/>
          <w:b w:val="0"/>
          <w:bCs w:val="0"/>
          <w:color w:val="231F20"/>
        </w:rPr>
        <w:t>To develop and publicise network aims and objectives and review these regularly to ensure that they meet the needs and expectations of members and the University.</w:t>
      </w:r>
    </w:p>
    <w:p w:rsidR="00D10FD0" w:rsidP="651446A3" w:rsidRDefault="00033126" w14:paraId="58E7A6D5" w14:textId="14104089">
      <w:pPr>
        <w:pStyle w:val="Title"/>
        <w:numPr>
          <w:ilvl w:val="0"/>
          <w:numId w:val="39"/>
        </w:numPr>
        <w:spacing w:line="276" w:lineRule="auto"/>
        <w:ind w:right="-7"/>
        <w:jc w:val="left"/>
        <w:rPr>
          <w:rFonts w:asciiTheme="minorHAnsi" w:hAnsiTheme="minorHAnsi" w:eastAsiaTheme="minorEastAsia" w:cstheme="minorBidi"/>
          <w:b w:val="0"/>
          <w:bCs w:val="0"/>
          <w:color w:val="231F20"/>
        </w:rPr>
      </w:pPr>
      <w:r w:rsidRPr="651446A3">
        <w:rPr>
          <w:rFonts w:asciiTheme="minorHAnsi" w:hAnsiTheme="minorHAnsi" w:eastAsiaTheme="minorEastAsia" w:cstheme="minorBidi"/>
          <w:b w:val="0"/>
          <w:bCs w:val="0"/>
          <w:color w:val="231F20"/>
        </w:rPr>
        <w:t xml:space="preserve">To </w:t>
      </w:r>
      <w:r w:rsidRPr="651446A3" w:rsidR="00236B1E">
        <w:rPr>
          <w:rFonts w:asciiTheme="minorHAnsi" w:hAnsiTheme="minorHAnsi" w:eastAsiaTheme="minorEastAsia" w:cstheme="minorBidi"/>
          <w:b w:val="0"/>
          <w:bCs w:val="0"/>
          <w:color w:val="231F20"/>
        </w:rPr>
        <w:t xml:space="preserve">have a </w:t>
      </w:r>
      <w:proofErr w:type="gramStart"/>
      <w:r w:rsidRPr="651446A3" w:rsidR="00236B1E">
        <w:rPr>
          <w:rFonts w:asciiTheme="minorHAnsi" w:hAnsiTheme="minorHAnsi" w:eastAsiaTheme="minorEastAsia" w:cstheme="minorBidi"/>
          <w:b w:val="0"/>
          <w:bCs w:val="0"/>
          <w:color w:val="231F20"/>
        </w:rPr>
        <w:t>clear</w:t>
      </w:r>
      <w:r w:rsidRPr="651446A3" w:rsidR="000F31B8">
        <w:rPr>
          <w:rFonts w:asciiTheme="minorHAnsi" w:hAnsiTheme="minorHAnsi" w:eastAsiaTheme="minorEastAsia" w:cstheme="minorBidi"/>
          <w:b w:val="0"/>
          <w:bCs w:val="0"/>
          <w:color w:val="231F20"/>
        </w:rPr>
        <w:t xml:space="preserve"> </w:t>
      </w:r>
      <w:r w:rsidRPr="651446A3" w:rsidR="00236B1E">
        <w:rPr>
          <w:rFonts w:asciiTheme="minorHAnsi" w:hAnsiTheme="minorHAnsi" w:eastAsiaTheme="minorEastAsia" w:cstheme="minorBidi"/>
          <w:b w:val="0"/>
          <w:bCs w:val="0"/>
          <w:color w:val="231F20"/>
        </w:rPr>
        <w:t>criteria</w:t>
      </w:r>
      <w:proofErr w:type="gramEnd"/>
      <w:r w:rsidRPr="651446A3" w:rsidR="00236B1E">
        <w:rPr>
          <w:rFonts w:asciiTheme="minorHAnsi" w:hAnsiTheme="minorHAnsi" w:eastAsiaTheme="minorEastAsia" w:cstheme="minorBidi"/>
          <w:b w:val="0"/>
          <w:bCs w:val="0"/>
          <w:color w:val="231F20"/>
        </w:rPr>
        <w:t xml:space="preserve"> </w:t>
      </w:r>
      <w:r w:rsidRPr="651446A3" w:rsidR="00F63DFD">
        <w:rPr>
          <w:rFonts w:asciiTheme="minorHAnsi" w:hAnsiTheme="minorHAnsi" w:eastAsiaTheme="minorEastAsia" w:cstheme="minorBidi"/>
          <w:b w:val="0"/>
          <w:bCs w:val="0"/>
          <w:color w:val="231F20"/>
        </w:rPr>
        <w:t xml:space="preserve">for membership </w:t>
      </w:r>
      <w:r w:rsidRPr="651446A3" w:rsidR="00D10FD0">
        <w:rPr>
          <w:rFonts w:asciiTheme="minorHAnsi" w:hAnsiTheme="minorHAnsi" w:eastAsiaTheme="minorEastAsia" w:cstheme="minorBidi"/>
          <w:b w:val="0"/>
          <w:bCs w:val="0"/>
          <w:color w:val="231F20"/>
        </w:rPr>
        <w:t>outline</w:t>
      </w:r>
      <w:r w:rsidRPr="651446A3" w:rsidR="000163F9">
        <w:rPr>
          <w:rFonts w:asciiTheme="minorHAnsi" w:hAnsiTheme="minorHAnsi" w:eastAsiaTheme="minorEastAsia" w:cstheme="minorBidi"/>
          <w:b w:val="0"/>
          <w:bCs w:val="0"/>
          <w:color w:val="231F20"/>
        </w:rPr>
        <w:t>d</w:t>
      </w:r>
      <w:r w:rsidRPr="651446A3" w:rsidR="00D10FD0">
        <w:rPr>
          <w:rFonts w:asciiTheme="minorHAnsi" w:hAnsiTheme="minorHAnsi" w:eastAsiaTheme="minorEastAsia" w:cstheme="minorBidi"/>
          <w:b w:val="0"/>
          <w:bCs w:val="0"/>
          <w:color w:val="231F20"/>
        </w:rPr>
        <w:t xml:space="preserve"> in the Terms of Reference </w:t>
      </w:r>
      <w:r w:rsidRPr="651446A3" w:rsidR="00F63DFD">
        <w:rPr>
          <w:rFonts w:asciiTheme="minorHAnsi" w:hAnsiTheme="minorHAnsi" w:eastAsiaTheme="minorEastAsia" w:cstheme="minorBidi"/>
          <w:b w:val="0"/>
          <w:bCs w:val="0"/>
          <w:color w:val="231F20"/>
        </w:rPr>
        <w:t>of the staff network</w:t>
      </w:r>
      <w:r w:rsidRPr="651446A3" w:rsidR="004754B2">
        <w:rPr>
          <w:rFonts w:asciiTheme="minorHAnsi" w:hAnsiTheme="minorHAnsi" w:eastAsiaTheme="minorEastAsia" w:cstheme="minorBidi"/>
          <w:b w:val="0"/>
          <w:bCs w:val="0"/>
          <w:color w:val="231F20"/>
        </w:rPr>
        <w:t>(s).</w:t>
      </w:r>
      <w:r w:rsidRPr="651446A3" w:rsidR="19002188">
        <w:rPr>
          <w:rFonts w:asciiTheme="minorHAnsi" w:hAnsiTheme="minorHAnsi" w:eastAsiaTheme="minorEastAsia" w:cstheme="minorBidi"/>
          <w:b w:val="0"/>
          <w:bCs w:val="0"/>
          <w:color w:val="231F20"/>
        </w:rPr>
        <w:t xml:space="preserve"> </w:t>
      </w:r>
    </w:p>
    <w:p w:rsidR="19002188" w:rsidP="651446A3" w:rsidRDefault="00FA0A9B" w14:paraId="3503AD35" w14:textId="6B0B0C08">
      <w:pPr>
        <w:pStyle w:val="Title"/>
        <w:numPr>
          <w:ilvl w:val="0"/>
          <w:numId w:val="39"/>
        </w:numPr>
        <w:spacing w:line="276" w:lineRule="auto"/>
        <w:ind w:right="-7"/>
        <w:jc w:val="left"/>
        <w:rPr>
          <w:rFonts w:asciiTheme="minorHAnsi" w:hAnsiTheme="minorHAnsi" w:eastAsiaTheme="minorEastAsia" w:cstheme="minorBidi"/>
          <w:b w:val="0"/>
          <w:bCs w:val="0"/>
          <w:color w:val="231F20"/>
        </w:rPr>
      </w:pPr>
      <w:r w:rsidRPr="651446A3">
        <w:rPr>
          <w:rFonts w:asciiTheme="minorHAnsi" w:hAnsiTheme="minorHAnsi" w:eastAsiaTheme="minorEastAsia" w:cstheme="minorBidi"/>
          <w:b w:val="0"/>
          <w:bCs w:val="0"/>
          <w:color w:val="231F20"/>
        </w:rPr>
        <w:t>To also hav</w:t>
      </w:r>
      <w:r w:rsidRPr="651446A3" w:rsidR="00830B6D">
        <w:rPr>
          <w:rFonts w:asciiTheme="minorHAnsi" w:hAnsiTheme="minorHAnsi" w:eastAsiaTheme="minorEastAsia" w:cstheme="minorBidi"/>
          <w:b w:val="0"/>
          <w:bCs w:val="0"/>
          <w:color w:val="231F20"/>
        </w:rPr>
        <w:t>e</w:t>
      </w:r>
      <w:r w:rsidRPr="651446A3" w:rsidR="00A74E2A">
        <w:rPr>
          <w:rFonts w:asciiTheme="minorHAnsi" w:hAnsiTheme="minorHAnsi" w:eastAsiaTheme="minorEastAsia" w:cstheme="minorBidi"/>
          <w:b w:val="0"/>
          <w:bCs w:val="0"/>
          <w:color w:val="231F20"/>
        </w:rPr>
        <w:t xml:space="preserve"> </w:t>
      </w:r>
      <w:r w:rsidRPr="651446A3">
        <w:rPr>
          <w:rFonts w:asciiTheme="minorHAnsi" w:hAnsiTheme="minorHAnsi" w:eastAsiaTheme="minorEastAsia" w:cstheme="minorBidi"/>
          <w:b w:val="0"/>
          <w:bCs w:val="0"/>
          <w:color w:val="231F20"/>
        </w:rPr>
        <w:t xml:space="preserve">an agreed </w:t>
      </w:r>
      <w:r w:rsidRPr="651446A3" w:rsidR="00B763DC">
        <w:rPr>
          <w:rFonts w:asciiTheme="minorHAnsi" w:hAnsiTheme="minorHAnsi" w:eastAsiaTheme="minorEastAsia" w:cstheme="minorBidi"/>
          <w:b w:val="0"/>
          <w:bCs w:val="0"/>
          <w:color w:val="231F20"/>
        </w:rPr>
        <w:t>membership protocol/</w:t>
      </w:r>
      <w:r w:rsidRPr="651446A3">
        <w:rPr>
          <w:rFonts w:asciiTheme="minorHAnsi" w:hAnsiTheme="minorHAnsi" w:eastAsiaTheme="minorEastAsia" w:cstheme="minorBidi"/>
          <w:b w:val="0"/>
          <w:bCs w:val="0"/>
          <w:color w:val="231F20"/>
        </w:rPr>
        <w:t xml:space="preserve">process </w:t>
      </w:r>
      <w:r w:rsidRPr="651446A3" w:rsidR="001F3AC9">
        <w:rPr>
          <w:rFonts w:asciiTheme="minorHAnsi" w:hAnsiTheme="minorHAnsi" w:eastAsiaTheme="minorEastAsia" w:cstheme="minorBidi"/>
          <w:b w:val="0"/>
          <w:bCs w:val="0"/>
          <w:color w:val="231F20"/>
        </w:rPr>
        <w:t>(</w:t>
      </w:r>
      <w:r w:rsidRPr="651446A3" w:rsidR="00C21DD9">
        <w:rPr>
          <w:rFonts w:asciiTheme="minorHAnsi" w:hAnsiTheme="minorHAnsi" w:eastAsiaTheme="minorEastAsia" w:cstheme="minorBidi"/>
          <w:b w:val="0"/>
          <w:bCs w:val="0"/>
          <w:color w:val="231F20"/>
        </w:rPr>
        <w:t xml:space="preserve">in consultation with </w:t>
      </w:r>
      <w:r w:rsidRPr="651446A3" w:rsidR="001F3AC9">
        <w:rPr>
          <w:rFonts w:asciiTheme="minorHAnsi" w:hAnsiTheme="minorHAnsi" w:eastAsiaTheme="minorEastAsia" w:cstheme="minorBidi"/>
          <w:b w:val="0"/>
          <w:bCs w:val="0"/>
          <w:color w:val="231F20"/>
        </w:rPr>
        <w:t xml:space="preserve">the </w:t>
      </w:r>
      <w:r w:rsidRPr="651446A3" w:rsidR="00C21DD9">
        <w:rPr>
          <w:rFonts w:asciiTheme="minorHAnsi" w:hAnsiTheme="minorHAnsi" w:eastAsiaTheme="minorEastAsia" w:cstheme="minorBidi"/>
          <w:b w:val="0"/>
          <w:bCs w:val="0"/>
          <w:color w:val="231F20"/>
        </w:rPr>
        <w:t>EDI Advisor</w:t>
      </w:r>
      <w:r w:rsidRPr="651446A3" w:rsidR="001F3AC9">
        <w:rPr>
          <w:rFonts w:asciiTheme="minorHAnsi" w:hAnsiTheme="minorHAnsi" w:eastAsiaTheme="minorEastAsia" w:cstheme="minorBidi"/>
          <w:b w:val="0"/>
          <w:bCs w:val="0"/>
          <w:color w:val="231F20"/>
        </w:rPr>
        <w:t xml:space="preserve">) </w:t>
      </w:r>
      <w:r w:rsidRPr="651446A3" w:rsidR="00634AB2">
        <w:rPr>
          <w:rFonts w:asciiTheme="minorHAnsi" w:hAnsiTheme="minorHAnsi" w:eastAsiaTheme="minorEastAsia" w:cstheme="minorBidi"/>
          <w:b w:val="0"/>
          <w:bCs w:val="0"/>
          <w:color w:val="231F20"/>
        </w:rPr>
        <w:t xml:space="preserve">covering </w:t>
      </w:r>
      <w:r w:rsidRPr="651446A3" w:rsidR="00280566">
        <w:rPr>
          <w:rFonts w:asciiTheme="minorHAnsi" w:hAnsiTheme="minorHAnsi" w:eastAsiaTheme="minorEastAsia" w:cstheme="minorBidi"/>
          <w:b w:val="0"/>
          <w:bCs w:val="0"/>
          <w:color w:val="231F20"/>
        </w:rPr>
        <w:t xml:space="preserve">matters such as </w:t>
      </w:r>
      <w:r w:rsidRPr="651446A3" w:rsidR="00634AB2">
        <w:rPr>
          <w:rFonts w:asciiTheme="minorHAnsi" w:hAnsiTheme="minorHAnsi" w:eastAsiaTheme="minorEastAsia" w:cstheme="minorBidi"/>
          <w:b w:val="0"/>
          <w:bCs w:val="0"/>
          <w:color w:val="231F20"/>
        </w:rPr>
        <w:t>membership</w:t>
      </w:r>
      <w:r w:rsidRPr="651446A3" w:rsidR="004347A4">
        <w:rPr>
          <w:rFonts w:asciiTheme="minorHAnsi" w:hAnsiTheme="minorHAnsi" w:eastAsiaTheme="minorEastAsia" w:cstheme="minorBidi"/>
          <w:b w:val="0"/>
          <w:bCs w:val="0"/>
          <w:color w:val="231F20"/>
        </w:rPr>
        <w:t xml:space="preserve">, code of conduct </w:t>
      </w:r>
      <w:r w:rsidRPr="651446A3" w:rsidR="00634AB2">
        <w:rPr>
          <w:rFonts w:asciiTheme="minorHAnsi" w:hAnsiTheme="minorHAnsi" w:eastAsiaTheme="minorEastAsia" w:cstheme="minorBidi"/>
          <w:b w:val="0"/>
          <w:bCs w:val="0"/>
          <w:color w:val="231F20"/>
        </w:rPr>
        <w:t xml:space="preserve">and </w:t>
      </w:r>
      <w:r w:rsidRPr="651446A3" w:rsidR="00DD5BE3">
        <w:rPr>
          <w:rFonts w:asciiTheme="minorHAnsi" w:hAnsiTheme="minorHAnsi" w:eastAsiaTheme="minorEastAsia" w:cstheme="minorBidi"/>
          <w:b w:val="0"/>
          <w:bCs w:val="0"/>
          <w:color w:val="231F20"/>
        </w:rPr>
        <w:t>termination of an in</w:t>
      </w:r>
      <w:r w:rsidRPr="651446A3" w:rsidR="00083BDD">
        <w:rPr>
          <w:rFonts w:asciiTheme="minorHAnsi" w:hAnsiTheme="minorHAnsi" w:eastAsiaTheme="minorEastAsia" w:cstheme="minorBidi"/>
          <w:b w:val="0"/>
          <w:bCs w:val="0"/>
          <w:color w:val="231F20"/>
        </w:rPr>
        <w:t>di</w:t>
      </w:r>
      <w:r w:rsidRPr="651446A3" w:rsidR="00DD5BE3">
        <w:rPr>
          <w:rFonts w:asciiTheme="minorHAnsi" w:hAnsiTheme="minorHAnsi" w:eastAsiaTheme="minorEastAsia" w:cstheme="minorBidi"/>
          <w:b w:val="0"/>
          <w:bCs w:val="0"/>
          <w:color w:val="231F20"/>
        </w:rPr>
        <w:t>vidual’s</w:t>
      </w:r>
      <w:r w:rsidRPr="651446A3" w:rsidR="00A74E2A">
        <w:rPr>
          <w:rFonts w:asciiTheme="minorHAnsi" w:hAnsiTheme="minorHAnsi" w:eastAsiaTheme="minorEastAsia" w:cstheme="minorBidi"/>
          <w:b w:val="0"/>
          <w:bCs w:val="0"/>
          <w:color w:val="231F20"/>
        </w:rPr>
        <w:t xml:space="preserve"> equality</w:t>
      </w:r>
      <w:r w:rsidRPr="651446A3" w:rsidR="00DD5BE3">
        <w:rPr>
          <w:rFonts w:asciiTheme="minorHAnsi" w:hAnsiTheme="minorHAnsi" w:eastAsiaTheme="minorEastAsia" w:cstheme="minorBidi"/>
          <w:b w:val="0"/>
          <w:bCs w:val="0"/>
          <w:color w:val="231F20"/>
        </w:rPr>
        <w:t xml:space="preserve"> staff network membership.</w:t>
      </w:r>
    </w:p>
    <w:p w:rsidR="19002188" w:rsidP="651446A3" w:rsidRDefault="6130C306" w14:paraId="6BC46027" w14:textId="68C92728">
      <w:pPr>
        <w:pStyle w:val="Title"/>
        <w:numPr>
          <w:ilvl w:val="0"/>
          <w:numId w:val="39"/>
        </w:numPr>
        <w:spacing w:line="276" w:lineRule="auto"/>
        <w:ind w:right="-7"/>
        <w:jc w:val="left"/>
        <w:rPr>
          <w:rFonts w:asciiTheme="minorHAnsi" w:hAnsiTheme="minorHAnsi" w:eastAsiaTheme="minorEastAsia" w:cstheme="minorBidi"/>
          <w:b w:val="0"/>
          <w:bCs w:val="0"/>
          <w:color w:val="231F20"/>
        </w:rPr>
      </w:pPr>
      <w:r w:rsidRPr="651446A3">
        <w:rPr>
          <w:rFonts w:asciiTheme="minorHAnsi" w:hAnsiTheme="minorHAnsi" w:eastAsiaTheme="minorEastAsia" w:cstheme="minorBidi"/>
          <w:b w:val="0"/>
          <w:bCs w:val="0"/>
          <w:color w:val="231F20"/>
        </w:rPr>
        <w:t xml:space="preserve">To </w:t>
      </w:r>
      <w:r w:rsidRPr="651446A3" w:rsidR="00A74E2A">
        <w:rPr>
          <w:rFonts w:asciiTheme="minorHAnsi" w:hAnsiTheme="minorHAnsi" w:eastAsiaTheme="minorEastAsia" w:cstheme="minorBidi"/>
          <w:b w:val="0"/>
          <w:bCs w:val="0"/>
          <w:color w:val="231F20"/>
        </w:rPr>
        <w:t xml:space="preserve">engage </w:t>
      </w:r>
      <w:r w:rsidRPr="651446A3">
        <w:rPr>
          <w:rFonts w:asciiTheme="minorHAnsi" w:hAnsiTheme="minorHAnsi" w:eastAsiaTheme="minorEastAsia" w:cstheme="minorBidi"/>
          <w:b w:val="0"/>
          <w:bCs w:val="0"/>
          <w:color w:val="231F20"/>
        </w:rPr>
        <w:t xml:space="preserve">with </w:t>
      </w:r>
      <w:r w:rsidRPr="651446A3" w:rsidR="00627C67">
        <w:rPr>
          <w:rFonts w:asciiTheme="minorHAnsi" w:hAnsiTheme="minorHAnsi" w:eastAsiaTheme="minorEastAsia" w:cstheme="minorBidi"/>
          <w:b w:val="0"/>
          <w:bCs w:val="0"/>
          <w:color w:val="231F20"/>
        </w:rPr>
        <w:t xml:space="preserve">other staff members and </w:t>
      </w:r>
      <w:r w:rsidRPr="651446A3" w:rsidR="19002188">
        <w:rPr>
          <w:rFonts w:asciiTheme="minorHAnsi" w:hAnsiTheme="minorHAnsi" w:eastAsiaTheme="minorEastAsia" w:cstheme="minorBidi"/>
          <w:b w:val="0"/>
          <w:bCs w:val="0"/>
          <w:color w:val="231F20"/>
        </w:rPr>
        <w:t>the University in a</w:t>
      </w:r>
      <w:r w:rsidRPr="651446A3" w:rsidR="00627C67">
        <w:rPr>
          <w:rFonts w:asciiTheme="minorHAnsi" w:hAnsiTheme="minorHAnsi" w:eastAsiaTheme="minorEastAsia" w:cstheme="minorBidi"/>
          <w:b w:val="0"/>
          <w:bCs w:val="0"/>
          <w:color w:val="231F20"/>
        </w:rPr>
        <w:t xml:space="preserve"> respectful a</w:t>
      </w:r>
      <w:r w:rsidRPr="651446A3" w:rsidR="19002188">
        <w:rPr>
          <w:rFonts w:asciiTheme="minorHAnsi" w:hAnsiTheme="minorHAnsi" w:eastAsiaTheme="minorEastAsia" w:cstheme="minorBidi"/>
          <w:b w:val="0"/>
          <w:bCs w:val="0"/>
          <w:color w:val="231F20"/>
        </w:rPr>
        <w:t>n</w:t>
      </w:r>
      <w:r w:rsidRPr="651446A3" w:rsidR="00627C67">
        <w:rPr>
          <w:rFonts w:asciiTheme="minorHAnsi" w:hAnsiTheme="minorHAnsi" w:eastAsiaTheme="minorEastAsia" w:cstheme="minorBidi"/>
          <w:b w:val="0"/>
          <w:bCs w:val="0"/>
          <w:color w:val="231F20"/>
        </w:rPr>
        <w:t>d</w:t>
      </w:r>
      <w:r w:rsidRPr="651446A3" w:rsidR="19002188">
        <w:rPr>
          <w:rFonts w:asciiTheme="minorHAnsi" w:hAnsiTheme="minorHAnsi" w:eastAsiaTheme="minorEastAsia" w:cstheme="minorBidi"/>
          <w:b w:val="0"/>
          <w:bCs w:val="0"/>
          <w:color w:val="231F20"/>
        </w:rPr>
        <w:t xml:space="preserve"> appropriate manner</w:t>
      </w:r>
      <w:r w:rsidRPr="651446A3" w:rsidR="00627C67">
        <w:rPr>
          <w:rFonts w:asciiTheme="minorHAnsi" w:hAnsiTheme="minorHAnsi" w:eastAsiaTheme="minorEastAsia" w:cstheme="minorBidi"/>
          <w:b w:val="0"/>
          <w:bCs w:val="0"/>
          <w:color w:val="231F20"/>
        </w:rPr>
        <w:t>, in line with our institutional values.</w:t>
      </w:r>
      <w:r w:rsidRPr="651446A3" w:rsidR="00E33C6E">
        <w:rPr>
          <w:rFonts w:asciiTheme="minorHAnsi" w:hAnsiTheme="minorHAnsi" w:eastAsiaTheme="minorEastAsia" w:cstheme="minorBidi"/>
          <w:b w:val="0"/>
          <w:bCs w:val="0"/>
          <w:color w:val="231F20"/>
        </w:rPr>
        <w:t xml:space="preserve"> </w:t>
      </w:r>
      <w:r w:rsidRPr="651446A3" w:rsidR="00AD7081">
        <w:rPr>
          <w:rFonts w:asciiTheme="minorHAnsi" w:hAnsiTheme="minorHAnsi" w:eastAsiaTheme="minorEastAsia" w:cstheme="minorBidi"/>
          <w:b w:val="0"/>
          <w:bCs w:val="0"/>
          <w:color w:val="231F20"/>
        </w:rPr>
        <w:t>To d</w:t>
      </w:r>
      <w:r w:rsidRPr="651446A3" w:rsidR="19002188">
        <w:rPr>
          <w:rFonts w:asciiTheme="minorHAnsi" w:hAnsiTheme="minorHAnsi" w:eastAsiaTheme="minorEastAsia" w:cstheme="minorBidi"/>
          <w:b w:val="0"/>
          <w:bCs w:val="0"/>
          <w:color w:val="231F20"/>
        </w:rPr>
        <w:t xml:space="preserve">evelop and publicise an annual </w:t>
      </w:r>
      <w:r w:rsidRPr="651446A3" w:rsidR="5DF65B47">
        <w:rPr>
          <w:rFonts w:asciiTheme="minorHAnsi" w:hAnsiTheme="minorHAnsi" w:eastAsiaTheme="minorEastAsia" w:cstheme="minorBidi"/>
          <w:b w:val="0"/>
          <w:bCs w:val="0"/>
          <w:color w:val="231F20"/>
        </w:rPr>
        <w:t>programme of objectives and events</w:t>
      </w:r>
      <w:r w:rsidRPr="651446A3" w:rsidR="19002188">
        <w:rPr>
          <w:rFonts w:asciiTheme="minorHAnsi" w:hAnsiTheme="minorHAnsi" w:eastAsiaTheme="minorEastAsia" w:cstheme="minorBidi"/>
          <w:b w:val="0"/>
          <w:bCs w:val="0"/>
          <w:color w:val="231F20"/>
        </w:rPr>
        <w:t xml:space="preserve"> for the network and review of past activities. </w:t>
      </w:r>
    </w:p>
    <w:p w:rsidR="19002188" w:rsidP="651446A3" w:rsidRDefault="19002188" w14:paraId="043A3B69" w14:textId="7F2171F6">
      <w:pPr>
        <w:pStyle w:val="Title"/>
        <w:numPr>
          <w:ilvl w:val="0"/>
          <w:numId w:val="39"/>
        </w:numPr>
        <w:spacing w:line="276" w:lineRule="auto"/>
        <w:ind w:right="-7"/>
        <w:jc w:val="left"/>
        <w:rPr>
          <w:rFonts w:asciiTheme="minorHAnsi" w:hAnsiTheme="minorHAnsi" w:eastAsiaTheme="minorEastAsia" w:cstheme="minorBidi"/>
          <w:b w:val="0"/>
          <w:bCs w:val="0"/>
          <w:color w:val="231F20"/>
        </w:rPr>
      </w:pPr>
      <w:r w:rsidRPr="651446A3">
        <w:rPr>
          <w:rFonts w:asciiTheme="minorHAnsi" w:hAnsiTheme="minorHAnsi" w:eastAsiaTheme="minorEastAsia" w:cstheme="minorBidi"/>
          <w:b w:val="0"/>
          <w:bCs w:val="0"/>
          <w:color w:val="231F20"/>
        </w:rPr>
        <w:t xml:space="preserve">To provide a budget forecast for the network, </w:t>
      </w:r>
      <w:r w:rsidRPr="651446A3" w:rsidR="1A2BCB0A">
        <w:rPr>
          <w:rFonts w:asciiTheme="minorHAnsi" w:hAnsiTheme="minorHAnsi" w:eastAsiaTheme="minorEastAsia" w:cstheme="minorBidi"/>
          <w:b w:val="0"/>
          <w:bCs w:val="0"/>
          <w:color w:val="231F20"/>
        </w:rPr>
        <w:t xml:space="preserve">working closely with the EDI Team to process access to funds and procurement requests via the processes laid out in the related </w:t>
      </w:r>
      <w:hyperlink w:anchor="_Appendix_A">
        <w:r w:rsidRPr="651446A3" w:rsidR="3AA14FF9">
          <w:rPr>
            <w:rStyle w:val="Hyperlink"/>
            <w:rFonts w:asciiTheme="minorHAnsi" w:hAnsiTheme="minorHAnsi" w:eastAsiaTheme="minorEastAsia" w:cstheme="minorBidi"/>
            <w:b w:val="0"/>
            <w:bCs w:val="0"/>
          </w:rPr>
          <w:t>Staff Networks Budget Management Processes document</w:t>
        </w:r>
        <w:r w:rsidRPr="651446A3" w:rsidR="00FA4F74">
          <w:rPr>
            <w:rStyle w:val="Hyperlink"/>
            <w:rFonts w:asciiTheme="minorHAnsi" w:hAnsiTheme="minorHAnsi" w:eastAsiaTheme="minorEastAsia" w:cstheme="minorBidi"/>
            <w:b w:val="0"/>
            <w:bCs w:val="0"/>
          </w:rPr>
          <w:t xml:space="preserve"> (Appendix A)</w:t>
        </w:r>
      </w:hyperlink>
    </w:p>
    <w:p w:rsidR="19002188" w:rsidP="651446A3" w:rsidRDefault="19002188" w14:paraId="2D245830" w14:textId="70A89C5C">
      <w:pPr>
        <w:pStyle w:val="Title"/>
        <w:numPr>
          <w:ilvl w:val="0"/>
          <w:numId w:val="39"/>
        </w:numPr>
        <w:spacing w:line="276" w:lineRule="auto"/>
        <w:ind w:right="-7"/>
        <w:jc w:val="left"/>
        <w:rPr>
          <w:rFonts w:asciiTheme="minorHAnsi" w:hAnsiTheme="minorHAnsi" w:eastAsiaTheme="minorEastAsia" w:cstheme="minorBidi"/>
          <w:b w:val="0"/>
          <w:bCs w:val="0"/>
          <w:color w:val="231F20"/>
        </w:rPr>
      </w:pPr>
      <w:r w:rsidRPr="651446A3">
        <w:rPr>
          <w:rFonts w:asciiTheme="minorHAnsi" w:hAnsiTheme="minorHAnsi" w:eastAsiaTheme="minorEastAsia" w:cstheme="minorBidi"/>
          <w:b w:val="0"/>
          <w:bCs w:val="0"/>
          <w:color w:val="231F20"/>
        </w:rPr>
        <w:lastRenderedPageBreak/>
        <w:t xml:space="preserve">To provide a supportive and well-publicised forum for employees who are covered by the aims and objectives of the network. </w:t>
      </w:r>
    </w:p>
    <w:p w:rsidR="19002188" w:rsidP="651446A3" w:rsidRDefault="19002188" w14:paraId="24C09E6C" w14:textId="5385DD8A">
      <w:pPr>
        <w:pStyle w:val="Title"/>
        <w:numPr>
          <w:ilvl w:val="0"/>
          <w:numId w:val="39"/>
        </w:numPr>
        <w:spacing w:line="276" w:lineRule="auto"/>
        <w:ind w:right="-7"/>
        <w:jc w:val="left"/>
        <w:rPr>
          <w:rFonts w:asciiTheme="minorHAnsi" w:hAnsiTheme="minorHAnsi" w:eastAsiaTheme="minorEastAsia" w:cstheme="minorBidi"/>
          <w:b w:val="0"/>
          <w:bCs w:val="0"/>
          <w:color w:val="231F20"/>
        </w:rPr>
      </w:pPr>
      <w:r w:rsidRPr="651446A3">
        <w:rPr>
          <w:rFonts w:asciiTheme="minorHAnsi" w:hAnsiTheme="minorHAnsi" w:eastAsiaTheme="minorEastAsia" w:cstheme="minorBidi"/>
          <w:b w:val="0"/>
          <w:bCs w:val="0"/>
          <w:color w:val="231F20"/>
        </w:rPr>
        <w:t xml:space="preserve">To provide an ‘open’ session at meetings for those with an interest in the network’s agenda, or for speakers who are not members to attend. </w:t>
      </w:r>
    </w:p>
    <w:p w:rsidR="19002188" w:rsidP="651446A3" w:rsidRDefault="0056328F" w14:paraId="36EBA1B9" w14:textId="5190DE9C">
      <w:pPr>
        <w:pStyle w:val="Title"/>
        <w:numPr>
          <w:ilvl w:val="0"/>
          <w:numId w:val="39"/>
        </w:numPr>
        <w:spacing w:line="276" w:lineRule="auto"/>
        <w:ind w:right="-7"/>
        <w:jc w:val="left"/>
        <w:rPr>
          <w:rFonts w:asciiTheme="minorHAnsi" w:hAnsiTheme="minorHAnsi" w:eastAsiaTheme="minorEastAsia" w:cstheme="minorBidi"/>
          <w:b w:val="0"/>
          <w:bCs w:val="0"/>
          <w:color w:val="231F20"/>
        </w:rPr>
      </w:pPr>
      <w:r w:rsidRPr="651446A3">
        <w:rPr>
          <w:rFonts w:asciiTheme="minorHAnsi" w:hAnsiTheme="minorHAnsi" w:eastAsiaTheme="minorEastAsia" w:cstheme="minorBidi"/>
          <w:b w:val="0"/>
          <w:bCs w:val="0"/>
          <w:color w:val="231F20"/>
        </w:rPr>
        <w:t>To a</w:t>
      </w:r>
      <w:r w:rsidRPr="651446A3" w:rsidR="19002188">
        <w:rPr>
          <w:rFonts w:asciiTheme="minorHAnsi" w:hAnsiTheme="minorHAnsi" w:eastAsiaTheme="minorEastAsia" w:cstheme="minorBidi"/>
          <w:b w:val="0"/>
          <w:bCs w:val="0"/>
          <w:color w:val="231F20"/>
        </w:rPr>
        <w:t xml:space="preserve">dvertise and communicate widely, using various communication channels, to ensure that all staff are aware of and have access to the activities of the network. </w:t>
      </w:r>
    </w:p>
    <w:p w:rsidR="19002188" w:rsidP="651446A3" w:rsidRDefault="19002188" w14:paraId="232599DC" w14:textId="3DB8DA98">
      <w:pPr>
        <w:pStyle w:val="Title"/>
        <w:numPr>
          <w:ilvl w:val="0"/>
          <w:numId w:val="39"/>
        </w:numPr>
        <w:spacing w:line="276" w:lineRule="auto"/>
        <w:ind w:right="-7"/>
        <w:jc w:val="left"/>
        <w:rPr>
          <w:rFonts w:asciiTheme="minorHAnsi" w:hAnsiTheme="minorHAnsi" w:eastAsiaTheme="minorEastAsia" w:cstheme="minorBidi"/>
          <w:b w:val="0"/>
          <w:bCs w:val="0"/>
          <w:color w:val="231F20"/>
        </w:rPr>
      </w:pPr>
      <w:r w:rsidRPr="651446A3">
        <w:rPr>
          <w:rFonts w:asciiTheme="minorHAnsi" w:hAnsiTheme="minorHAnsi" w:eastAsiaTheme="minorEastAsia" w:cstheme="minorBidi"/>
          <w:b w:val="0"/>
          <w:bCs w:val="0"/>
          <w:color w:val="231F20"/>
        </w:rPr>
        <w:t xml:space="preserve">To raise issues of collective concern with the University and </w:t>
      </w:r>
      <w:r w:rsidRPr="651446A3" w:rsidR="00D5137D">
        <w:rPr>
          <w:rFonts w:asciiTheme="minorHAnsi" w:hAnsiTheme="minorHAnsi" w:eastAsiaTheme="minorEastAsia" w:cstheme="minorBidi"/>
          <w:b w:val="0"/>
          <w:bCs w:val="0"/>
          <w:color w:val="231F20"/>
        </w:rPr>
        <w:t xml:space="preserve">work with the University </w:t>
      </w:r>
      <w:r w:rsidRPr="651446A3">
        <w:rPr>
          <w:rFonts w:asciiTheme="minorHAnsi" w:hAnsiTheme="minorHAnsi" w:eastAsiaTheme="minorEastAsia" w:cstheme="minorBidi"/>
          <w:b w:val="0"/>
          <w:bCs w:val="0"/>
          <w:color w:val="231F20"/>
        </w:rPr>
        <w:t xml:space="preserve">to address these concerns. </w:t>
      </w:r>
    </w:p>
    <w:p w:rsidR="0005233B" w:rsidP="651446A3" w:rsidRDefault="19002188" w14:paraId="73CC9B1C" w14:textId="080A78EC">
      <w:pPr>
        <w:pStyle w:val="Title"/>
        <w:numPr>
          <w:ilvl w:val="0"/>
          <w:numId w:val="39"/>
        </w:numPr>
        <w:spacing w:line="276" w:lineRule="auto"/>
        <w:ind w:right="-7"/>
        <w:jc w:val="left"/>
        <w:rPr>
          <w:rFonts w:asciiTheme="minorHAnsi" w:hAnsiTheme="minorHAnsi" w:eastAsiaTheme="minorEastAsia" w:cstheme="minorBidi"/>
          <w:b w:val="0"/>
          <w:bCs w:val="0"/>
          <w:color w:val="231F20"/>
        </w:rPr>
      </w:pPr>
      <w:r w:rsidRPr="651446A3">
        <w:rPr>
          <w:rFonts w:asciiTheme="minorHAnsi" w:hAnsiTheme="minorHAnsi" w:eastAsiaTheme="minorEastAsia" w:cstheme="minorBidi"/>
          <w:b w:val="0"/>
          <w:bCs w:val="0"/>
          <w:color w:val="231F20"/>
        </w:rPr>
        <w:t>Where an individual employment issue is raised, signpost the individual to HR and other channels of support.</w:t>
      </w:r>
    </w:p>
    <w:p w:rsidRPr="00106C12" w:rsidR="00AD7081" w:rsidP="651446A3" w:rsidRDefault="00AD7081" w14:paraId="6F5AFBDB" w14:textId="1B22B0B9">
      <w:pPr>
        <w:pStyle w:val="Title"/>
        <w:numPr>
          <w:ilvl w:val="0"/>
          <w:numId w:val="39"/>
        </w:numPr>
        <w:spacing w:line="276" w:lineRule="auto"/>
        <w:ind w:right="-7"/>
        <w:jc w:val="left"/>
        <w:rPr>
          <w:rFonts w:asciiTheme="minorHAnsi" w:hAnsiTheme="minorHAnsi" w:eastAsiaTheme="minorEastAsia" w:cstheme="minorBidi"/>
          <w:b w:val="0"/>
          <w:bCs w:val="0"/>
          <w:color w:val="231F20"/>
        </w:rPr>
      </w:pPr>
      <w:r w:rsidRPr="651446A3">
        <w:rPr>
          <w:rFonts w:asciiTheme="minorHAnsi" w:hAnsiTheme="minorHAnsi" w:eastAsiaTheme="minorEastAsia" w:cstheme="minorBidi"/>
          <w:b w:val="0"/>
          <w:bCs w:val="0"/>
          <w:color w:val="231F20"/>
        </w:rPr>
        <w:t xml:space="preserve">To engage with the University’s EDI Committee via the EDI </w:t>
      </w:r>
      <w:r w:rsidRPr="651446A3" w:rsidR="00A74E2A">
        <w:rPr>
          <w:rFonts w:asciiTheme="minorHAnsi" w:hAnsiTheme="minorHAnsi" w:eastAsiaTheme="minorEastAsia" w:cstheme="minorBidi"/>
          <w:b w:val="0"/>
          <w:bCs w:val="0"/>
          <w:color w:val="231F20"/>
        </w:rPr>
        <w:t xml:space="preserve">Staff Voice </w:t>
      </w:r>
      <w:r w:rsidRPr="651446A3">
        <w:rPr>
          <w:rFonts w:asciiTheme="minorHAnsi" w:hAnsiTheme="minorHAnsi" w:eastAsiaTheme="minorEastAsia" w:cstheme="minorBidi"/>
          <w:b w:val="0"/>
          <w:bCs w:val="0"/>
          <w:color w:val="231F20"/>
        </w:rPr>
        <w:t xml:space="preserve">Forum and where appropriate, by attending the University’s EDI Committee. </w:t>
      </w:r>
    </w:p>
    <w:p w:rsidR="0005233B" w:rsidP="651446A3" w:rsidRDefault="0005233B" w14:paraId="1C7F15C3" w14:textId="77777777">
      <w:pPr>
        <w:pStyle w:val="Title"/>
        <w:spacing w:line="276" w:lineRule="auto"/>
        <w:ind w:right="-7"/>
        <w:jc w:val="left"/>
        <w:rPr>
          <w:rFonts w:asciiTheme="minorHAnsi" w:hAnsiTheme="minorHAnsi" w:eastAsiaTheme="minorEastAsia" w:cstheme="minorBidi"/>
          <w:color w:val="231F20"/>
        </w:rPr>
      </w:pPr>
    </w:p>
    <w:p w:rsidR="009514A3" w:rsidP="651446A3" w:rsidRDefault="001503CD" w14:paraId="446B68FE" w14:textId="1DF7EC11">
      <w:pPr>
        <w:pStyle w:val="Title"/>
        <w:spacing w:line="276" w:lineRule="auto"/>
        <w:ind w:right="-7"/>
        <w:jc w:val="left"/>
        <w:rPr>
          <w:rFonts w:asciiTheme="minorHAnsi" w:hAnsiTheme="minorHAnsi" w:eastAsiaTheme="minorEastAsia" w:cstheme="minorBidi"/>
          <w:color w:val="231F20"/>
        </w:rPr>
      </w:pPr>
      <w:r w:rsidRPr="651446A3">
        <w:rPr>
          <w:rFonts w:asciiTheme="minorHAnsi" w:hAnsiTheme="minorHAnsi" w:eastAsiaTheme="minorEastAsia" w:cstheme="minorBidi"/>
          <w:color w:val="231F20"/>
        </w:rPr>
        <w:t>T</w:t>
      </w:r>
      <w:r w:rsidRPr="651446A3" w:rsidR="19002188">
        <w:rPr>
          <w:rFonts w:asciiTheme="minorHAnsi" w:hAnsiTheme="minorHAnsi" w:eastAsiaTheme="minorEastAsia" w:cstheme="minorBidi"/>
          <w:color w:val="231F20"/>
        </w:rPr>
        <w:t>he University as an entity</w:t>
      </w:r>
      <w:r w:rsidRPr="651446A3" w:rsidR="001E66F8">
        <w:rPr>
          <w:rFonts w:asciiTheme="minorHAnsi" w:hAnsiTheme="minorHAnsi" w:eastAsiaTheme="minorEastAsia" w:cstheme="minorBidi"/>
          <w:color w:val="231F20"/>
        </w:rPr>
        <w:t xml:space="preserve"> </w:t>
      </w:r>
      <w:r w:rsidRPr="651446A3">
        <w:rPr>
          <w:rFonts w:asciiTheme="minorHAnsi" w:hAnsiTheme="minorHAnsi" w:eastAsiaTheme="minorEastAsia" w:cstheme="minorBidi"/>
          <w:color w:val="231F20"/>
        </w:rPr>
        <w:t>should aim</w:t>
      </w:r>
      <w:r w:rsidRPr="651446A3" w:rsidR="19002188">
        <w:rPr>
          <w:rFonts w:asciiTheme="minorHAnsi" w:hAnsiTheme="minorHAnsi" w:eastAsiaTheme="minorEastAsia" w:cstheme="minorBidi"/>
          <w:color w:val="231F20"/>
        </w:rPr>
        <w:t>:</w:t>
      </w:r>
    </w:p>
    <w:p w:rsidR="19002188" w:rsidP="651446A3" w:rsidRDefault="19002188" w14:paraId="79873A70" w14:textId="40E18D77">
      <w:pPr>
        <w:pStyle w:val="Title"/>
        <w:numPr>
          <w:ilvl w:val="0"/>
          <w:numId w:val="22"/>
        </w:numPr>
        <w:spacing w:line="276" w:lineRule="auto"/>
        <w:ind w:right="-7"/>
        <w:jc w:val="left"/>
        <w:rPr>
          <w:rFonts w:asciiTheme="minorHAnsi" w:hAnsiTheme="minorHAnsi" w:eastAsiaTheme="minorEastAsia" w:cstheme="minorBidi"/>
          <w:b w:val="0"/>
          <w:bCs w:val="0"/>
          <w:color w:val="231F20"/>
        </w:rPr>
      </w:pPr>
      <w:r w:rsidRPr="651446A3">
        <w:rPr>
          <w:rFonts w:asciiTheme="minorHAnsi" w:hAnsiTheme="minorHAnsi" w:eastAsiaTheme="minorEastAsia" w:cstheme="minorBidi"/>
          <w:b w:val="0"/>
          <w:bCs w:val="0"/>
          <w:color w:val="231F20"/>
        </w:rPr>
        <w:t xml:space="preserve">To </w:t>
      </w:r>
      <w:r w:rsidRPr="651446A3" w:rsidR="00A74E2A">
        <w:rPr>
          <w:rFonts w:asciiTheme="minorHAnsi" w:hAnsiTheme="minorHAnsi" w:eastAsiaTheme="minorEastAsia" w:cstheme="minorBidi"/>
          <w:b w:val="0"/>
          <w:bCs w:val="0"/>
          <w:color w:val="231F20"/>
        </w:rPr>
        <w:t xml:space="preserve">engage </w:t>
      </w:r>
      <w:r w:rsidRPr="651446A3">
        <w:rPr>
          <w:rFonts w:asciiTheme="minorHAnsi" w:hAnsiTheme="minorHAnsi" w:eastAsiaTheme="minorEastAsia" w:cstheme="minorBidi"/>
          <w:b w:val="0"/>
          <w:bCs w:val="0"/>
          <w:color w:val="231F20"/>
        </w:rPr>
        <w:t xml:space="preserve">with </w:t>
      </w:r>
      <w:r w:rsidRPr="651446A3" w:rsidR="00A74E2A">
        <w:rPr>
          <w:rFonts w:asciiTheme="minorHAnsi" w:hAnsiTheme="minorHAnsi" w:eastAsiaTheme="minorEastAsia" w:cstheme="minorBidi"/>
          <w:b w:val="0"/>
          <w:bCs w:val="0"/>
          <w:color w:val="231F20"/>
        </w:rPr>
        <w:t xml:space="preserve">equality </w:t>
      </w:r>
      <w:r w:rsidRPr="651446A3">
        <w:rPr>
          <w:rFonts w:asciiTheme="minorHAnsi" w:hAnsiTheme="minorHAnsi" w:eastAsiaTheme="minorEastAsia" w:cstheme="minorBidi"/>
          <w:b w:val="0"/>
          <w:bCs w:val="0"/>
          <w:color w:val="231F20"/>
        </w:rPr>
        <w:t>staff networks</w:t>
      </w:r>
      <w:r w:rsidRPr="651446A3" w:rsidR="00A74E2A">
        <w:rPr>
          <w:rFonts w:asciiTheme="minorHAnsi" w:hAnsiTheme="minorHAnsi" w:eastAsiaTheme="minorEastAsia" w:cstheme="minorBidi"/>
          <w:b w:val="0"/>
          <w:bCs w:val="0"/>
          <w:color w:val="231F20"/>
        </w:rPr>
        <w:t>, as appropriate,</w:t>
      </w:r>
      <w:r w:rsidRPr="651446A3">
        <w:rPr>
          <w:rFonts w:asciiTheme="minorHAnsi" w:hAnsiTheme="minorHAnsi" w:eastAsiaTheme="minorEastAsia" w:cstheme="minorBidi"/>
          <w:b w:val="0"/>
          <w:bCs w:val="0"/>
          <w:color w:val="231F20"/>
        </w:rPr>
        <w:t xml:space="preserve"> when reviewing or developing relevant employment policies, </w:t>
      </w:r>
      <w:proofErr w:type="gramStart"/>
      <w:r w:rsidRPr="651446A3">
        <w:rPr>
          <w:rFonts w:asciiTheme="minorHAnsi" w:hAnsiTheme="minorHAnsi" w:eastAsiaTheme="minorEastAsia" w:cstheme="minorBidi"/>
          <w:b w:val="0"/>
          <w:bCs w:val="0"/>
          <w:color w:val="231F20"/>
        </w:rPr>
        <w:t>strategies</w:t>
      </w:r>
      <w:proofErr w:type="gramEnd"/>
      <w:r w:rsidRPr="651446A3">
        <w:rPr>
          <w:rFonts w:asciiTheme="minorHAnsi" w:hAnsiTheme="minorHAnsi" w:eastAsiaTheme="minorEastAsia" w:cstheme="minorBidi"/>
          <w:b w:val="0"/>
          <w:bCs w:val="0"/>
          <w:color w:val="231F20"/>
        </w:rPr>
        <w:t xml:space="preserve"> and service</w:t>
      </w:r>
      <w:r w:rsidRPr="651446A3" w:rsidR="00A74E2A">
        <w:rPr>
          <w:rFonts w:asciiTheme="minorHAnsi" w:hAnsiTheme="minorHAnsi" w:eastAsiaTheme="minorEastAsia" w:cstheme="minorBidi"/>
          <w:b w:val="0"/>
          <w:bCs w:val="0"/>
          <w:color w:val="231F20"/>
        </w:rPr>
        <w:t>s</w:t>
      </w:r>
      <w:r w:rsidRPr="651446A3" w:rsidR="3F890A75">
        <w:rPr>
          <w:rFonts w:asciiTheme="minorHAnsi" w:hAnsiTheme="minorHAnsi" w:eastAsiaTheme="minorEastAsia" w:cstheme="minorBidi"/>
          <w:b w:val="0"/>
          <w:bCs w:val="0"/>
          <w:color w:val="231F20"/>
        </w:rPr>
        <w:t>, allowing adequate time for sufficient responses to be collated and presented.</w:t>
      </w:r>
    </w:p>
    <w:p w:rsidR="7612578B" w:rsidP="651446A3" w:rsidRDefault="7612578B" w14:paraId="35C7C416" w14:textId="6BB24227">
      <w:pPr>
        <w:pStyle w:val="Title"/>
        <w:numPr>
          <w:ilvl w:val="0"/>
          <w:numId w:val="22"/>
        </w:numPr>
        <w:spacing w:line="276" w:lineRule="auto"/>
        <w:ind w:right="-7"/>
        <w:jc w:val="left"/>
        <w:rPr>
          <w:rFonts w:asciiTheme="minorHAnsi" w:hAnsiTheme="minorHAnsi" w:eastAsiaTheme="minorEastAsia" w:cstheme="minorBidi"/>
          <w:b w:val="0"/>
          <w:bCs w:val="0"/>
          <w:color w:val="231F20"/>
        </w:rPr>
      </w:pPr>
      <w:r w:rsidRPr="651446A3">
        <w:rPr>
          <w:rFonts w:asciiTheme="minorHAnsi" w:hAnsiTheme="minorHAnsi" w:eastAsiaTheme="minorEastAsia" w:cstheme="minorBidi"/>
          <w:b w:val="0"/>
          <w:bCs w:val="0"/>
          <w:color w:val="231F20"/>
        </w:rPr>
        <w:t xml:space="preserve">To </w:t>
      </w:r>
      <w:r w:rsidRPr="651446A3" w:rsidR="00D25E03">
        <w:rPr>
          <w:rFonts w:asciiTheme="minorHAnsi" w:hAnsiTheme="minorHAnsi" w:eastAsiaTheme="minorEastAsia" w:cstheme="minorBidi"/>
          <w:b w:val="0"/>
          <w:bCs w:val="0"/>
          <w:color w:val="231F20"/>
        </w:rPr>
        <w:t>consider t</w:t>
      </w:r>
      <w:r w:rsidRPr="651446A3">
        <w:rPr>
          <w:rFonts w:asciiTheme="minorHAnsi" w:hAnsiTheme="minorHAnsi" w:eastAsiaTheme="minorEastAsia" w:cstheme="minorBidi"/>
          <w:b w:val="0"/>
          <w:bCs w:val="0"/>
          <w:color w:val="231F20"/>
        </w:rPr>
        <w:t xml:space="preserve">he views and comments </w:t>
      </w:r>
      <w:r w:rsidRPr="651446A3" w:rsidR="00A74E2A">
        <w:rPr>
          <w:rFonts w:asciiTheme="minorHAnsi" w:hAnsiTheme="minorHAnsi" w:eastAsiaTheme="minorEastAsia" w:cstheme="minorBidi"/>
          <w:b w:val="0"/>
          <w:bCs w:val="0"/>
          <w:color w:val="231F20"/>
        </w:rPr>
        <w:t xml:space="preserve">provided by </w:t>
      </w:r>
      <w:r w:rsidRPr="651446A3">
        <w:rPr>
          <w:rFonts w:asciiTheme="minorHAnsi" w:hAnsiTheme="minorHAnsi" w:eastAsiaTheme="minorEastAsia" w:cstheme="minorBidi"/>
          <w:b w:val="0"/>
          <w:bCs w:val="0"/>
          <w:color w:val="231F20"/>
        </w:rPr>
        <w:t xml:space="preserve">the </w:t>
      </w:r>
      <w:r w:rsidRPr="651446A3" w:rsidR="00A74E2A">
        <w:rPr>
          <w:rFonts w:asciiTheme="minorHAnsi" w:hAnsiTheme="minorHAnsi" w:eastAsiaTheme="minorEastAsia" w:cstheme="minorBidi"/>
          <w:b w:val="0"/>
          <w:bCs w:val="0"/>
          <w:color w:val="231F20"/>
        </w:rPr>
        <w:t xml:space="preserve">equality </w:t>
      </w:r>
      <w:r w:rsidRPr="651446A3">
        <w:rPr>
          <w:rFonts w:asciiTheme="minorHAnsi" w:hAnsiTheme="minorHAnsi" w:eastAsiaTheme="minorEastAsia" w:cstheme="minorBidi"/>
          <w:b w:val="0"/>
          <w:bCs w:val="0"/>
          <w:color w:val="231F20"/>
        </w:rPr>
        <w:t xml:space="preserve">staff networks in </w:t>
      </w:r>
      <w:r w:rsidRPr="651446A3" w:rsidR="00A12198">
        <w:rPr>
          <w:rFonts w:asciiTheme="minorHAnsi" w:hAnsiTheme="minorHAnsi" w:eastAsiaTheme="minorEastAsia" w:cstheme="minorBidi"/>
          <w:b w:val="0"/>
          <w:bCs w:val="0"/>
          <w:color w:val="231F20"/>
        </w:rPr>
        <w:t xml:space="preserve">any </w:t>
      </w:r>
      <w:r w:rsidRPr="651446A3" w:rsidR="00A74E2A">
        <w:rPr>
          <w:rFonts w:asciiTheme="minorHAnsi" w:hAnsiTheme="minorHAnsi" w:eastAsiaTheme="minorEastAsia" w:cstheme="minorBidi"/>
          <w:b w:val="0"/>
          <w:bCs w:val="0"/>
          <w:color w:val="231F20"/>
        </w:rPr>
        <w:t xml:space="preserve">such engagement exercises. </w:t>
      </w:r>
    </w:p>
    <w:p w:rsidR="19002188" w:rsidP="651446A3" w:rsidRDefault="19002188" w14:paraId="2B998337" w14:textId="3CE3FA1E">
      <w:pPr>
        <w:pStyle w:val="Title"/>
        <w:numPr>
          <w:ilvl w:val="0"/>
          <w:numId w:val="22"/>
        </w:numPr>
        <w:spacing w:line="276" w:lineRule="auto"/>
        <w:ind w:right="-7"/>
        <w:jc w:val="left"/>
        <w:rPr>
          <w:rFonts w:asciiTheme="minorHAnsi" w:hAnsiTheme="minorHAnsi" w:eastAsiaTheme="minorEastAsia" w:cstheme="minorBidi"/>
          <w:b w:val="0"/>
          <w:bCs w:val="0"/>
          <w:color w:val="231F20"/>
        </w:rPr>
      </w:pPr>
      <w:r w:rsidRPr="651446A3">
        <w:rPr>
          <w:rFonts w:asciiTheme="minorHAnsi" w:hAnsiTheme="minorHAnsi" w:eastAsiaTheme="minorEastAsia" w:cstheme="minorBidi"/>
          <w:b w:val="0"/>
          <w:bCs w:val="0"/>
          <w:color w:val="231F20"/>
        </w:rPr>
        <w:t xml:space="preserve">To </w:t>
      </w:r>
      <w:r w:rsidRPr="651446A3" w:rsidR="00CC1FFC">
        <w:rPr>
          <w:rFonts w:asciiTheme="minorHAnsi" w:hAnsiTheme="minorHAnsi" w:eastAsiaTheme="minorEastAsia" w:cstheme="minorBidi"/>
          <w:b w:val="0"/>
          <w:bCs w:val="0"/>
          <w:color w:val="231F20"/>
        </w:rPr>
        <w:t xml:space="preserve">provide an annual budget </w:t>
      </w:r>
      <w:r w:rsidR="00347B1C">
        <w:rPr>
          <w:rFonts w:asciiTheme="minorHAnsi" w:hAnsiTheme="minorHAnsi" w:eastAsiaTheme="minorEastAsia" w:cstheme="minorBidi"/>
          <w:b w:val="0"/>
          <w:bCs w:val="0"/>
          <w:color w:val="231F20"/>
        </w:rPr>
        <w:t xml:space="preserve">(subject to UPRG approval) </w:t>
      </w:r>
      <w:r w:rsidRPr="651446A3" w:rsidR="00CC1FFC">
        <w:rPr>
          <w:rFonts w:asciiTheme="minorHAnsi" w:hAnsiTheme="minorHAnsi" w:eastAsiaTheme="minorEastAsia" w:cstheme="minorBidi"/>
          <w:b w:val="0"/>
          <w:bCs w:val="0"/>
          <w:color w:val="231F20"/>
        </w:rPr>
        <w:t xml:space="preserve">for </w:t>
      </w:r>
      <w:r w:rsidRPr="651446A3" w:rsidR="00A12198">
        <w:rPr>
          <w:rFonts w:asciiTheme="minorHAnsi" w:hAnsiTheme="minorHAnsi" w:eastAsiaTheme="minorEastAsia" w:cstheme="minorBidi"/>
          <w:b w:val="0"/>
          <w:bCs w:val="0"/>
          <w:color w:val="231F20"/>
        </w:rPr>
        <w:t xml:space="preserve">equality </w:t>
      </w:r>
      <w:r w:rsidRPr="651446A3" w:rsidR="00CC1FFC">
        <w:rPr>
          <w:rFonts w:asciiTheme="minorHAnsi" w:hAnsiTheme="minorHAnsi" w:eastAsiaTheme="minorEastAsia" w:cstheme="minorBidi"/>
          <w:b w:val="0"/>
          <w:bCs w:val="0"/>
          <w:color w:val="231F20"/>
        </w:rPr>
        <w:t>staff network activities, coordinated through the University’s EDI Team</w:t>
      </w:r>
      <w:r w:rsidRPr="651446A3" w:rsidR="0005233B">
        <w:rPr>
          <w:rFonts w:asciiTheme="minorHAnsi" w:hAnsiTheme="minorHAnsi" w:eastAsiaTheme="minorEastAsia" w:cstheme="minorBidi"/>
          <w:b w:val="0"/>
          <w:bCs w:val="0"/>
          <w:color w:val="231F20"/>
        </w:rPr>
        <w:t>.</w:t>
      </w:r>
      <w:r w:rsidRPr="651446A3" w:rsidR="00CC1FFC">
        <w:rPr>
          <w:rFonts w:asciiTheme="minorHAnsi" w:hAnsiTheme="minorHAnsi" w:eastAsiaTheme="minorEastAsia" w:cstheme="minorBidi"/>
          <w:b w:val="0"/>
          <w:bCs w:val="0"/>
          <w:color w:val="231F20"/>
        </w:rPr>
        <w:t xml:space="preserve"> </w:t>
      </w:r>
    </w:p>
    <w:p w:rsidR="45EFA0D9" w:rsidP="651446A3" w:rsidRDefault="45EFA0D9" w14:paraId="07A53ADC" w14:textId="713E99C8">
      <w:pPr>
        <w:pStyle w:val="Title"/>
        <w:numPr>
          <w:ilvl w:val="0"/>
          <w:numId w:val="22"/>
        </w:numPr>
        <w:spacing w:line="276" w:lineRule="auto"/>
        <w:ind w:right="-7"/>
        <w:jc w:val="left"/>
        <w:rPr>
          <w:rFonts w:asciiTheme="minorHAnsi" w:hAnsiTheme="minorHAnsi" w:eastAsiaTheme="minorEastAsia" w:cstheme="minorBidi"/>
          <w:b w:val="0"/>
          <w:bCs w:val="0"/>
          <w:color w:val="231F20"/>
        </w:rPr>
      </w:pPr>
      <w:r w:rsidRPr="651446A3">
        <w:rPr>
          <w:rFonts w:asciiTheme="minorHAnsi" w:hAnsiTheme="minorHAnsi" w:eastAsiaTheme="minorEastAsia" w:cstheme="minorBidi"/>
          <w:b w:val="0"/>
          <w:bCs w:val="0"/>
          <w:color w:val="231F20"/>
        </w:rPr>
        <w:t>T</w:t>
      </w:r>
      <w:r w:rsidRPr="651446A3" w:rsidR="19002188">
        <w:rPr>
          <w:rFonts w:asciiTheme="minorHAnsi" w:hAnsiTheme="minorHAnsi" w:eastAsiaTheme="minorEastAsia" w:cstheme="minorBidi"/>
          <w:b w:val="0"/>
          <w:bCs w:val="0"/>
          <w:color w:val="231F20"/>
        </w:rPr>
        <w:t xml:space="preserve">o publicise the networks and the importance </w:t>
      </w:r>
      <w:r w:rsidRPr="651446A3" w:rsidR="005447B0">
        <w:rPr>
          <w:rFonts w:asciiTheme="minorHAnsi" w:hAnsiTheme="minorHAnsi" w:eastAsiaTheme="minorEastAsia" w:cstheme="minorBidi"/>
          <w:b w:val="0"/>
          <w:bCs w:val="0"/>
          <w:color w:val="231F20"/>
        </w:rPr>
        <w:t xml:space="preserve">and value </w:t>
      </w:r>
      <w:r w:rsidRPr="651446A3" w:rsidR="19002188">
        <w:rPr>
          <w:rFonts w:asciiTheme="minorHAnsi" w:hAnsiTheme="minorHAnsi" w:eastAsiaTheme="minorEastAsia" w:cstheme="minorBidi"/>
          <w:b w:val="0"/>
          <w:bCs w:val="0"/>
          <w:color w:val="231F20"/>
        </w:rPr>
        <w:t xml:space="preserve">of participating in </w:t>
      </w:r>
      <w:r w:rsidRPr="651446A3" w:rsidR="00A12198">
        <w:rPr>
          <w:rFonts w:asciiTheme="minorHAnsi" w:hAnsiTheme="minorHAnsi" w:eastAsiaTheme="minorEastAsia" w:cstheme="minorBidi"/>
          <w:b w:val="0"/>
          <w:bCs w:val="0"/>
          <w:color w:val="231F20"/>
        </w:rPr>
        <w:t xml:space="preserve">equality </w:t>
      </w:r>
      <w:r w:rsidRPr="651446A3" w:rsidR="19002188">
        <w:rPr>
          <w:rFonts w:asciiTheme="minorHAnsi" w:hAnsiTheme="minorHAnsi" w:eastAsiaTheme="minorEastAsia" w:cstheme="minorBidi"/>
          <w:b w:val="0"/>
          <w:bCs w:val="0"/>
          <w:color w:val="231F20"/>
        </w:rPr>
        <w:t>staff networks</w:t>
      </w:r>
      <w:r w:rsidRPr="651446A3" w:rsidR="7E2DEFA6">
        <w:rPr>
          <w:rFonts w:asciiTheme="minorHAnsi" w:hAnsiTheme="minorHAnsi" w:eastAsiaTheme="minorEastAsia" w:cstheme="minorBidi"/>
          <w:b w:val="0"/>
          <w:bCs w:val="0"/>
          <w:color w:val="231F20"/>
        </w:rPr>
        <w:t>’</w:t>
      </w:r>
      <w:r w:rsidRPr="651446A3" w:rsidR="19002188">
        <w:rPr>
          <w:rFonts w:asciiTheme="minorHAnsi" w:hAnsiTheme="minorHAnsi" w:eastAsiaTheme="minorEastAsia" w:cstheme="minorBidi"/>
          <w:b w:val="0"/>
          <w:bCs w:val="0"/>
          <w:color w:val="231F20"/>
        </w:rPr>
        <w:t xml:space="preserve"> activities.</w:t>
      </w:r>
    </w:p>
    <w:p w:rsidR="19002188" w:rsidP="651446A3" w:rsidRDefault="005447B0" w14:paraId="55A30FCE" w14:textId="7802BCC3">
      <w:pPr>
        <w:pStyle w:val="Title"/>
        <w:numPr>
          <w:ilvl w:val="0"/>
          <w:numId w:val="22"/>
        </w:numPr>
        <w:spacing w:line="276" w:lineRule="auto"/>
        <w:ind w:right="-7"/>
        <w:jc w:val="left"/>
        <w:rPr>
          <w:rFonts w:asciiTheme="minorHAnsi" w:hAnsiTheme="minorHAnsi" w:eastAsiaTheme="minorEastAsia" w:cstheme="minorBidi"/>
          <w:b w:val="0"/>
          <w:bCs w:val="0"/>
          <w:color w:val="231F20"/>
        </w:rPr>
      </w:pPr>
      <w:r w:rsidRPr="651446A3">
        <w:rPr>
          <w:rFonts w:asciiTheme="minorHAnsi" w:hAnsiTheme="minorHAnsi" w:eastAsiaTheme="minorEastAsia" w:cstheme="minorBidi"/>
          <w:b w:val="0"/>
          <w:bCs w:val="0"/>
          <w:color w:val="231F20"/>
        </w:rPr>
        <w:t>To p</w:t>
      </w:r>
      <w:r w:rsidRPr="651446A3" w:rsidR="19002188">
        <w:rPr>
          <w:rFonts w:asciiTheme="minorHAnsi" w:hAnsiTheme="minorHAnsi" w:eastAsiaTheme="minorEastAsia" w:cstheme="minorBidi"/>
          <w:b w:val="0"/>
          <w:bCs w:val="0"/>
          <w:color w:val="231F20"/>
        </w:rPr>
        <w:t xml:space="preserve">romote the networks to new and existing employees and encourage managers to release employees to participate in them. </w:t>
      </w:r>
    </w:p>
    <w:p w:rsidR="3CD2D4D8" w:rsidP="651446A3" w:rsidRDefault="3CD2D4D8" w14:paraId="15BC4C54" w14:textId="05DD1075">
      <w:pPr>
        <w:pStyle w:val="Title"/>
        <w:numPr>
          <w:ilvl w:val="0"/>
          <w:numId w:val="22"/>
        </w:numPr>
        <w:spacing w:line="276" w:lineRule="auto"/>
        <w:ind w:right="-7"/>
        <w:jc w:val="left"/>
        <w:rPr>
          <w:rFonts w:asciiTheme="minorHAnsi" w:hAnsiTheme="minorHAnsi" w:eastAsiaTheme="minorEastAsia" w:cstheme="minorBidi"/>
          <w:b w:val="0"/>
          <w:bCs w:val="0"/>
          <w:color w:val="231F20"/>
        </w:rPr>
      </w:pPr>
      <w:r w:rsidRPr="651446A3">
        <w:rPr>
          <w:rFonts w:asciiTheme="minorHAnsi" w:hAnsiTheme="minorHAnsi" w:eastAsiaTheme="minorEastAsia" w:cstheme="minorBidi"/>
          <w:b w:val="0"/>
          <w:bCs w:val="0"/>
          <w:color w:val="231F20"/>
        </w:rPr>
        <w:t xml:space="preserve">To enable an open and safe environment for the </w:t>
      </w:r>
      <w:r w:rsidRPr="651446A3" w:rsidR="00A12198">
        <w:rPr>
          <w:rFonts w:asciiTheme="minorHAnsi" w:hAnsiTheme="minorHAnsi" w:eastAsiaTheme="minorEastAsia" w:cstheme="minorBidi"/>
          <w:b w:val="0"/>
          <w:bCs w:val="0"/>
          <w:color w:val="231F20"/>
        </w:rPr>
        <w:t xml:space="preserve">equality </w:t>
      </w:r>
      <w:r w:rsidRPr="651446A3">
        <w:rPr>
          <w:rFonts w:asciiTheme="minorHAnsi" w:hAnsiTheme="minorHAnsi" w:eastAsiaTheme="minorEastAsia" w:cstheme="minorBidi"/>
          <w:b w:val="0"/>
          <w:bCs w:val="0"/>
          <w:color w:val="231F20"/>
        </w:rPr>
        <w:t>staff networks</w:t>
      </w:r>
    </w:p>
    <w:p w:rsidR="19002188" w:rsidP="651446A3" w:rsidRDefault="19002188" w14:paraId="6C11AA3C" w14:textId="7D47E435">
      <w:pPr>
        <w:pStyle w:val="Title"/>
        <w:numPr>
          <w:ilvl w:val="0"/>
          <w:numId w:val="22"/>
        </w:numPr>
        <w:spacing w:line="276" w:lineRule="auto"/>
        <w:ind w:right="-7"/>
        <w:jc w:val="left"/>
        <w:rPr>
          <w:rFonts w:asciiTheme="minorHAnsi" w:hAnsiTheme="minorHAnsi" w:eastAsiaTheme="minorEastAsia" w:cstheme="minorBidi"/>
          <w:b w:val="0"/>
          <w:bCs w:val="0"/>
          <w:color w:val="231F20"/>
        </w:rPr>
      </w:pPr>
      <w:r w:rsidRPr="651446A3">
        <w:rPr>
          <w:rFonts w:asciiTheme="minorHAnsi" w:hAnsiTheme="minorHAnsi" w:eastAsiaTheme="minorEastAsia" w:cstheme="minorBidi"/>
          <w:b w:val="0"/>
          <w:bCs w:val="0"/>
          <w:color w:val="231F20"/>
        </w:rPr>
        <w:t xml:space="preserve">To </w:t>
      </w:r>
      <w:r w:rsidRPr="651446A3" w:rsidR="00A12198">
        <w:rPr>
          <w:rFonts w:asciiTheme="minorHAnsi" w:hAnsiTheme="minorHAnsi" w:eastAsiaTheme="minorEastAsia" w:cstheme="minorBidi"/>
          <w:b w:val="0"/>
          <w:bCs w:val="0"/>
          <w:color w:val="231F20"/>
        </w:rPr>
        <w:t xml:space="preserve">consider any </w:t>
      </w:r>
      <w:r w:rsidRPr="651446A3">
        <w:rPr>
          <w:rFonts w:asciiTheme="minorHAnsi" w:hAnsiTheme="minorHAnsi" w:eastAsiaTheme="minorEastAsia" w:cstheme="minorBidi"/>
          <w:b w:val="0"/>
          <w:bCs w:val="0"/>
          <w:color w:val="231F20"/>
        </w:rPr>
        <w:t>EDI</w:t>
      </w:r>
      <w:r w:rsidRPr="651446A3" w:rsidR="00A12198">
        <w:rPr>
          <w:rFonts w:asciiTheme="minorHAnsi" w:hAnsiTheme="minorHAnsi" w:eastAsiaTheme="minorEastAsia" w:cstheme="minorBidi"/>
          <w:b w:val="0"/>
          <w:bCs w:val="0"/>
          <w:color w:val="231F20"/>
        </w:rPr>
        <w:t>-related</w:t>
      </w:r>
      <w:r w:rsidRPr="651446A3">
        <w:rPr>
          <w:rFonts w:asciiTheme="minorHAnsi" w:hAnsiTheme="minorHAnsi" w:eastAsiaTheme="minorEastAsia" w:cstheme="minorBidi"/>
          <w:b w:val="0"/>
          <w:bCs w:val="0"/>
          <w:color w:val="231F20"/>
        </w:rPr>
        <w:t xml:space="preserve"> </w:t>
      </w:r>
      <w:r w:rsidRPr="651446A3" w:rsidR="00A12198">
        <w:rPr>
          <w:rFonts w:asciiTheme="minorHAnsi" w:hAnsiTheme="minorHAnsi" w:eastAsiaTheme="minorEastAsia" w:cstheme="minorBidi"/>
          <w:b w:val="0"/>
          <w:bCs w:val="0"/>
          <w:color w:val="231F20"/>
        </w:rPr>
        <w:t xml:space="preserve">development </w:t>
      </w:r>
      <w:r w:rsidRPr="651446A3">
        <w:rPr>
          <w:rFonts w:asciiTheme="minorHAnsi" w:hAnsiTheme="minorHAnsi" w:eastAsiaTheme="minorEastAsia" w:cstheme="minorBidi"/>
          <w:b w:val="0"/>
          <w:bCs w:val="0"/>
          <w:color w:val="231F20"/>
        </w:rPr>
        <w:t xml:space="preserve">needs of the wider workforce as identified by the </w:t>
      </w:r>
      <w:r w:rsidRPr="651446A3" w:rsidR="00A12198">
        <w:rPr>
          <w:rFonts w:asciiTheme="minorHAnsi" w:hAnsiTheme="minorHAnsi" w:eastAsiaTheme="minorEastAsia" w:cstheme="minorBidi"/>
          <w:b w:val="0"/>
          <w:bCs w:val="0"/>
          <w:color w:val="231F20"/>
        </w:rPr>
        <w:t xml:space="preserve">equality </w:t>
      </w:r>
      <w:r w:rsidRPr="651446A3">
        <w:rPr>
          <w:rFonts w:asciiTheme="minorHAnsi" w:hAnsiTheme="minorHAnsi" w:eastAsiaTheme="minorEastAsia" w:cstheme="minorBidi"/>
          <w:b w:val="0"/>
          <w:bCs w:val="0"/>
          <w:color w:val="231F20"/>
        </w:rPr>
        <w:t xml:space="preserve">staff networks. </w:t>
      </w:r>
    </w:p>
    <w:p w:rsidR="19002188" w:rsidP="651446A3" w:rsidRDefault="00331B15" w14:paraId="5D5A6044" w14:textId="6C64518C">
      <w:pPr>
        <w:pStyle w:val="Title"/>
        <w:numPr>
          <w:ilvl w:val="0"/>
          <w:numId w:val="22"/>
        </w:numPr>
        <w:spacing w:line="276" w:lineRule="auto"/>
        <w:ind w:right="-7"/>
        <w:jc w:val="left"/>
        <w:rPr>
          <w:rFonts w:asciiTheme="minorHAnsi" w:hAnsiTheme="minorHAnsi" w:eastAsiaTheme="minorEastAsia" w:cstheme="minorBidi"/>
          <w:b w:val="0"/>
          <w:bCs w:val="0"/>
          <w:color w:val="231F20"/>
        </w:rPr>
      </w:pPr>
      <w:r w:rsidRPr="651446A3">
        <w:rPr>
          <w:rFonts w:asciiTheme="minorHAnsi" w:hAnsiTheme="minorHAnsi" w:eastAsiaTheme="minorEastAsia" w:cstheme="minorBidi"/>
          <w:b w:val="0"/>
          <w:bCs w:val="0"/>
          <w:color w:val="231F20"/>
        </w:rPr>
        <w:t xml:space="preserve">To </w:t>
      </w:r>
      <w:r w:rsidRPr="651446A3" w:rsidR="19002188">
        <w:rPr>
          <w:rFonts w:asciiTheme="minorHAnsi" w:hAnsiTheme="minorHAnsi" w:eastAsiaTheme="minorEastAsia" w:cstheme="minorBidi"/>
          <w:b w:val="0"/>
          <w:bCs w:val="0"/>
          <w:color w:val="231F20"/>
        </w:rPr>
        <w:t>promote initiatives developed by the</w:t>
      </w:r>
      <w:r w:rsidRPr="651446A3" w:rsidR="00A12198">
        <w:rPr>
          <w:rFonts w:asciiTheme="minorHAnsi" w:hAnsiTheme="minorHAnsi" w:eastAsiaTheme="minorEastAsia" w:cstheme="minorBidi"/>
          <w:b w:val="0"/>
          <w:bCs w:val="0"/>
          <w:color w:val="231F20"/>
        </w:rPr>
        <w:t xml:space="preserve"> equality</w:t>
      </w:r>
      <w:r w:rsidRPr="651446A3" w:rsidR="19002188">
        <w:rPr>
          <w:rFonts w:asciiTheme="minorHAnsi" w:hAnsiTheme="minorHAnsi" w:eastAsiaTheme="minorEastAsia" w:cstheme="minorBidi"/>
          <w:b w:val="0"/>
          <w:bCs w:val="0"/>
          <w:color w:val="231F20"/>
        </w:rPr>
        <w:t xml:space="preserve"> staff networks, enacting promotion on a fair and equitable basis, through the appropriate communication channels.</w:t>
      </w:r>
    </w:p>
    <w:p w:rsidR="00AD7081" w:rsidP="651446A3" w:rsidRDefault="00AD7081" w14:paraId="15BDF6A1" w14:textId="26BEEF51">
      <w:pPr>
        <w:pStyle w:val="Title"/>
        <w:numPr>
          <w:ilvl w:val="0"/>
          <w:numId w:val="22"/>
        </w:numPr>
        <w:spacing w:line="276" w:lineRule="auto"/>
        <w:ind w:right="-7"/>
        <w:jc w:val="left"/>
        <w:rPr>
          <w:rFonts w:asciiTheme="minorHAnsi" w:hAnsiTheme="minorHAnsi" w:eastAsiaTheme="minorEastAsia" w:cstheme="minorBidi"/>
          <w:b w:val="0"/>
          <w:bCs w:val="0"/>
          <w:color w:val="231F20"/>
        </w:rPr>
      </w:pPr>
      <w:r w:rsidRPr="651446A3">
        <w:rPr>
          <w:rFonts w:asciiTheme="minorHAnsi" w:hAnsiTheme="minorHAnsi" w:eastAsiaTheme="minorEastAsia" w:cstheme="minorBidi"/>
          <w:b w:val="0"/>
          <w:bCs w:val="0"/>
          <w:color w:val="231F20"/>
        </w:rPr>
        <w:t xml:space="preserve">Where appropriate, to invite </w:t>
      </w:r>
      <w:r w:rsidRPr="651446A3" w:rsidR="00A12198">
        <w:rPr>
          <w:rFonts w:asciiTheme="minorHAnsi" w:hAnsiTheme="minorHAnsi" w:eastAsiaTheme="minorEastAsia" w:cstheme="minorBidi"/>
          <w:b w:val="0"/>
          <w:bCs w:val="0"/>
          <w:color w:val="231F20"/>
        </w:rPr>
        <w:t xml:space="preserve">Equality </w:t>
      </w:r>
      <w:r w:rsidRPr="651446A3">
        <w:rPr>
          <w:rFonts w:asciiTheme="minorHAnsi" w:hAnsiTheme="minorHAnsi" w:eastAsiaTheme="minorEastAsia" w:cstheme="minorBidi"/>
          <w:b w:val="0"/>
          <w:bCs w:val="0"/>
          <w:color w:val="231F20"/>
        </w:rPr>
        <w:t>Staff Network</w:t>
      </w:r>
      <w:r w:rsidRPr="651446A3" w:rsidR="008423BC">
        <w:rPr>
          <w:rFonts w:asciiTheme="minorHAnsi" w:hAnsiTheme="minorHAnsi" w:eastAsiaTheme="minorEastAsia" w:cstheme="minorBidi"/>
          <w:b w:val="0"/>
          <w:bCs w:val="0"/>
          <w:color w:val="231F20"/>
        </w:rPr>
        <w:t xml:space="preserve"> Lead(s)</w:t>
      </w:r>
      <w:r w:rsidRPr="651446A3">
        <w:rPr>
          <w:rFonts w:asciiTheme="minorHAnsi" w:hAnsiTheme="minorHAnsi" w:eastAsiaTheme="minorEastAsia" w:cstheme="minorBidi"/>
          <w:b w:val="0"/>
          <w:bCs w:val="0"/>
          <w:color w:val="231F20"/>
        </w:rPr>
        <w:t xml:space="preserve"> to rep</w:t>
      </w:r>
      <w:r w:rsidRPr="651446A3" w:rsidR="008423BC">
        <w:rPr>
          <w:rFonts w:asciiTheme="minorHAnsi" w:hAnsiTheme="minorHAnsi" w:eastAsiaTheme="minorEastAsia" w:cstheme="minorBidi"/>
          <w:b w:val="0"/>
          <w:bCs w:val="0"/>
          <w:color w:val="231F20"/>
        </w:rPr>
        <w:t xml:space="preserve">ort to the EDI Committee on </w:t>
      </w:r>
      <w:proofErr w:type="gramStart"/>
      <w:r w:rsidRPr="651446A3" w:rsidR="008423BC">
        <w:rPr>
          <w:rFonts w:asciiTheme="minorHAnsi" w:hAnsiTheme="minorHAnsi" w:eastAsiaTheme="minorEastAsia" w:cstheme="minorBidi"/>
          <w:b w:val="0"/>
          <w:bCs w:val="0"/>
          <w:color w:val="231F20"/>
        </w:rPr>
        <w:t>particular matters</w:t>
      </w:r>
      <w:proofErr w:type="gramEnd"/>
      <w:r w:rsidRPr="651446A3" w:rsidR="008423BC">
        <w:rPr>
          <w:rFonts w:asciiTheme="minorHAnsi" w:hAnsiTheme="minorHAnsi" w:eastAsiaTheme="minorEastAsia" w:cstheme="minorBidi"/>
          <w:b w:val="0"/>
          <w:bCs w:val="0"/>
          <w:color w:val="231F20"/>
        </w:rPr>
        <w:t xml:space="preserve"> of interest. </w:t>
      </w:r>
    </w:p>
    <w:p w:rsidR="2B7E8906" w:rsidP="651446A3" w:rsidRDefault="2B7E8906" w14:paraId="2A64B0F5" w14:textId="53E13497">
      <w:pPr>
        <w:rPr>
          <w:rFonts w:asciiTheme="minorHAnsi" w:hAnsiTheme="minorHAnsi" w:eastAsiaTheme="minorEastAsia" w:cstheme="minorBidi"/>
        </w:rPr>
      </w:pPr>
    </w:p>
    <w:p w:rsidRPr="00460539" w:rsidR="00244CD0" w:rsidP="651446A3" w:rsidRDefault="002315E9" w14:paraId="7259E37D" w14:textId="65AC52EE">
      <w:pPr>
        <w:pStyle w:val="Heading1"/>
        <w:rPr>
          <w:rFonts w:asciiTheme="minorHAnsi" w:hAnsiTheme="minorHAnsi" w:eastAsiaTheme="minorEastAsia" w:cstheme="minorBidi"/>
          <w:sz w:val="24"/>
        </w:rPr>
      </w:pPr>
      <w:bookmarkStart w:name="_Toc155095733" w:id="26"/>
      <w:r w:rsidRPr="651446A3">
        <w:rPr>
          <w:rFonts w:asciiTheme="minorHAnsi" w:hAnsiTheme="minorHAnsi" w:eastAsiaTheme="minorEastAsia" w:cstheme="minorBidi"/>
          <w:sz w:val="24"/>
        </w:rPr>
        <w:t>10</w:t>
      </w:r>
      <w:r w:rsidRPr="651446A3" w:rsidR="00244CD0">
        <w:rPr>
          <w:rFonts w:asciiTheme="minorHAnsi" w:hAnsiTheme="minorHAnsi" w:eastAsiaTheme="minorEastAsia" w:cstheme="minorBidi"/>
          <w:sz w:val="24"/>
        </w:rPr>
        <w:t>.</w:t>
      </w:r>
      <w:r>
        <w:tab/>
      </w:r>
      <w:r w:rsidRPr="651446A3" w:rsidR="00244CD0">
        <w:rPr>
          <w:rFonts w:asciiTheme="minorHAnsi" w:hAnsiTheme="minorHAnsi" w:eastAsiaTheme="minorEastAsia" w:cstheme="minorBidi"/>
          <w:sz w:val="24"/>
        </w:rPr>
        <w:t>Further Information</w:t>
      </w:r>
      <w:bookmarkEnd w:id="26"/>
      <w:r w:rsidRPr="651446A3" w:rsidR="00244CD0">
        <w:rPr>
          <w:rFonts w:asciiTheme="minorHAnsi" w:hAnsiTheme="minorHAnsi" w:eastAsiaTheme="minorEastAsia" w:cstheme="minorBidi"/>
          <w:sz w:val="24"/>
        </w:rPr>
        <w:t xml:space="preserve"> </w:t>
      </w:r>
    </w:p>
    <w:p w:rsidRPr="00460539" w:rsidR="005C1946" w:rsidP="1951FB0D" w:rsidRDefault="00244CD0" w14:paraId="17D87689" w14:textId="290E0928">
      <w:pPr>
        <w:pStyle w:val="BodyText"/>
        <w:ind w:left="720"/>
        <w:rPr>
          <w:rFonts w:ascii="Calibri" w:hAnsi="Calibri" w:eastAsia="" w:cs="" w:asciiTheme="minorAscii" w:hAnsiTheme="minorAscii" w:eastAsiaTheme="minorEastAsia" w:cstheme="minorBidi"/>
          <w:sz w:val="24"/>
          <w:szCs w:val="24"/>
        </w:rPr>
      </w:pPr>
      <w:r w:rsidRPr="1951FB0D" w:rsidR="00244CD0">
        <w:rPr>
          <w:rFonts w:ascii="Calibri" w:hAnsi="Calibri" w:eastAsia="" w:cs="" w:asciiTheme="minorAscii" w:hAnsiTheme="minorAscii" w:eastAsiaTheme="minorEastAsia" w:cstheme="minorBidi"/>
          <w:sz w:val="24"/>
          <w:szCs w:val="24"/>
        </w:rPr>
        <w:t xml:space="preserve">For more information, please contact the University EDI Team </w:t>
      </w:r>
      <w:r w:rsidRPr="1951FB0D" w:rsidR="005C1946">
        <w:rPr>
          <w:rFonts w:ascii="Calibri" w:hAnsi="Calibri" w:eastAsia="" w:cs="" w:asciiTheme="minorAscii" w:hAnsiTheme="minorAscii" w:eastAsiaTheme="minorEastAsia" w:cstheme="minorBidi"/>
          <w:sz w:val="24"/>
          <w:szCs w:val="24"/>
        </w:rPr>
        <w:t xml:space="preserve">at </w:t>
      </w:r>
      <w:hyperlink r:id="Rcb5b5c21b9cd4f5f">
        <w:r w:rsidRPr="1951FB0D" w:rsidR="00FA4F74">
          <w:rPr>
            <w:rStyle w:val="Hyperlink"/>
            <w:rFonts w:ascii="Calibri" w:hAnsi="Calibri" w:eastAsia="" w:cs="" w:asciiTheme="minorAscii" w:hAnsiTheme="minorAscii" w:eastAsiaTheme="minorEastAsia" w:cstheme="minorBidi"/>
            <w:sz w:val="24"/>
            <w:szCs w:val="24"/>
          </w:rPr>
          <w:t>edi@lancaster.ac.uk</w:t>
        </w:r>
        <w:r w:rsidRPr="1951FB0D" w:rsidR="5FD559F9">
          <w:rPr>
            <w:rStyle w:val="Hyperlink"/>
            <w:rFonts w:ascii="Calibri" w:hAnsi="Calibri" w:eastAsia="" w:cs="" w:asciiTheme="minorAscii" w:hAnsiTheme="minorAscii" w:eastAsiaTheme="minorEastAsia" w:cstheme="minorBidi"/>
            <w:sz w:val="24"/>
            <w:szCs w:val="24"/>
          </w:rPr>
          <w:t>.</w:t>
        </w:r>
      </w:hyperlink>
    </w:p>
    <w:p w:rsidRPr="001E5D35" w:rsidR="00244CD0" w:rsidP="00244CD0" w:rsidRDefault="00244CD0" w14:paraId="7D792CEA" w14:textId="21E7192A">
      <w:pPr>
        <w:pStyle w:val="BodyText"/>
        <w:rPr>
          <w:rFonts w:ascii="Arial" w:hAnsi="Arial"/>
          <w:sz w:val="24"/>
        </w:rPr>
      </w:pPr>
    </w:p>
    <w:p w:rsidR="2B7E8906" w:rsidRDefault="2B7E8906" w14:paraId="73B6A6AD" w14:textId="593EEEFA"/>
    <w:p w:rsidR="2B7E8906" w:rsidRDefault="2B7E8906" w14:paraId="4C4C0B2A" w14:textId="6E9A4164"/>
    <w:p w:rsidR="2B7E8906" w:rsidRDefault="2B7E8906" w14:paraId="2C55688D" w14:textId="2515F7A0"/>
    <w:p w:rsidR="001E5D35" w:rsidP="27ED856B" w:rsidRDefault="001E5D35" w14:paraId="4234F637" w14:textId="77777777">
      <w:pPr>
        <w:pStyle w:val="Title"/>
        <w:ind w:right="-7"/>
        <w:jc w:val="left"/>
        <w:rPr>
          <w:rFonts w:ascii="Arial" w:hAnsi="Arial" w:cs="Arial"/>
          <w:sz w:val="28"/>
          <w:szCs w:val="28"/>
        </w:rPr>
        <w:sectPr w:rsidR="001E5D35" w:rsidSect="008041D2">
          <w:headerReference w:type="default" r:id="rId14"/>
          <w:footerReference w:type="even" r:id="rId15"/>
          <w:footerReference w:type="default" r:id="rId16"/>
          <w:pgSz w:w="12240" w:h="15840" w:orient="portrait"/>
          <w:pgMar w:top="851" w:right="1327" w:bottom="851" w:left="1797" w:header="720" w:footer="720" w:gutter="0"/>
          <w:cols w:space="720"/>
        </w:sectPr>
      </w:pPr>
    </w:p>
    <w:p w:rsidRPr="00E21FDE" w:rsidR="00255C00" w:rsidP="651446A3" w:rsidRDefault="00255C00" w14:paraId="04D6668A" w14:textId="77777777">
      <w:pPr>
        <w:pStyle w:val="Heading1"/>
        <w:rPr>
          <w:rFonts w:asciiTheme="minorHAnsi" w:hAnsiTheme="minorHAnsi" w:eastAsiaTheme="minorEastAsia" w:cstheme="minorBidi"/>
          <w:noProof/>
          <w:lang w:val="en-US"/>
        </w:rPr>
      </w:pPr>
      <w:bookmarkStart w:name="_Appendix_A" w:id="27"/>
      <w:bookmarkStart w:name="_Toc155095734" w:id="28"/>
      <w:bookmarkEnd w:id="27"/>
      <w:r w:rsidRPr="651446A3">
        <w:rPr>
          <w:rFonts w:asciiTheme="minorHAnsi" w:hAnsiTheme="minorHAnsi" w:eastAsiaTheme="minorEastAsia" w:cstheme="minorBidi"/>
        </w:rPr>
        <w:lastRenderedPageBreak/>
        <w:t>Appendix A</w:t>
      </w:r>
      <w:bookmarkEnd w:id="28"/>
      <w:r w:rsidRPr="651446A3">
        <w:rPr>
          <w:rFonts w:asciiTheme="minorHAnsi" w:hAnsiTheme="minorHAnsi" w:eastAsiaTheme="minorEastAsia" w:cstheme="minorBidi"/>
        </w:rPr>
        <w:t xml:space="preserve"> </w:t>
      </w:r>
    </w:p>
    <w:p w:rsidRPr="009353D2" w:rsidR="00255C00" w:rsidP="651446A3" w:rsidRDefault="00255C00" w14:paraId="30286558" w14:textId="77777777">
      <w:pPr>
        <w:jc w:val="center"/>
        <w:rPr>
          <w:rFonts w:asciiTheme="minorHAnsi" w:hAnsiTheme="minorHAnsi" w:eastAsiaTheme="minorEastAsia" w:cstheme="minorBidi"/>
          <w:sz w:val="16"/>
          <w:szCs w:val="16"/>
        </w:rPr>
      </w:pPr>
    </w:p>
    <w:p w:rsidRPr="005C1946" w:rsidR="005C1946" w:rsidP="651446A3" w:rsidRDefault="005C1946" w14:paraId="36F711F8" w14:textId="6B2A9418">
      <w:pPr>
        <w:pStyle w:val="Title"/>
        <w:rPr>
          <w:rStyle w:val="IntenseEmphasis"/>
          <w:rFonts w:asciiTheme="minorHAnsi" w:hAnsiTheme="minorHAnsi" w:eastAsiaTheme="minorEastAsia" w:cstheme="minorBidi"/>
          <w:i w:val="0"/>
          <w:iCs w:val="0"/>
          <w:color w:val="auto"/>
        </w:rPr>
      </w:pPr>
      <w:r w:rsidRPr="651446A3">
        <w:rPr>
          <w:rStyle w:val="IntenseEmphasis"/>
          <w:rFonts w:asciiTheme="minorHAnsi" w:hAnsiTheme="minorHAnsi" w:eastAsiaTheme="minorEastAsia" w:cstheme="minorBidi"/>
          <w:i w:val="0"/>
          <w:iCs w:val="0"/>
          <w:color w:val="auto"/>
        </w:rPr>
        <w:t xml:space="preserve">LU </w:t>
      </w:r>
      <w:r w:rsidRPr="651446A3" w:rsidR="00A12198">
        <w:rPr>
          <w:rStyle w:val="IntenseEmphasis"/>
          <w:rFonts w:asciiTheme="minorHAnsi" w:hAnsiTheme="minorHAnsi" w:eastAsiaTheme="minorEastAsia" w:cstheme="minorBidi"/>
          <w:i w:val="0"/>
          <w:iCs w:val="0"/>
          <w:color w:val="auto"/>
        </w:rPr>
        <w:t xml:space="preserve">Equality </w:t>
      </w:r>
      <w:r w:rsidRPr="651446A3">
        <w:rPr>
          <w:rStyle w:val="IntenseEmphasis"/>
          <w:rFonts w:asciiTheme="minorHAnsi" w:hAnsiTheme="minorHAnsi" w:eastAsiaTheme="minorEastAsia" w:cstheme="minorBidi"/>
          <w:i w:val="0"/>
          <w:iCs w:val="0"/>
          <w:color w:val="auto"/>
        </w:rPr>
        <w:t>Staff Networks Budget Management Processes</w:t>
      </w:r>
    </w:p>
    <w:p w:rsidRPr="005C1946" w:rsidR="005C1946" w:rsidP="651446A3" w:rsidRDefault="005C1946" w14:paraId="3F791F8D" w14:textId="77777777">
      <w:pPr>
        <w:rPr>
          <w:rFonts w:asciiTheme="minorHAnsi" w:hAnsiTheme="minorHAnsi" w:eastAsiaTheme="minorEastAsia" w:cstheme="minorBidi"/>
        </w:rPr>
      </w:pPr>
    </w:p>
    <w:p w:rsidRPr="005C1946" w:rsidR="005C1946" w:rsidP="651446A3" w:rsidRDefault="005C1946" w14:paraId="5E6CEB49" w14:textId="4F99CD77">
      <w:pPr>
        <w:pStyle w:val="Heading2"/>
        <w:rPr>
          <w:rFonts w:asciiTheme="minorHAnsi" w:hAnsiTheme="minorHAnsi" w:eastAsiaTheme="minorEastAsia" w:cstheme="minorBidi"/>
          <w:sz w:val="24"/>
        </w:rPr>
      </w:pPr>
      <w:bookmarkStart w:name="_Toc155095735" w:id="29"/>
      <w:r w:rsidRPr="651446A3">
        <w:rPr>
          <w:rFonts w:asciiTheme="minorHAnsi" w:hAnsiTheme="minorHAnsi" w:eastAsiaTheme="minorEastAsia" w:cstheme="minorBidi"/>
          <w:sz w:val="24"/>
        </w:rPr>
        <w:t xml:space="preserve">Process for Accessing </w:t>
      </w:r>
      <w:r w:rsidRPr="651446A3" w:rsidR="00A12198">
        <w:rPr>
          <w:rFonts w:asciiTheme="minorHAnsi" w:hAnsiTheme="minorHAnsi" w:eastAsiaTheme="minorEastAsia" w:cstheme="minorBidi"/>
          <w:sz w:val="24"/>
        </w:rPr>
        <w:t xml:space="preserve">Equality </w:t>
      </w:r>
      <w:r w:rsidRPr="651446A3">
        <w:rPr>
          <w:rFonts w:asciiTheme="minorHAnsi" w:hAnsiTheme="minorHAnsi" w:eastAsiaTheme="minorEastAsia" w:cstheme="minorBidi"/>
          <w:sz w:val="24"/>
        </w:rPr>
        <w:t>Staff Network Funds</w:t>
      </w:r>
      <w:bookmarkEnd w:id="29"/>
    </w:p>
    <w:p w:rsidRPr="005C1946" w:rsidR="005C1946" w:rsidP="651446A3" w:rsidRDefault="005C1946" w14:paraId="138B2B9C" w14:textId="66B1D885">
      <w:pPr>
        <w:spacing w:after="240"/>
        <w:rPr>
          <w:rFonts w:asciiTheme="minorHAnsi" w:hAnsiTheme="minorHAnsi" w:eastAsiaTheme="minorEastAsia" w:cstheme="minorBidi"/>
        </w:rPr>
      </w:pPr>
      <w:r w:rsidRPr="651446A3">
        <w:rPr>
          <w:rFonts w:asciiTheme="minorHAnsi" w:hAnsiTheme="minorHAnsi" w:eastAsiaTheme="minorEastAsia" w:cstheme="minorBidi"/>
        </w:rPr>
        <w:t xml:space="preserve">For all networks, to minimise the workload on the </w:t>
      </w:r>
      <w:r w:rsidRPr="651446A3" w:rsidR="00D51F13">
        <w:rPr>
          <w:rFonts w:asciiTheme="minorHAnsi" w:hAnsiTheme="minorHAnsi" w:eastAsiaTheme="minorEastAsia" w:cstheme="minorBidi"/>
        </w:rPr>
        <w:t>n</w:t>
      </w:r>
      <w:r w:rsidRPr="651446A3">
        <w:rPr>
          <w:rFonts w:asciiTheme="minorHAnsi" w:hAnsiTheme="minorHAnsi" w:eastAsiaTheme="minorEastAsia" w:cstheme="minorBidi"/>
        </w:rPr>
        <w:t>etworks’ leadership teams, purchasing and procurement will be supported directly by the relevant EDI Advisor. Where necessary, the EDI Advisors will manage approvals of spending from senior members of the EDI Team. This may be required for:</w:t>
      </w:r>
    </w:p>
    <w:p w:rsidRPr="005C1946" w:rsidR="005C1946" w:rsidP="651446A3" w:rsidRDefault="005C1946" w14:paraId="5D14BC36" w14:textId="77777777">
      <w:pPr>
        <w:pStyle w:val="ListParagraph"/>
        <w:numPr>
          <w:ilvl w:val="0"/>
          <w:numId w:val="40"/>
        </w:numPr>
        <w:spacing w:after="240"/>
        <w:rPr>
          <w:rFonts w:eastAsiaTheme="minorEastAsia"/>
          <w:sz w:val="24"/>
          <w:szCs w:val="24"/>
        </w:rPr>
      </w:pPr>
      <w:r w:rsidRPr="651446A3">
        <w:rPr>
          <w:rFonts w:eastAsiaTheme="minorEastAsia"/>
          <w:sz w:val="24"/>
          <w:szCs w:val="24"/>
        </w:rPr>
        <w:t>Booking of external speakers</w:t>
      </w:r>
    </w:p>
    <w:p w:rsidRPr="005C1946" w:rsidR="005C1946" w:rsidP="651446A3" w:rsidRDefault="005C1946" w14:paraId="7F855AD3" w14:textId="77777777">
      <w:pPr>
        <w:pStyle w:val="ListParagraph"/>
        <w:numPr>
          <w:ilvl w:val="0"/>
          <w:numId w:val="40"/>
        </w:numPr>
        <w:spacing w:after="240"/>
        <w:rPr>
          <w:rFonts w:eastAsiaTheme="minorEastAsia"/>
          <w:sz w:val="24"/>
          <w:szCs w:val="24"/>
        </w:rPr>
      </w:pPr>
      <w:r w:rsidRPr="651446A3">
        <w:rPr>
          <w:rFonts w:eastAsiaTheme="minorEastAsia"/>
          <w:sz w:val="24"/>
          <w:szCs w:val="24"/>
        </w:rPr>
        <w:t>Provision of bespoke training</w:t>
      </w:r>
    </w:p>
    <w:p w:rsidRPr="005C1946" w:rsidR="005C1946" w:rsidP="651446A3" w:rsidRDefault="005C1946" w14:paraId="39FA507B" w14:textId="77777777">
      <w:pPr>
        <w:pStyle w:val="ListParagraph"/>
        <w:numPr>
          <w:ilvl w:val="0"/>
          <w:numId w:val="40"/>
        </w:numPr>
        <w:spacing w:after="240"/>
        <w:rPr>
          <w:rFonts w:eastAsiaTheme="minorEastAsia"/>
          <w:sz w:val="24"/>
          <w:szCs w:val="24"/>
        </w:rPr>
      </w:pPr>
      <w:r w:rsidRPr="651446A3">
        <w:rPr>
          <w:rFonts w:eastAsiaTheme="minorEastAsia"/>
          <w:sz w:val="24"/>
          <w:szCs w:val="24"/>
        </w:rPr>
        <w:t>Utilisation of new resource providers, where a required resource is not available through the university’s current approved providers.</w:t>
      </w:r>
    </w:p>
    <w:p w:rsidRPr="005C1946" w:rsidR="005C1946" w:rsidP="651446A3" w:rsidRDefault="005C1946" w14:paraId="52EE5407" w14:textId="77777777">
      <w:pPr>
        <w:pStyle w:val="Heading2"/>
        <w:spacing w:after="240"/>
        <w:rPr>
          <w:rFonts w:asciiTheme="minorHAnsi" w:hAnsiTheme="minorHAnsi" w:eastAsiaTheme="minorEastAsia" w:cstheme="minorBidi"/>
          <w:sz w:val="24"/>
        </w:rPr>
      </w:pPr>
      <w:bookmarkStart w:name="_Toc155095736" w:id="30"/>
      <w:r w:rsidRPr="651446A3">
        <w:rPr>
          <w:rFonts w:asciiTheme="minorHAnsi" w:hAnsiTheme="minorHAnsi" w:eastAsiaTheme="minorEastAsia" w:cstheme="minorBidi"/>
          <w:sz w:val="24"/>
        </w:rPr>
        <w:t>Internal expenses</w:t>
      </w:r>
      <w:bookmarkEnd w:id="30"/>
    </w:p>
    <w:p w:rsidRPr="005C1946" w:rsidR="005C1946" w:rsidP="651446A3" w:rsidRDefault="005C1946" w14:paraId="1C1A661D" w14:textId="77777777">
      <w:pPr>
        <w:spacing w:after="240"/>
        <w:rPr>
          <w:rFonts w:asciiTheme="minorHAnsi" w:hAnsiTheme="minorHAnsi" w:eastAsiaTheme="minorEastAsia" w:cstheme="minorBidi"/>
        </w:rPr>
      </w:pPr>
      <w:r w:rsidRPr="651446A3">
        <w:rPr>
          <w:rFonts w:asciiTheme="minorHAnsi" w:hAnsiTheme="minorHAnsi" w:eastAsiaTheme="minorEastAsia" w:cstheme="minorBidi"/>
        </w:rPr>
        <w:t>E.g., Catering, printing</w:t>
      </w:r>
    </w:p>
    <w:p w:rsidRPr="005C1946" w:rsidR="005C1946" w:rsidP="651446A3" w:rsidRDefault="005C1946" w14:paraId="3BCC2AA5" w14:textId="6C44337E">
      <w:pPr>
        <w:pStyle w:val="ListParagraph"/>
        <w:numPr>
          <w:ilvl w:val="0"/>
          <w:numId w:val="41"/>
        </w:numPr>
        <w:spacing w:after="240"/>
        <w:rPr>
          <w:rFonts w:eastAsiaTheme="minorEastAsia"/>
          <w:sz w:val="24"/>
          <w:szCs w:val="24"/>
        </w:rPr>
      </w:pPr>
      <w:r w:rsidRPr="651446A3">
        <w:rPr>
          <w:rFonts w:eastAsiaTheme="minorEastAsia"/>
          <w:sz w:val="24"/>
          <w:szCs w:val="24"/>
        </w:rPr>
        <w:t xml:space="preserve">Network </w:t>
      </w:r>
      <w:r w:rsidRPr="651446A3" w:rsidR="00D51F13">
        <w:rPr>
          <w:rFonts w:eastAsiaTheme="minorEastAsia"/>
          <w:sz w:val="24"/>
          <w:szCs w:val="24"/>
        </w:rPr>
        <w:t>l</w:t>
      </w:r>
      <w:r w:rsidRPr="651446A3">
        <w:rPr>
          <w:rFonts w:eastAsiaTheme="minorEastAsia"/>
          <w:sz w:val="24"/>
          <w:szCs w:val="24"/>
        </w:rPr>
        <w:t xml:space="preserve">eadership </w:t>
      </w:r>
      <w:r w:rsidRPr="651446A3" w:rsidR="00D51F13">
        <w:rPr>
          <w:rFonts w:eastAsiaTheme="minorEastAsia"/>
          <w:sz w:val="24"/>
          <w:szCs w:val="24"/>
        </w:rPr>
        <w:t>t</w:t>
      </w:r>
      <w:r w:rsidRPr="651446A3">
        <w:rPr>
          <w:rFonts w:eastAsiaTheme="minorEastAsia"/>
          <w:sz w:val="24"/>
          <w:szCs w:val="24"/>
        </w:rPr>
        <w:t xml:space="preserve">eam decide on services required as a group and identified treasurer contacts </w:t>
      </w:r>
      <w:hyperlink r:id="rId17">
        <w:r w:rsidRPr="651446A3">
          <w:rPr>
            <w:rStyle w:val="Hyperlink"/>
            <w:rFonts w:eastAsiaTheme="minorEastAsia"/>
            <w:sz w:val="24"/>
            <w:szCs w:val="24"/>
          </w:rPr>
          <w:t>edi@lancaster.ac.uk</w:t>
        </w:r>
      </w:hyperlink>
      <w:r w:rsidRPr="651446A3">
        <w:rPr>
          <w:rFonts w:eastAsiaTheme="minorEastAsia"/>
          <w:sz w:val="24"/>
          <w:szCs w:val="24"/>
        </w:rPr>
        <w:t>.with request.</w:t>
      </w:r>
    </w:p>
    <w:p w:rsidRPr="005C1946" w:rsidR="005C1946" w:rsidP="651446A3" w:rsidRDefault="005C1946" w14:paraId="228CDA0E" w14:textId="77777777">
      <w:pPr>
        <w:pStyle w:val="ListParagraph"/>
        <w:numPr>
          <w:ilvl w:val="1"/>
          <w:numId w:val="41"/>
        </w:numPr>
        <w:spacing w:after="240"/>
        <w:rPr>
          <w:rFonts w:eastAsiaTheme="minorEastAsia"/>
          <w:sz w:val="24"/>
          <w:szCs w:val="24"/>
        </w:rPr>
      </w:pPr>
      <w:r w:rsidRPr="651446A3">
        <w:rPr>
          <w:rFonts w:eastAsiaTheme="minorEastAsia"/>
          <w:sz w:val="24"/>
          <w:szCs w:val="24"/>
        </w:rPr>
        <w:t>For catering, this should include items required, quantities, location details and event timings/purpose.</w:t>
      </w:r>
    </w:p>
    <w:p w:rsidRPr="005C1946" w:rsidR="005C1946" w:rsidP="651446A3" w:rsidRDefault="005C1946" w14:paraId="109603F6" w14:textId="77777777">
      <w:pPr>
        <w:pStyle w:val="ListParagraph"/>
        <w:numPr>
          <w:ilvl w:val="0"/>
          <w:numId w:val="41"/>
        </w:numPr>
        <w:spacing w:after="240"/>
        <w:rPr>
          <w:rFonts w:eastAsiaTheme="minorEastAsia"/>
          <w:sz w:val="24"/>
          <w:szCs w:val="24"/>
        </w:rPr>
      </w:pPr>
      <w:r w:rsidRPr="651446A3">
        <w:rPr>
          <w:rFonts w:eastAsiaTheme="minorEastAsia"/>
          <w:sz w:val="24"/>
          <w:szCs w:val="24"/>
        </w:rPr>
        <w:t>EDI Team will then manage the booking, forwarding booking confirmation and correspondence to the network.</w:t>
      </w:r>
    </w:p>
    <w:p w:rsidRPr="005C1946" w:rsidR="005C1946" w:rsidP="651446A3" w:rsidRDefault="005C1946" w14:paraId="6622A2AC" w14:textId="77777777">
      <w:pPr>
        <w:pStyle w:val="ListParagraph"/>
        <w:numPr>
          <w:ilvl w:val="0"/>
          <w:numId w:val="41"/>
        </w:numPr>
        <w:spacing w:after="240"/>
        <w:rPr>
          <w:rFonts w:eastAsiaTheme="minorEastAsia"/>
          <w:sz w:val="24"/>
          <w:szCs w:val="24"/>
        </w:rPr>
      </w:pPr>
      <w:r w:rsidRPr="651446A3">
        <w:rPr>
          <w:rFonts w:eastAsiaTheme="minorEastAsia"/>
          <w:sz w:val="24"/>
          <w:szCs w:val="24"/>
        </w:rPr>
        <w:t>For any purchases made in this way, ample time must be provided for the costs to be processed and approved.</w:t>
      </w:r>
    </w:p>
    <w:p w:rsidRPr="005C1946" w:rsidR="005C1946" w:rsidP="651446A3" w:rsidRDefault="005C1946" w14:paraId="59C78410" w14:textId="77777777">
      <w:pPr>
        <w:pStyle w:val="ListParagraph"/>
        <w:numPr>
          <w:ilvl w:val="0"/>
          <w:numId w:val="41"/>
        </w:numPr>
        <w:spacing w:after="240"/>
        <w:rPr>
          <w:rFonts w:eastAsiaTheme="minorEastAsia"/>
          <w:sz w:val="24"/>
          <w:szCs w:val="24"/>
        </w:rPr>
      </w:pPr>
      <w:r w:rsidRPr="651446A3">
        <w:rPr>
          <w:rFonts w:eastAsiaTheme="minorEastAsia"/>
          <w:sz w:val="24"/>
          <w:szCs w:val="24"/>
        </w:rPr>
        <w:t>Please allow at least 2 weeks for catering requests and 3 weeks for large printing requests.</w:t>
      </w:r>
    </w:p>
    <w:p w:rsidRPr="005C1946" w:rsidR="005C1946" w:rsidP="651446A3" w:rsidRDefault="005C1946" w14:paraId="56224303" w14:textId="77777777">
      <w:pPr>
        <w:pStyle w:val="Heading2"/>
        <w:spacing w:after="240"/>
        <w:rPr>
          <w:rFonts w:asciiTheme="minorHAnsi" w:hAnsiTheme="minorHAnsi" w:eastAsiaTheme="minorEastAsia" w:cstheme="minorBidi"/>
          <w:sz w:val="24"/>
        </w:rPr>
      </w:pPr>
      <w:bookmarkStart w:name="_Toc155095737" w:id="31"/>
      <w:r w:rsidRPr="651446A3">
        <w:rPr>
          <w:rFonts w:asciiTheme="minorHAnsi" w:hAnsiTheme="minorHAnsi" w:eastAsiaTheme="minorEastAsia" w:cstheme="minorBidi"/>
          <w:sz w:val="24"/>
        </w:rPr>
        <w:t>External small purchases (up to £100)</w:t>
      </w:r>
      <w:bookmarkEnd w:id="31"/>
    </w:p>
    <w:p w:rsidRPr="005C1946" w:rsidR="005C1946" w:rsidP="651446A3" w:rsidRDefault="005C1946" w14:paraId="7B71A4D3" w14:textId="77777777">
      <w:pPr>
        <w:spacing w:after="240"/>
        <w:rPr>
          <w:rFonts w:asciiTheme="minorHAnsi" w:hAnsiTheme="minorHAnsi" w:eastAsiaTheme="minorEastAsia" w:cstheme="minorBidi"/>
        </w:rPr>
      </w:pPr>
      <w:r w:rsidRPr="651446A3">
        <w:rPr>
          <w:rFonts w:asciiTheme="minorHAnsi" w:hAnsiTheme="minorHAnsi" w:eastAsiaTheme="minorEastAsia" w:cstheme="minorBidi"/>
        </w:rPr>
        <w:t>E.g., Colouring pencils, disposable crockery, raffle prizes</w:t>
      </w:r>
    </w:p>
    <w:p w:rsidRPr="005C1946" w:rsidR="005C1946" w:rsidP="651446A3" w:rsidRDefault="005C1946" w14:paraId="51CD3195" w14:textId="0F784803">
      <w:pPr>
        <w:pStyle w:val="ListParagraph"/>
        <w:numPr>
          <w:ilvl w:val="0"/>
          <w:numId w:val="42"/>
        </w:numPr>
        <w:spacing w:after="240"/>
        <w:rPr>
          <w:rFonts w:eastAsiaTheme="minorEastAsia"/>
          <w:sz w:val="24"/>
          <w:szCs w:val="24"/>
        </w:rPr>
      </w:pPr>
      <w:r w:rsidRPr="651446A3">
        <w:rPr>
          <w:rFonts w:eastAsiaTheme="minorEastAsia"/>
          <w:sz w:val="24"/>
          <w:szCs w:val="24"/>
        </w:rPr>
        <w:t xml:space="preserve">Network </w:t>
      </w:r>
      <w:r w:rsidRPr="651446A3" w:rsidR="00D51F13">
        <w:rPr>
          <w:rFonts w:eastAsiaTheme="minorEastAsia"/>
          <w:sz w:val="24"/>
          <w:szCs w:val="24"/>
        </w:rPr>
        <w:t>l</w:t>
      </w:r>
      <w:r w:rsidRPr="651446A3">
        <w:rPr>
          <w:rFonts w:eastAsiaTheme="minorEastAsia"/>
          <w:sz w:val="24"/>
          <w:szCs w:val="24"/>
        </w:rPr>
        <w:t xml:space="preserve">eadership team(s) decide on services required as a group and identified treasurer contacts </w:t>
      </w:r>
      <w:hyperlink r:id="rId18">
        <w:r w:rsidRPr="651446A3">
          <w:rPr>
            <w:rStyle w:val="Hyperlink"/>
            <w:rFonts w:eastAsiaTheme="minorEastAsia"/>
            <w:sz w:val="24"/>
            <w:szCs w:val="24"/>
          </w:rPr>
          <w:t>edi@lancaster.ac.uk</w:t>
        </w:r>
      </w:hyperlink>
      <w:r w:rsidRPr="651446A3">
        <w:rPr>
          <w:rFonts w:eastAsiaTheme="minorEastAsia"/>
          <w:sz w:val="24"/>
          <w:szCs w:val="24"/>
        </w:rPr>
        <w:t xml:space="preserve"> with request.</w:t>
      </w:r>
    </w:p>
    <w:p w:rsidRPr="005C1946" w:rsidR="005C1946" w:rsidP="651446A3" w:rsidRDefault="005C1946" w14:paraId="47F3EF94" w14:textId="77777777">
      <w:pPr>
        <w:pStyle w:val="ListParagraph"/>
        <w:numPr>
          <w:ilvl w:val="1"/>
          <w:numId w:val="42"/>
        </w:numPr>
        <w:spacing w:after="240"/>
        <w:rPr>
          <w:rFonts w:eastAsiaTheme="minorEastAsia"/>
          <w:sz w:val="24"/>
          <w:szCs w:val="24"/>
        </w:rPr>
      </w:pPr>
      <w:r w:rsidRPr="651446A3">
        <w:rPr>
          <w:rFonts w:eastAsiaTheme="minorEastAsia"/>
          <w:sz w:val="24"/>
          <w:szCs w:val="24"/>
        </w:rPr>
        <w:t xml:space="preserve">For consumables such as stationary or decorations, an Amazon link should be provided, or equivalent link from </w:t>
      </w:r>
      <w:proofErr w:type="gramStart"/>
      <w:r w:rsidRPr="651446A3">
        <w:rPr>
          <w:rFonts w:eastAsiaTheme="minorEastAsia"/>
          <w:sz w:val="24"/>
          <w:szCs w:val="24"/>
        </w:rPr>
        <w:t>other</w:t>
      </w:r>
      <w:proofErr w:type="gramEnd"/>
      <w:r w:rsidRPr="651446A3">
        <w:rPr>
          <w:rFonts w:eastAsiaTheme="minorEastAsia"/>
          <w:sz w:val="24"/>
          <w:szCs w:val="24"/>
        </w:rPr>
        <w:t xml:space="preserve"> provider. In the case that the resource is not purchasable from an approved university supplier, the EDI Team will advise on alternatives or processes.</w:t>
      </w:r>
    </w:p>
    <w:p w:rsidRPr="005C1946" w:rsidR="005C1946" w:rsidP="651446A3" w:rsidRDefault="005C1946" w14:paraId="743AE16C" w14:textId="146F4979">
      <w:pPr>
        <w:pStyle w:val="ListParagraph"/>
        <w:numPr>
          <w:ilvl w:val="1"/>
          <w:numId w:val="42"/>
        </w:numPr>
        <w:spacing w:after="240"/>
        <w:rPr>
          <w:rFonts w:eastAsiaTheme="minorEastAsia"/>
          <w:sz w:val="24"/>
          <w:szCs w:val="24"/>
        </w:rPr>
      </w:pPr>
      <w:r w:rsidRPr="651446A3">
        <w:rPr>
          <w:rFonts w:eastAsiaTheme="minorEastAsia"/>
          <w:sz w:val="24"/>
          <w:szCs w:val="24"/>
        </w:rPr>
        <w:t xml:space="preserve">The network should also provide an appropriate delivery location and named contact responsible to collect the delivery. Alternatively, it will be delivered to the EDI Team and collectable from the </w:t>
      </w:r>
      <w:r w:rsidRPr="651446A3" w:rsidR="003D54DB">
        <w:rPr>
          <w:rFonts w:eastAsiaTheme="minorEastAsia"/>
          <w:sz w:val="24"/>
          <w:szCs w:val="24"/>
        </w:rPr>
        <w:t>P</w:t>
      </w:r>
      <w:r w:rsidRPr="651446A3" w:rsidR="00A05987">
        <w:rPr>
          <w:rFonts w:eastAsiaTheme="minorEastAsia"/>
          <w:sz w:val="24"/>
          <w:szCs w:val="24"/>
        </w:rPr>
        <w:t xml:space="preserve">OE </w:t>
      </w:r>
      <w:r w:rsidRPr="651446A3">
        <w:rPr>
          <w:rFonts w:eastAsiaTheme="minorEastAsia"/>
          <w:sz w:val="24"/>
          <w:szCs w:val="24"/>
        </w:rPr>
        <w:t>Building.</w:t>
      </w:r>
    </w:p>
    <w:p w:rsidRPr="005C1946" w:rsidR="005C1946" w:rsidP="651446A3" w:rsidRDefault="005C1946" w14:paraId="11E6D237" w14:textId="77777777">
      <w:pPr>
        <w:pStyle w:val="ListParagraph"/>
        <w:numPr>
          <w:ilvl w:val="0"/>
          <w:numId w:val="42"/>
        </w:numPr>
        <w:spacing w:after="240"/>
        <w:rPr>
          <w:rFonts w:eastAsiaTheme="minorEastAsia"/>
          <w:sz w:val="24"/>
          <w:szCs w:val="24"/>
        </w:rPr>
      </w:pPr>
      <w:r w:rsidRPr="651446A3">
        <w:rPr>
          <w:rFonts w:eastAsiaTheme="minorEastAsia"/>
          <w:sz w:val="24"/>
          <w:szCs w:val="24"/>
        </w:rPr>
        <w:t>EDI Team will manage the purchase, forwarding receipt of purchase and estimated delivery dates to the network.</w:t>
      </w:r>
    </w:p>
    <w:p w:rsidRPr="005C1946" w:rsidR="005C1946" w:rsidP="651446A3" w:rsidRDefault="005C1946" w14:paraId="5F1B43B2" w14:textId="77777777">
      <w:pPr>
        <w:pStyle w:val="ListParagraph"/>
        <w:numPr>
          <w:ilvl w:val="0"/>
          <w:numId w:val="42"/>
        </w:numPr>
        <w:spacing w:after="240"/>
        <w:rPr>
          <w:rFonts w:eastAsiaTheme="minorEastAsia"/>
          <w:sz w:val="24"/>
          <w:szCs w:val="24"/>
        </w:rPr>
      </w:pPr>
      <w:r w:rsidRPr="651446A3">
        <w:rPr>
          <w:rFonts w:eastAsiaTheme="minorEastAsia"/>
          <w:sz w:val="24"/>
          <w:szCs w:val="24"/>
        </w:rPr>
        <w:t xml:space="preserve">For any purchases made in this way, sufficient time should be provided for delivery. </w:t>
      </w:r>
      <w:r w:rsidRPr="651446A3">
        <w:rPr>
          <w:rFonts w:eastAsiaTheme="minorEastAsia"/>
          <w:i/>
          <w:iCs/>
          <w:sz w:val="24"/>
          <w:szCs w:val="24"/>
        </w:rPr>
        <w:t>Please note that Amazon does not guarantee next day delivery for all items.</w:t>
      </w:r>
    </w:p>
    <w:p w:rsidRPr="005C1946" w:rsidR="005C1946" w:rsidP="651446A3" w:rsidRDefault="005C1946" w14:paraId="3400FAF3" w14:textId="77777777">
      <w:pPr>
        <w:pStyle w:val="Heading2"/>
        <w:spacing w:after="240"/>
        <w:rPr>
          <w:rFonts w:asciiTheme="minorHAnsi" w:hAnsiTheme="minorHAnsi" w:eastAsiaTheme="minorEastAsia" w:cstheme="minorBidi"/>
          <w:sz w:val="24"/>
        </w:rPr>
      </w:pPr>
      <w:bookmarkStart w:name="_Toc155095738" w:id="32"/>
      <w:r w:rsidRPr="651446A3">
        <w:rPr>
          <w:rFonts w:asciiTheme="minorHAnsi" w:hAnsiTheme="minorHAnsi" w:eastAsiaTheme="minorEastAsia" w:cstheme="minorBidi"/>
          <w:sz w:val="24"/>
        </w:rPr>
        <w:lastRenderedPageBreak/>
        <w:t>External large purchases (over £100)</w:t>
      </w:r>
      <w:bookmarkEnd w:id="32"/>
    </w:p>
    <w:p w:rsidRPr="005C1946" w:rsidR="005C1946" w:rsidP="651446A3" w:rsidRDefault="005C1946" w14:paraId="24A81CB6" w14:textId="36B52928">
      <w:pPr>
        <w:spacing w:after="240"/>
        <w:rPr>
          <w:rFonts w:asciiTheme="minorHAnsi" w:hAnsiTheme="minorHAnsi" w:eastAsiaTheme="minorEastAsia" w:cstheme="minorBidi"/>
        </w:rPr>
      </w:pPr>
      <w:r w:rsidRPr="651446A3">
        <w:rPr>
          <w:rFonts w:asciiTheme="minorHAnsi" w:hAnsiTheme="minorHAnsi" w:eastAsiaTheme="minorEastAsia" w:cstheme="minorBidi"/>
        </w:rPr>
        <w:t xml:space="preserve">E.g., Pull-up </w:t>
      </w:r>
      <w:r w:rsidRPr="651446A3" w:rsidR="003D54DB">
        <w:rPr>
          <w:rFonts w:asciiTheme="minorHAnsi" w:hAnsiTheme="minorHAnsi" w:eastAsiaTheme="minorEastAsia" w:cstheme="minorBidi"/>
        </w:rPr>
        <w:t>b</w:t>
      </w:r>
      <w:r w:rsidRPr="651446A3">
        <w:rPr>
          <w:rFonts w:asciiTheme="minorHAnsi" w:hAnsiTheme="minorHAnsi" w:eastAsiaTheme="minorEastAsia" w:cstheme="minorBidi"/>
        </w:rPr>
        <w:t xml:space="preserve">anners, external </w:t>
      </w:r>
      <w:r w:rsidRPr="651446A3" w:rsidR="003D54DB">
        <w:rPr>
          <w:rFonts w:asciiTheme="minorHAnsi" w:hAnsiTheme="minorHAnsi" w:eastAsiaTheme="minorEastAsia" w:cstheme="minorBidi"/>
        </w:rPr>
        <w:t>s</w:t>
      </w:r>
      <w:r w:rsidRPr="651446A3">
        <w:rPr>
          <w:rFonts w:asciiTheme="minorHAnsi" w:hAnsiTheme="minorHAnsi" w:eastAsiaTheme="minorEastAsia" w:cstheme="minorBidi"/>
        </w:rPr>
        <w:t>peakers, membership of external organisations</w:t>
      </w:r>
    </w:p>
    <w:p w:rsidRPr="005C1946" w:rsidR="005C1946" w:rsidP="651446A3" w:rsidRDefault="005C1946" w14:paraId="60624330" w14:textId="5EF8BEA4">
      <w:pPr>
        <w:pStyle w:val="ListParagraph"/>
        <w:numPr>
          <w:ilvl w:val="0"/>
          <w:numId w:val="43"/>
        </w:numPr>
        <w:spacing w:after="240"/>
        <w:rPr>
          <w:rFonts w:eastAsiaTheme="minorEastAsia"/>
          <w:sz w:val="24"/>
          <w:szCs w:val="24"/>
        </w:rPr>
      </w:pPr>
      <w:r w:rsidRPr="651446A3">
        <w:rPr>
          <w:rFonts w:eastAsiaTheme="minorEastAsia"/>
          <w:sz w:val="24"/>
          <w:szCs w:val="24"/>
        </w:rPr>
        <w:t>Network</w:t>
      </w:r>
      <w:r w:rsidRPr="651446A3" w:rsidR="003D54DB">
        <w:rPr>
          <w:rFonts w:eastAsiaTheme="minorEastAsia"/>
          <w:sz w:val="24"/>
          <w:szCs w:val="24"/>
        </w:rPr>
        <w:t xml:space="preserve"> l</w:t>
      </w:r>
      <w:r w:rsidRPr="651446A3">
        <w:rPr>
          <w:rFonts w:eastAsiaTheme="minorEastAsia"/>
          <w:sz w:val="24"/>
          <w:szCs w:val="24"/>
        </w:rPr>
        <w:t xml:space="preserve">eadership team decide on services required as a group and identified treasurer contacts </w:t>
      </w:r>
      <w:hyperlink r:id="rId19">
        <w:r w:rsidRPr="651446A3">
          <w:rPr>
            <w:rStyle w:val="Hyperlink"/>
            <w:rFonts w:eastAsiaTheme="minorEastAsia"/>
            <w:sz w:val="24"/>
            <w:szCs w:val="24"/>
          </w:rPr>
          <w:t>edi@lancaster.ac.uk</w:t>
        </w:r>
      </w:hyperlink>
      <w:r w:rsidRPr="651446A3">
        <w:rPr>
          <w:rFonts w:eastAsiaTheme="minorEastAsia"/>
          <w:sz w:val="24"/>
          <w:szCs w:val="24"/>
        </w:rPr>
        <w:t xml:space="preserve"> with request.</w:t>
      </w:r>
    </w:p>
    <w:p w:rsidRPr="00950822" w:rsidR="008E5A20" w:rsidP="651446A3" w:rsidRDefault="005C1946" w14:paraId="44F8D55F" w14:textId="781EB550">
      <w:pPr>
        <w:pStyle w:val="ListParagraph"/>
        <w:numPr>
          <w:ilvl w:val="0"/>
          <w:numId w:val="43"/>
        </w:numPr>
        <w:spacing w:after="240"/>
        <w:rPr>
          <w:rFonts w:eastAsiaTheme="minorEastAsia"/>
          <w:sz w:val="24"/>
          <w:szCs w:val="24"/>
        </w:rPr>
      </w:pPr>
      <w:r w:rsidRPr="651446A3">
        <w:rPr>
          <w:rFonts w:eastAsiaTheme="minorEastAsia"/>
          <w:sz w:val="24"/>
          <w:szCs w:val="24"/>
        </w:rPr>
        <w:t>EDI Team may arrange a meeting with the network leadership team to discuss the request and confirm details as appropriate.</w:t>
      </w:r>
      <w:r w:rsidRPr="651446A3" w:rsidR="008E5A20">
        <w:rPr>
          <w:rFonts w:eastAsiaTheme="minorEastAsia"/>
          <w:sz w:val="24"/>
          <w:szCs w:val="24"/>
        </w:rPr>
        <w:t xml:space="preserve"> </w:t>
      </w:r>
      <w:r w:rsidRPr="651446A3" w:rsidR="009D1679">
        <w:rPr>
          <w:rFonts w:eastAsiaTheme="minorEastAsia"/>
          <w:sz w:val="24"/>
          <w:szCs w:val="24"/>
        </w:rPr>
        <w:t xml:space="preserve">It may also be appropriate to consult with other network leadership teams </w:t>
      </w:r>
      <w:r w:rsidRPr="651446A3" w:rsidR="00EB171F">
        <w:rPr>
          <w:rFonts w:eastAsiaTheme="minorEastAsia"/>
          <w:sz w:val="24"/>
          <w:szCs w:val="24"/>
        </w:rPr>
        <w:t>before agreeing any purchase</w:t>
      </w:r>
      <w:r w:rsidRPr="651446A3" w:rsidR="00CC0889">
        <w:rPr>
          <w:rFonts w:eastAsiaTheme="minorEastAsia"/>
          <w:sz w:val="24"/>
          <w:szCs w:val="24"/>
        </w:rPr>
        <w:t xml:space="preserve">, particularly </w:t>
      </w:r>
      <w:r w:rsidRPr="651446A3" w:rsidR="00EB171F">
        <w:rPr>
          <w:rFonts w:eastAsiaTheme="minorEastAsia"/>
          <w:sz w:val="24"/>
          <w:szCs w:val="24"/>
        </w:rPr>
        <w:t xml:space="preserve">to ensure that </w:t>
      </w:r>
      <w:r w:rsidRPr="651446A3" w:rsidR="00ED5987">
        <w:rPr>
          <w:rFonts w:eastAsiaTheme="minorEastAsia"/>
          <w:sz w:val="24"/>
          <w:szCs w:val="24"/>
        </w:rPr>
        <w:t xml:space="preserve">the actions of one staff network is not detrimental to any of the others. </w:t>
      </w:r>
    </w:p>
    <w:p w:rsidRPr="005C1946" w:rsidR="005C1946" w:rsidP="651446A3" w:rsidRDefault="005C1946" w14:paraId="23B2AC08" w14:textId="027E679C">
      <w:pPr>
        <w:pStyle w:val="ListParagraph"/>
        <w:numPr>
          <w:ilvl w:val="0"/>
          <w:numId w:val="43"/>
        </w:numPr>
        <w:spacing w:after="240"/>
        <w:rPr>
          <w:rFonts w:eastAsiaTheme="minorEastAsia"/>
          <w:sz w:val="24"/>
          <w:szCs w:val="24"/>
        </w:rPr>
      </w:pPr>
      <w:r w:rsidRPr="651446A3">
        <w:rPr>
          <w:rFonts w:eastAsiaTheme="minorEastAsia"/>
          <w:sz w:val="24"/>
          <w:szCs w:val="24"/>
        </w:rPr>
        <w:t xml:space="preserve">EDI Team will process the </w:t>
      </w:r>
      <w:r w:rsidRPr="651446A3" w:rsidR="003D54DB">
        <w:rPr>
          <w:rFonts w:eastAsiaTheme="minorEastAsia"/>
          <w:sz w:val="24"/>
          <w:szCs w:val="24"/>
        </w:rPr>
        <w:t>p</w:t>
      </w:r>
      <w:r w:rsidRPr="651446A3">
        <w:rPr>
          <w:rFonts w:eastAsiaTheme="minorEastAsia"/>
          <w:sz w:val="24"/>
          <w:szCs w:val="24"/>
        </w:rPr>
        <w:t xml:space="preserve">urchase </w:t>
      </w:r>
      <w:r w:rsidRPr="651446A3" w:rsidR="003D54DB">
        <w:rPr>
          <w:rFonts w:eastAsiaTheme="minorEastAsia"/>
          <w:sz w:val="24"/>
          <w:szCs w:val="24"/>
        </w:rPr>
        <w:t>o</w:t>
      </w:r>
      <w:r w:rsidRPr="651446A3">
        <w:rPr>
          <w:rFonts w:eastAsiaTheme="minorEastAsia"/>
          <w:sz w:val="24"/>
          <w:szCs w:val="24"/>
        </w:rPr>
        <w:t>rder and handle delivery of any physical items to ensure goods are received.</w:t>
      </w:r>
    </w:p>
    <w:p w:rsidRPr="005C1946" w:rsidR="005C1946" w:rsidP="651446A3" w:rsidRDefault="005C1946" w14:paraId="187E77AA" w14:textId="77777777">
      <w:pPr>
        <w:pStyle w:val="ListParagraph"/>
        <w:numPr>
          <w:ilvl w:val="0"/>
          <w:numId w:val="43"/>
        </w:numPr>
        <w:spacing w:after="240"/>
        <w:rPr>
          <w:rFonts w:eastAsiaTheme="minorEastAsia"/>
          <w:sz w:val="24"/>
          <w:szCs w:val="24"/>
        </w:rPr>
      </w:pPr>
      <w:r w:rsidRPr="651446A3">
        <w:rPr>
          <w:rFonts w:eastAsiaTheme="minorEastAsia"/>
          <w:sz w:val="24"/>
          <w:szCs w:val="24"/>
        </w:rPr>
        <w:t>For external speakers or guests, the network will be responsible for managing the attendance of the guest. The EDI Team may be in attendance also, but this is not guaranteed.</w:t>
      </w:r>
    </w:p>
    <w:p w:rsidR="005C1946" w:rsidP="651446A3" w:rsidRDefault="005C1946" w14:paraId="46C1768B" w14:textId="77777777">
      <w:pPr>
        <w:pStyle w:val="Heading2"/>
        <w:rPr>
          <w:rFonts w:asciiTheme="minorHAnsi" w:hAnsiTheme="minorHAnsi" w:eastAsiaTheme="minorEastAsia" w:cstheme="minorBidi"/>
          <w:sz w:val="24"/>
        </w:rPr>
      </w:pPr>
      <w:r w:rsidRPr="651446A3">
        <w:rPr>
          <w:rFonts w:asciiTheme="minorHAnsi" w:hAnsiTheme="minorHAnsi" w:eastAsiaTheme="minorEastAsia" w:cstheme="minorBidi"/>
          <w:sz w:val="24"/>
        </w:rPr>
        <w:br w:type="page"/>
      </w:r>
      <w:bookmarkStart w:name="_Toc155095739" w:id="33"/>
      <w:r w:rsidRPr="651446A3">
        <w:rPr>
          <w:rFonts w:asciiTheme="minorHAnsi" w:hAnsiTheme="minorHAnsi" w:eastAsiaTheme="minorEastAsia" w:cstheme="minorBidi"/>
          <w:sz w:val="24"/>
        </w:rPr>
        <w:lastRenderedPageBreak/>
        <w:t>Usage of LU Brand on Materials</w:t>
      </w:r>
      <w:bookmarkEnd w:id="33"/>
    </w:p>
    <w:p w:rsidRPr="00975DEA" w:rsidR="00975DEA" w:rsidP="651446A3" w:rsidRDefault="00975DEA" w14:paraId="3438155C" w14:textId="77777777">
      <w:pPr>
        <w:rPr>
          <w:rFonts w:asciiTheme="minorHAnsi" w:hAnsiTheme="minorHAnsi" w:eastAsiaTheme="minorEastAsia" w:cstheme="minorBidi"/>
        </w:rPr>
      </w:pPr>
    </w:p>
    <w:p w:rsidRPr="005C1946" w:rsidR="005C1946" w:rsidP="651446A3" w:rsidRDefault="005C1946" w14:paraId="06ED9EC5" w14:textId="71A66F87">
      <w:pPr>
        <w:spacing w:after="240"/>
        <w:rPr>
          <w:rFonts w:asciiTheme="minorHAnsi" w:hAnsiTheme="minorHAnsi" w:eastAsiaTheme="minorEastAsia" w:cstheme="minorBidi"/>
        </w:rPr>
      </w:pPr>
      <w:r w:rsidRPr="651446A3">
        <w:rPr>
          <w:rFonts w:asciiTheme="minorHAnsi" w:hAnsiTheme="minorHAnsi" w:eastAsiaTheme="minorEastAsia" w:cstheme="minorBidi"/>
        </w:rPr>
        <w:t xml:space="preserve">The EDI Team can advise on appropriate use of LU Branding (including the use of </w:t>
      </w:r>
      <w:r w:rsidRPr="651446A3" w:rsidR="003D54DB">
        <w:rPr>
          <w:rFonts w:asciiTheme="minorHAnsi" w:hAnsiTheme="minorHAnsi" w:eastAsiaTheme="minorEastAsia" w:cstheme="minorBidi"/>
        </w:rPr>
        <w:t>n</w:t>
      </w:r>
      <w:r w:rsidRPr="651446A3">
        <w:rPr>
          <w:rFonts w:asciiTheme="minorHAnsi" w:hAnsiTheme="minorHAnsi" w:eastAsiaTheme="minorEastAsia" w:cstheme="minorBidi"/>
        </w:rPr>
        <w:t xml:space="preserve">etwork </w:t>
      </w:r>
      <w:r w:rsidRPr="651446A3" w:rsidR="003D54DB">
        <w:rPr>
          <w:rFonts w:asciiTheme="minorHAnsi" w:hAnsiTheme="minorHAnsi" w:eastAsiaTheme="minorEastAsia" w:cstheme="minorBidi"/>
        </w:rPr>
        <w:t>l</w:t>
      </w:r>
      <w:r w:rsidRPr="651446A3">
        <w:rPr>
          <w:rFonts w:asciiTheme="minorHAnsi" w:hAnsiTheme="minorHAnsi" w:eastAsiaTheme="minorEastAsia" w:cstheme="minorBidi"/>
        </w:rPr>
        <w:t>ogos) on materials intended for repeat usage at events, distributable flyers, or reusable signage.</w:t>
      </w:r>
    </w:p>
    <w:p w:rsidRPr="005C1946" w:rsidR="005C1946" w:rsidP="651446A3" w:rsidRDefault="005C1946" w14:paraId="64F0B119" w14:textId="1911925E">
      <w:pPr>
        <w:spacing w:after="240"/>
        <w:rPr>
          <w:rFonts w:asciiTheme="minorHAnsi" w:hAnsiTheme="minorHAnsi" w:eastAsiaTheme="minorEastAsia" w:cstheme="minorBidi"/>
        </w:rPr>
      </w:pPr>
      <w:r w:rsidRPr="651446A3">
        <w:rPr>
          <w:rFonts w:asciiTheme="minorHAnsi" w:hAnsiTheme="minorHAnsi" w:eastAsiaTheme="minorEastAsia" w:cstheme="minorBidi"/>
        </w:rPr>
        <w:t xml:space="preserve">The EDI Team are working with the LU Marketing Team to develop a range of template materials for use by networks to minimise delay on production of these resources. Please contact </w:t>
      </w:r>
      <w:hyperlink r:id="rId20">
        <w:r w:rsidRPr="651446A3">
          <w:rPr>
            <w:rStyle w:val="Hyperlink"/>
            <w:rFonts w:asciiTheme="minorHAnsi" w:hAnsiTheme="minorHAnsi" w:eastAsiaTheme="minorEastAsia" w:cstheme="minorBidi"/>
          </w:rPr>
          <w:t>edi@lancaster.ac.uk</w:t>
        </w:r>
      </w:hyperlink>
      <w:r w:rsidRPr="651446A3">
        <w:rPr>
          <w:rFonts w:asciiTheme="minorHAnsi" w:hAnsiTheme="minorHAnsi" w:eastAsiaTheme="minorEastAsia" w:cstheme="minorBidi"/>
        </w:rPr>
        <w:t xml:space="preserve"> directly to be granted access to these templates as they are developed. It is asked that general </w:t>
      </w:r>
      <w:hyperlink r:id="rId21">
        <w:r w:rsidRPr="651446A3">
          <w:rPr>
            <w:rStyle w:val="Hyperlink"/>
            <w:rFonts w:asciiTheme="minorHAnsi" w:hAnsiTheme="minorHAnsi" w:eastAsiaTheme="minorEastAsia" w:cstheme="minorBidi"/>
          </w:rPr>
          <w:t>University brand guidance</w:t>
        </w:r>
      </w:hyperlink>
      <w:r w:rsidRPr="651446A3">
        <w:rPr>
          <w:rFonts w:asciiTheme="minorHAnsi" w:hAnsiTheme="minorHAnsi" w:eastAsiaTheme="minorEastAsia" w:cstheme="minorBidi"/>
        </w:rPr>
        <w:t xml:space="preserve"> and </w:t>
      </w:r>
      <w:hyperlink r:id="rId22">
        <w:r w:rsidRPr="651446A3">
          <w:rPr>
            <w:rStyle w:val="Hyperlink"/>
            <w:rFonts w:asciiTheme="minorHAnsi" w:hAnsiTheme="minorHAnsi" w:eastAsiaTheme="minorEastAsia" w:cstheme="minorBidi"/>
          </w:rPr>
          <w:t>branded templates</w:t>
        </w:r>
      </w:hyperlink>
      <w:r w:rsidRPr="651446A3">
        <w:rPr>
          <w:rFonts w:asciiTheme="minorHAnsi" w:hAnsiTheme="minorHAnsi" w:eastAsiaTheme="minorEastAsia" w:cstheme="minorBidi"/>
        </w:rPr>
        <w:t xml:space="preserve"> be utilised and considered upon the requests of all materials.</w:t>
      </w:r>
    </w:p>
    <w:p w:rsidR="005C1946" w:rsidP="651446A3" w:rsidRDefault="005C1946" w14:paraId="00C6FB81" w14:textId="0F2A0269">
      <w:pPr>
        <w:spacing w:after="240"/>
        <w:rPr>
          <w:rFonts w:asciiTheme="minorHAnsi" w:hAnsiTheme="minorHAnsi" w:eastAsiaTheme="minorEastAsia" w:cstheme="minorBidi"/>
        </w:rPr>
      </w:pPr>
      <w:r w:rsidRPr="651446A3">
        <w:rPr>
          <w:rFonts w:asciiTheme="minorHAnsi" w:hAnsiTheme="minorHAnsi" w:eastAsiaTheme="minorEastAsia" w:cstheme="minorBidi"/>
        </w:rPr>
        <w:t>For purchases with design requirements (such as pull-up banners), ample time must be provided to allow graphic design, marketing approval on usage of branding, and production of the materials. A good estimate for these types of requests would be 4-6 weeks.</w:t>
      </w:r>
    </w:p>
    <w:p w:rsidRPr="005C1946" w:rsidR="005C1946" w:rsidP="651446A3" w:rsidRDefault="005C1946" w14:paraId="59AB292B" w14:textId="77777777">
      <w:pPr>
        <w:spacing w:after="240"/>
        <w:rPr>
          <w:rFonts w:asciiTheme="minorHAnsi" w:hAnsiTheme="minorHAnsi" w:eastAsiaTheme="minorEastAsia" w:cstheme="minorBidi"/>
        </w:rPr>
      </w:pPr>
    </w:p>
    <w:p w:rsidR="005C1946" w:rsidP="651446A3" w:rsidRDefault="005C1946" w14:paraId="6CAB3B28" w14:textId="77777777">
      <w:pPr>
        <w:pStyle w:val="Heading2"/>
        <w:rPr>
          <w:rFonts w:asciiTheme="minorHAnsi" w:hAnsiTheme="minorHAnsi" w:eastAsiaTheme="minorEastAsia" w:cstheme="minorBidi"/>
          <w:sz w:val="24"/>
        </w:rPr>
      </w:pPr>
      <w:bookmarkStart w:name="_Toc155095740" w:id="34"/>
      <w:r w:rsidRPr="651446A3">
        <w:rPr>
          <w:rFonts w:asciiTheme="minorHAnsi" w:hAnsiTheme="minorHAnsi" w:eastAsiaTheme="minorEastAsia" w:cstheme="minorBidi"/>
          <w:sz w:val="24"/>
        </w:rPr>
        <w:t>Commitment to sustainability and accessibility</w:t>
      </w:r>
      <w:bookmarkEnd w:id="34"/>
      <w:r w:rsidRPr="651446A3">
        <w:rPr>
          <w:rFonts w:asciiTheme="minorHAnsi" w:hAnsiTheme="minorHAnsi" w:eastAsiaTheme="minorEastAsia" w:cstheme="minorBidi"/>
          <w:sz w:val="24"/>
        </w:rPr>
        <w:t xml:space="preserve"> </w:t>
      </w:r>
    </w:p>
    <w:p w:rsidRPr="00975DEA" w:rsidR="00975DEA" w:rsidP="651446A3" w:rsidRDefault="00975DEA" w14:paraId="0144C4ED" w14:textId="77777777">
      <w:pPr>
        <w:rPr>
          <w:rFonts w:asciiTheme="minorHAnsi" w:hAnsiTheme="minorHAnsi" w:eastAsiaTheme="minorEastAsia" w:cstheme="minorBidi"/>
        </w:rPr>
      </w:pPr>
    </w:p>
    <w:p w:rsidRPr="005C1946" w:rsidR="005C1946" w:rsidP="651446A3" w:rsidRDefault="007009FA" w14:paraId="00096FB0" w14:textId="07C93F12">
      <w:pPr>
        <w:spacing w:after="240"/>
        <w:rPr>
          <w:rFonts w:asciiTheme="minorHAnsi" w:hAnsiTheme="minorHAnsi" w:eastAsiaTheme="minorEastAsia" w:cstheme="minorBidi"/>
        </w:rPr>
      </w:pPr>
      <w:r w:rsidRPr="651446A3">
        <w:rPr>
          <w:rFonts w:asciiTheme="minorHAnsi" w:hAnsiTheme="minorHAnsi" w:eastAsiaTheme="minorEastAsia" w:cstheme="minorBidi"/>
        </w:rPr>
        <w:t>Due regard should be paid to</w:t>
      </w:r>
      <w:r w:rsidRPr="651446A3" w:rsidR="005C1946">
        <w:rPr>
          <w:rFonts w:asciiTheme="minorHAnsi" w:hAnsiTheme="minorHAnsi" w:eastAsiaTheme="minorEastAsia" w:cstheme="minorBidi"/>
        </w:rPr>
        <w:t xml:space="preserve"> Lancaster University’s </w:t>
      </w:r>
      <w:hyperlink r:id="rId23">
        <w:r w:rsidRPr="651446A3" w:rsidR="005C1946">
          <w:rPr>
            <w:rStyle w:val="Hyperlink"/>
            <w:rFonts w:asciiTheme="minorHAnsi" w:hAnsiTheme="minorHAnsi" w:eastAsiaTheme="minorEastAsia" w:cstheme="minorBidi"/>
          </w:rPr>
          <w:t>Sustainable Procurement Policy</w:t>
        </w:r>
      </w:hyperlink>
      <w:r w:rsidRPr="651446A3" w:rsidR="005C1946">
        <w:rPr>
          <w:rFonts w:asciiTheme="minorHAnsi" w:hAnsiTheme="minorHAnsi" w:eastAsiaTheme="minorEastAsia" w:cstheme="minorBidi"/>
        </w:rPr>
        <w:t xml:space="preserve"> and all requests for collateral items are </w:t>
      </w:r>
      <w:r w:rsidRPr="651446A3">
        <w:rPr>
          <w:rFonts w:asciiTheme="minorHAnsi" w:hAnsiTheme="minorHAnsi" w:eastAsiaTheme="minorEastAsia" w:cstheme="minorBidi"/>
        </w:rPr>
        <w:t xml:space="preserve">to be </w:t>
      </w:r>
      <w:r w:rsidRPr="651446A3" w:rsidR="005C1946">
        <w:rPr>
          <w:rFonts w:asciiTheme="minorHAnsi" w:hAnsiTheme="minorHAnsi" w:eastAsiaTheme="minorEastAsia" w:cstheme="minorBidi"/>
        </w:rPr>
        <w:t xml:space="preserve">made with consideration to the </w:t>
      </w:r>
      <w:hyperlink r:id="rId24">
        <w:r w:rsidRPr="651446A3" w:rsidR="005C1946">
          <w:rPr>
            <w:rStyle w:val="Hyperlink"/>
            <w:rFonts w:asciiTheme="minorHAnsi" w:hAnsiTheme="minorHAnsi" w:eastAsiaTheme="minorEastAsia" w:cstheme="minorBidi"/>
          </w:rPr>
          <w:t>University’s sustainability aims and strategy</w:t>
        </w:r>
      </w:hyperlink>
      <w:r w:rsidRPr="651446A3" w:rsidR="005C1946">
        <w:rPr>
          <w:rFonts w:asciiTheme="minorHAnsi" w:hAnsiTheme="minorHAnsi" w:eastAsiaTheme="minorEastAsia" w:cstheme="minorBidi"/>
        </w:rPr>
        <w:t xml:space="preserve">.   In the first instance, treasurers can contact </w:t>
      </w:r>
      <w:hyperlink r:id="rId25">
        <w:r w:rsidRPr="651446A3" w:rsidR="005C1946">
          <w:rPr>
            <w:rStyle w:val="Hyperlink"/>
            <w:rFonts w:asciiTheme="minorHAnsi" w:hAnsiTheme="minorHAnsi" w:eastAsiaTheme="minorEastAsia" w:cstheme="minorBidi"/>
          </w:rPr>
          <w:t>edi@lancaster.ac.uk</w:t>
        </w:r>
      </w:hyperlink>
      <w:r w:rsidRPr="651446A3" w:rsidR="005C1946">
        <w:rPr>
          <w:rFonts w:asciiTheme="minorHAnsi" w:hAnsiTheme="minorHAnsi" w:eastAsiaTheme="minorEastAsia" w:cstheme="minorBidi"/>
        </w:rPr>
        <w:t xml:space="preserve"> directly for sustainability purchase guidance and advise. Additionally, general marketing and sustainable procurement guidance can be made via </w:t>
      </w:r>
      <w:hyperlink r:id="rId26">
        <w:r w:rsidRPr="651446A3" w:rsidR="005C1946">
          <w:rPr>
            <w:rStyle w:val="Hyperlink"/>
            <w:rFonts w:asciiTheme="minorHAnsi" w:hAnsiTheme="minorHAnsi" w:eastAsiaTheme="minorEastAsia" w:cstheme="minorBidi"/>
          </w:rPr>
          <w:t>marketing-services@lancaster.ac.uk</w:t>
        </w:r>
      </w:hyperlink>
      <w:r w:rsidRPr="651446A3" w:rsidR="005C1946">
        <w:rPr>
          <w:rFonts w:asciiTheme="minorHAnsi" w:hAnsiTheme="minorHAnsi" w:eastAsiaTheme="minorEastAsia" w:cstheme="minorBidi"/>
        </w:rPr>
        <w:t xml:space="preserve"> </w:t>
      </w:r>
    </w:p>
    <w:p w:rsidR="005C1946" w:rsidP="651446A3" w:rsidRDefault="005C1946" w14:paraId="050E5F39" w14:textId="3E6C44A3">
      <w:pPr>
        <w:spacing w:after="240"/>
        <w:rPr>
          <w:rFonts w:asciiTheme="minorHAnsi" w:hAnsiTheme="minorHAnsi" w:eastAsiaTheme="minorEastAsia" w:cstheme="minorBidi"/>
        </w:rPr>
      </w:pPr>
      <w:r w:rsidRPr="651446A3">
        <w:rPr>
          <w:rFonts w:asciiTheme="minorHAnsi" w:hAnsiTheme="minorHAnsi" w:eastAsiaTheme="minorEastAsia" w:cstheme="minorBidi"/>
        </w:rPr>
        <w:t>Creating accessible materials, goods and services are encouraged to promote inclusive and intersectional practices that are beneficial for everyone. Network Chair(s) can liaise with the EDI team to ensure accessibility guidance and requirements have been met in relation to any purchase requests.  Quick links to existing guidance and resources on accessibility can be found below:</w:t>
      </w:r>
    </w:p>
    <w:p w:rsidRPr="005C1946" w:rsidR="005C1946" w:rsidP="651446A3" w:rsidRDefault="005C1946" w14:paraId="5A91EF24" w14:textId="77777777">
      <w:pPr>
        <w:spacing w:after="240"/>
        <w:rPr>
          <w:rFonts w:asciiTheme="minorHAnsi" w:hAnsiTheme="minorHAnsi" w:eastAsiaTheme="minorEastAsia" w:cstheme="minorBidi"/>
        </w:rPr>
      </w:pPr>
    </w:p>
    <w:p w:rsidRPr="00F90034" w:rsidR="005C1946" w:rsidP="651446A3" w:rsidRDefault="005A7493" w14:paraId="1367CE99" w14:textId="77777777">
      <w:pPr>
        <w:pStyle w:val="ListParagraph"/>
        <w:numPr>
          <w:ilvl w:val="0"/>
          <w:numId w:val="17"/>
        </w:numPr>
        <w:spacing w:after="240"/>
        <w:rPr>
          <w:rFonts w:eastAsiaTheme="minorEastAsia"/>
        </w:rPr>
      </w:pPr>
      <w:hyperlink r:id="rId27">
        <w:r w:rsidRPr="651446A3" w:rsidR="005C1946">
          <w:rPr>
            <w:rStyle w:val="Hyperlink"/>
            <w:rFonts w:eastAsiaTheme="minorEastAsia"/>
            <w:sz w:val="24"/>
            <w:szCs w:val="24"/>
          </w:rPr>
          <w:t>Creating Accessible Resources</w:t>
        </w:r>
      </w:hyperlink>
      <w:r w:rsidRPr="651446A3" w:rsidR="005C1946">
        <w:rPr>
          <w:rFonts w:eastAsiaTheme="minorEastAsia"/>
        </w:rPr>
        <w:t xml:space="preserve"> - Internal Moodle training on good practices in creating accessible materials</w:t>
      </w:r>
    </w:p>
    <w:p w:rsidRPr="00F90034" w:rsidR="005C1946" w:rsidP="651446A3" w:rsidRDefault="005A7493" w14:paraId="106D9041" w14:textId="77777777">
      <w:pPr>
        <w:pStyle w:val="ListParagraph"/>
        <w:numPr>
          <w:ilvl w:val="0"/>
          <w:numId w:val="17"/>
        </w:numPr>
        <w:spacing w:after="240"/>
        <w:rPr>
          <w:rFonts w:eastAsiaTheme="minorEastAsia"/>
        </w:rPr>
      </w:pPr>
      <w:hyperlink r:id="rId28">
        <w:r w:rsidRPr="651446A3" w:rsidR="005C1946">
          <w:rPr>
            <w:rStyle w:val="Hyperlink"/>
            <w:rFonts w:eastAsiaTheme="minorEastAsia"/>
            <w:sz w:val="24"/>
            <w:szCs w:val="24"/>
          </w:rPr>
          <w:t>Accessibility guide for website editors</w:t>
        </w:r>
      </w:hyperlink>
      <w:r w:rsidRPr="651446A3" w:rsidR="005C1946">
        <w:rPr>
          <w:rFonts w:eastAsiaTheme="minorEastAsia"/>
        </w:rPr>
        <w:t xml:space="preserve"> – Internal CMS guidance on </w:t>
      </w:r>
      <w:hyperlink r:id="rId29">
        <w:r w:rsidRPr="651446A3" w:rsidR="005C1946">
          <w:rPr>
            <w:rStyle w:val="Hyperlink"/>
            <w:rFonts w:eastAsiaTheme="minorEastAsia"/>
            <w:sz w:val="24"/>
            <w:szCs w:val="24"/>
          </w:rPr>
          <w:t>Accessibility Regulations 2018</w:t>
        </w:r>
      </w:hyperlink>
      <w:r w:rsidRPr="651446A3" w:rsidR="005C1946">
        <w:rPr>
          <w:rFonts w:eastAsiaTheme="minorEastAsia"/>
        </w:rPr>
        <w:t xml:space="preserve"> that public sector websites are accessible to everyone, including an </w:t>
      </w:r>
      <w:hyperlink r:id="rId30">
        <w:r w:rsidRPr="651446A3" w:rsidR="005C1946">
          <w:rPr>
            <w:rStyle w:val="Hyperlink"/>
            <w:rFonts w:eastAsiaTheme="minorEastAsia"/>
            <w:sz w:val="24"/>
            <w:szCs w:val="24"/>
          </w:rPr>
          <w:t>Accessibility checklist</w:t>
        </w:r>
      </w:hyperlink>
    </w:p>
    <w:p w:rsidRPr="00F90034" w:rsidR="005C1946" w:rsidP="651446A3" w:rsidRDefault="005A7493" w14:paraId="5643D8A2" w14:textId="77777777">
      <w:pPr>
        <w:pStyle w:val="ListParagraph"/>
        <w:numPr>
          <w:ilvl w:val="0"/>
          <w:numId w:val="17"/>
        </w:numPr>
        <w:spacing w:after="240"/>
        <w:rPr>
          <w:rFonts w:eastAsiaTheme="minorEastAsia"/>
        </w:rPr>
      </w:pPr>
      <w:hyperlink w:anchor="make_PDFs_accessible" r:id="rId31">
        <w:r w:rsidRPr="651446A3" w:rsidR="005C1946">
          <w:rPr>
            <w:rStyle w:val="Hyperlink"/>
            <w:rFonts w:eastAsiaTheme="minorEastAsia"/>
            <w:sz w:val="24"/>
            <w:szCs w:val="24"/>
          </w:rPr>
          <w:t>Make PDFs accessible (Acrobat Pro)</w:t>
        </w:r>
      </w:hyperlink>
      <w:r w:rsidRPr="651446A3" w:rsidR="005C1946">
        <w:rPr>
          <w:rFonts w:eastAsiaTheme="minorEastAsia"/>
        </w:rPr>
        <w:t xml:space="preserve"> - Online Adobe step-by-step guidance via the ‘Make Accessible’ feature in Acrobat Pro</w:t>
      </w:r>
    </w:p>
    <w:p w:rsidRPr="00F90034" w:rsidR="005C1946" w:rsidP="651446A3" w:rsidRDefault="005A7493" w14:paraId="03DAB064" w14:textId="77777777">
      <w:pPr>
        <w:pStyle w:val="ListParagraph"/>
        <w:numPr>
          <w:ilvl w:val="0"/>
          <w:numId w:val="17"/>
        </w:numPr>
        <w:spacing w:after="240"/>
        <w:rPr>
          <w:rFonts w:eastAsiaTheme="minorEastAsia"/>
        </w:rPr>
      </w:pPr>
      <w:hyperlink r:id="rId32">
        <w:r w:rsidRPr="651446A3" w:rsidR="005C1946">
          <w:rPr>
            <w:rStyle w:val="Hyperlink"/>
            <w:rFonts w:eastAsiaTheme="minorEastAsia"/>
            <w:sz w:val="24"/>
            <w:szCs w:val="24"/>
          </w:rPr>
          <w:t>UK Government Accessibility Guidelines</w:t>
        </w:r>
      </w:hyperlink>
      <w:r w:rsidRPr="651446A3" w:rsidR="005C1946">
        <w:rPr>
          <w:rFonts w:eastAsiaTheme="minorEastAsia"/>
        </w:rPr>
        <w:t xml:space="preserve"> - Learn how to publish accessible documents to meet the needs of all users under the accessibility </w:t>
      </w:r>
      <w:proofErr w:type="gramStart"/>
      <w:r w:rsidRPr="651446A3" w:rsidR="005C1946">
        <w:rPr>
          <w:rFonts w:eastAsiaTheme="minorEastAsia"/>
        </w:rPr>
        <w:t>regulations</w:t>
      </w:r>
      <w:proofErr w:type="gramEnd"/>
    </w:p>
    <w:p w:rsidRPr="00F90034" w:rsidR="005C1946" w:rsidP="651446A3" w:rsidRDefault="005A7493" w14:paraId="77AD9F0D" w14:textId="77777777">
      <w:pPr>
        <w:pStyle w:val="ListParagraph"/>
        <w:numPr>
          <w:ilvl w:val="0"/>
          <w:numId w:val="17"/>
        </w:numPr>
        <w:spacing w:after="240"/>
        <w:rPr>
          <w:rFonts w:eastAsiaTheme="minorEastAsia"/>
        </w:rPr>
      </w:pPr>
      <w:hyperlink r:id="rId33">
        <w:r w:rsidRPr="651446A3" w:rsidR="005C1946">
          <w:rPr>
            <w:rStyle w:val="Hyperlink"/>
            <w:rFonts w:eastAsiaTheme="minorEastAsia"/>
            <w:sz w:val="24"/>
            <w:szCs w:val="24"/>
          </w:rPr>
          <w:t>UK Government Accessibility Blog</w:t>
        </w:r>
      </w:hyperlink>
    </w:p>
    <w:p w:rsidRPr="005C1946" w:rsidR="005C1946" w:rsidP="651446A3" w:rsidRDefault="005C1946" w14:paraId="5ABBB4CD" w14:textId="77777777">
      <w:pPr>
        <w:spacing w:after="240"/>
        <w:rPr>
          <w:rFonts w:asciiTheme="minorHAnsi" w:hAnsiTheme="minorHAnsi" w:eastAsiaTheme="minorEastAsia" w:cstheme="minorBidi"/>
        </w:rPr>
      </w:pPr>
    </w:p>
    <w:p w:rsidR="005C1946" w:rsidP="651446A3" w:rsidRDefault="005C1946" w14:paraId="685B2AD6" w14:textId="77777777">
      <w:pPr>
        <w:spacing w:after="240"/>
        <w:rPr>
          <w:rFonts w:asciiTheme="minorHAnsi" w:hAnsiTheme="minorHAnsi" w:eastAsiaTheme="minorEastAsia" w:cstheme="minorBidi"/>
          <w:b/>
          <w:bCs/>
        </w:rPr>
      </w:pPr>
      <w:r w:rsidRPr="651446A3">
        <w:rPr>
          <w:rFonts w:asciiTheme="minorHAnsi" w:hAnsiTheme="minorHAnsi" w:eastAsiaTheme="minorEastAsia" w:cstheme="minorBidi"/>
        </w:rPr>
        <w:br w:type="page"/>
      </w:r>
    </w:p>
    <w:p w:rsidR="005C1946" w:rsidP="651446A3" w:rsidRDefault="005C1946" w14:paraId="1ED73E57" w14:textId="1D94966A">
      <w:pPr>
        <w:pStyle w:val="Heading2"/>
        <w:rPr>
          <w:rFonts w:asciiTheme="minorHAnsi" w:hAnsiTheme="minorHAnsi" w:eastAsiaTheme="minorEastAsia" w:cstheme="minorBidi"/>
          <w:sz w:val="24"/>
        </w:rPr>
      </w:pPr>
      <w:bookmarkStart w:name="_Toc155095741" w:id="35"/>
      <w:r w:rsidRPr="651446A3">
        <w:rPr>
          <w:rFonts w:asciiTheme="minorHAnsi" w:hAnsiTheme="minorHAnsi" w:eastAsiaTheme="minorEastAsia" w:cstheme="minorBidi"/>
          <w:sz w:val="24"/>
        </w:rPr>
        <w:lastRenderedPageBreak/>
        <w:t>Storage of Materials</w:t>
      </w:r>
      <w:bookmarkEnd w:id="35"/>
    </w:p>
    <w:p w:rsidRPr="00975DEA" w:rsidR="00975DEA" w:rsidP="651446A3" w:rsidRDefault="00975DEA" w14:paraId="55D84EDB" w14:textId="77777777">
      <w:pPr>
        <w:rPr>
          <w:rFonts w:asciiTheme="minorHAnsi" w:hAnsiTheme="minorHAnsi" w:eastAsiaTheme="minorEastAsia" w:cstheme="minorBidi"/>
        </w:rPr>
      </w:pPr>
    </w:p>
    <w:p w:rsidRPr="005C1946" w:rsidR="005C1946" w:rsidP="651446A3" w:rsidRDefault="005C1946" w14:paraId="427F5165" w14:textId="7F19EAB4">
      <w:pPr>
        <w:spacing w:after="240"/>
        <w:rPr>
          <w:rFonts w:asciiTheme="minorHAnsi" w:hAnsiTheme="minorHAnsi" w:eastAsiaTheme="minorEastAsia" w:cstheme="minorBidi"/>
        </w:rPr>
      </w:pPr>
      <w:r w:rsidRPr="651446A3">
        <w:rPr>
          <w:rFonts w:asciiTheme="minorHAnsi" w:hAnsiTheme="minorHAnsi" w:eastAsiaTheme="minorEastAsia" w:cstheme="minorBidi"/>
        </w:rPr>
        <w:t xml:space="preserve">It may be that some materials are intended for use across several events, or all in-person events in the future of the </w:t>
      </w:r>
      <w:r w:rsidRPr="651446A3" w:rsidR="00D51F13">
        <w:rPr>
          <w:rFonts w:asciiTheme="minorHAnsi" w:hAnsiTheme="minorHAnsi" w:eastAsiaTheme="minorEastAsia" w:cstheme="minorBidi"/>
        </w:rPr>
        <w:t>s</w:t>
      </w:r>
      <w:r w:rsidRPr="651446A3">
        <w:rPr>
          <w:rFonts w:asciiTheme="minorHAnsi" w:hAnsiTheme="minorHAnsi" w:eastAsiaTheme="minorEastAsia" w:cstheme="minorBidi"/>
        </w:rPr>
        <w:t xml:space="preserve">taff </w:t>
      </w:r>
      <w:r w:rsidRPr="651446A3" w:rsidR="00D51F13">
        <w:rPr>
          <w:rFonts w:asciiTheme="minorHAnsi" w:hAnsiTheme="minorHAnsi" w:eastAsiaTheme="minorEastAsia" w:cstheme="minorBidi"/>
        </w:rPr>
        <w:t>n</w:t>
      </w:r>
      <w:r w:rsidRPr="651446A3">
        <w:rPr>
          <w:rFonts w:asciiTheme="minorHAnsi" w:hAnsiTheme="minorHAnsi" w:eastAsiaTheme="minorEastAsia" w:cstheme="minorBidi"/>
        </w:rPr>
        <w:t xml:space="preserve">etwork. If these cases, if the Network </w:t>
      </w:r>
      <w:r w:rsidRPr="651446A3" w:rsidR="007009FA">
        <w:rPr>
          <w:rFonts w:asciiTheme="minorHAnsi" w:hAnsiTheme="minorHAnsi" w:eastAsiaTheme="minorEastAsia" w:cstheme="minorBidi"/>
        </w:rPr>
        <w:t>l</w:t>
      </w:r>
      <w:r w:rsidRPr="651446A3">
        <w:rPr>
          <w:rFonts w:asciiTheme="minorHAnsi" w:hAnsiTheme="minorHAnsi" w:eastAsiaTheme="minorEastAsia" w:cstheme="minorBidi"/>
        </w:rPr>
        <w:t xml:space="preserve">eadership </w:t>
      </w:r>
      <w:r w:rsidRPr="651446A3" w:rsidR="007009FA">
        <w:rPr>
          <w:rFonts w:asciiTheme="minorHAnsi" w:hAnsiTheme="minorHAnsi" w:eastAsiaTheme="minorEastAsia" w:cstheme="minorBidi"/>
        </w:rPr>
        <w:t>t</w:t>
      </w:r>
      <w:r w:rsidRPr="651446A3">
        <w:rPr>
          <w:rFonts w:asciiTheme="minorHAnsi" w:hAnsiTheme="minorHAnsi" w:eastAsiaTheme="minorEastAsia" w:cstheme="minorBidi"/>
        </w:rPr>
        <w:t xml:space="preserve">eam do not have access to an easily accessible secure storage location, they may </w:t>
      </w:r>
      <w:r w:rsidRPr="651446A3" w:rsidR="00EB7524">
        <w:rPr>
          <w:rFonts w:asciiTheme="minorHAnsi" w:hAnsiTheme="minorHAnsi" w:eastAsiaTheme="minorEastAsia" w:cstheme="minorBidi"/>
        </w:rPr>
        <w:t xml:space="preserve">be able to </w:t>
      </w:r>
      <w:r w:rsidRPr="651446A3">
        <w:rPr>
          <w:rFonts w:asciiTheme="minorHAnsi" w:hAnsiTheme="minorHAnsi" w:eastAsiaTheme="minorEastAsia" w:cstheme="minorBidi"/>
        </w:rPr>
        <w:t>utilise the EDI Team’s facilities.</w:t>
      </w:r>
    </w:p>
    <w:p w:rsidRPr="005C1946" w:rsidR="005C1946" w:rsidP="651446A3" w:rsidRDefault="005C1946" w14:paraId="2962559A" w14:textId="69161AD8">
      <w:pPr>
        <w:spacing w:after="240"/>
        <w:rPr>
          <w:rFonts w:asciiTheme="minorHAnsi" w:hAnsiTheme="minorHAnsi" w:eastAsiaTheme="minorEastAsia" w:cstheme="minorBidi"/>
        </w:rPr>
      </w:pPr>
      <w:r w:rsidRPr="651446A3">
        <w:rPr>
          <w:rFonts w:asciiTheme="minorHAnsi" w:hAnsiTheme="minorHAnsi" w:eastAsiaTheme="minorEastAsia" w:cstheme="minorBidi"/>
        </w:rPr>
        <w:t xml:space="preserve">Physical resources </w:t>
      </w:r>
      <w:r w:rsidRPr="651446A3" w:rsidR="009F5E6C">
        <w:rPr>
          <w:rFonts w:asciiTheme="minorHAnsi" w:hAnsiTheme="minorHAnsi" w:eastAsiaTheme="minorEastAsia" w:cstheme="minorBidi"/>
        </w:rPr>
        <w:t xml:space="preserve">may </w:t>
      </w:r>
      <w:r w:rsidRPr="651446A3">
        <w:rPr>
          <w:rFonts w:asciiTheme="minorHAnsi" w:hAnsiTheme="minorHAnsi" w:eastAsiaTheme="minorEastAsia" w:cstheme="minorBidi"/>
        </w:rPr>
        <w:t xml:space="preserve">be </w:t>
      </w:r>
      <w:r w:rsidRPr="651446A3" w:rsidR="009F5E6C">
        <w:rPr>
          <w:rFonts w:asciiTheme="minorHAnsi" w:hAnsiTheme="minorHAnsi" w:eastAsiaTheme="minorEastAsia" w:cstheme="minorBidi"/>
        </w:rPr>
        <w:t xml:space="preserve">able to be </w:t>
      </w:r>
      <w:r w:rsidRPr="651446A3">
        <w:rPr>
          <w:rFonts w:asciiTheme="minorHAnsi" w:hAnsiTheme="minorHAnsi" w:eastAsiaTheme="minorEastAsia" w:cstheme="minorBidi"/>
        </w:rPr>
        <w:t xml:space="preserve">securely stored for future use with the EDI Team in the </w:t>
      </w:r>
      <w:r w:rsidRPr="651446A3" w:rsidR="007009FA">
        <w:rPr>
          <w:rFonts w:asciiTheme="minorHAnsi" w:hAnsiTheme="minorHAnsi" w:eastAsiaTheme="minorEastAsia" w:cstheme="minorBidi"/>
        </w:rPr>
        <w:t>P</w:t>
      </w:r>
      <w:r w:rsidRPr="651446A3" w:rsidR="00EB7524">
        <w:rPr>
          <w:rFonts w:asciiTheme="minorHAnsi" w:hAnsiTheme="minorHAnsi" w:eastAsiaTheme="minorEastAsia" w:cstheme="minorBidi"/>
        </w:rPr>
        <w:t xml:space="preserve">OE </w:t>
      </w:r>
      <w:r w:rsidRPr="651446A3">
        <w:rPr>
          <w:rFonts w:asciiTheme="minorHAnsi" w:hAnsiTheme="minorHAnsi" w:eastAsiaTheme="minorEastAsia" w:cstheme="minorBidi"/>
        </w:rPr>
        <w:t>Building. This may include banners and signage, consumable materials, hard-copy resources etc.</w:t>
      </w:r>
    </w:p>
    <w:p w:rsidRPr="005C1946" w:rsidR="005C1946" w:rsidP="651446A3" w:rsidRDefault="005C1946" w14:paraId="3C7ABA7B" w14:textId="4D40782C">
      <w:pPr>
        <w:spacing w:after="240"/>
        <w:rPr>
          <w:rFonts w:asciiTheme="minorHAnsi" w:hAnsiTheme="minorHAnsi" w:eastAsiaTheme="minorEastAsia" w:cstheme="minorBidi"/>
        </w:rPr>
      </w:pPr>
      <w:r w:rsidRPr="651446A3">
        <w:rPr>
          <w:rFonts w:asciiTheme="minorHAnsi" w:hAnsiTheme="minorHAnsi" w:eastAsiaTheme="minorEastAsia" w:cstheme="minorBidi"/>
        </w:rPr>
        <w:t xml:space="preserve">If the </w:t>
      </w:r>
      <w:r w:rsidRPr="651446A3" w:rsidR="00A12198">
        <w:rPr>
          <w:rFonts w:asciiTheme="minorHAnsi" w:hAnsiTheme="minorHAnsi" w:eastAsiaTheme="minorEastAsia" w:cstheme="minorBidi"/>
        </w:rPr>
        <w:t xml:space="preserve">equality </w:t>
      </w:r>
      <w:r w:rsidRPr="651446A3" w:rsidR="009F5E6C">
        <w:rPr>
          <w:rFonts w:asciiTheme="minorHAnsi" w:hAnsiTheme="minorHAnsi" w:eastAsiaTheme="minorEastAsia" w:cstheme="minorBidi"/>
        </w:rPr>
        <w:t>s</w:t>
      </w:r>
      <w:r w:rsidRPr="651446A3">
        <w:rPr>
          <w:rFonts w:asciiTheme="minorHAnsi" w:hAnsiTheme="minorHAnsi" w:eastAsiaTheme="minorEastAsia" w:cstheme="minorBidi"/>
        </w:rPr>
        <w:t xml:space="preserve">taff </w:t>
      </w:r>
      <w:r w:rsidRPr="651446A3" w:rsidR="009F5E6C">
        <w:rPr>
          <w:rFonts w:asciiTheme="minorHAnsi" w:hAnsiTheme="minorHAnsi" w:eastAsiaTheme="minorEastAsia" w:cstheme="minorBidi"/>
        </w:rPr>
        <w:t>n</w:t>
      </w:r>
      <w:r w:rsidRPr="651446A3">
        <w:rPr>
          <w:rFonts w:asciiTheme="minorHAnsi" w:hAnsiTheme="minorHAnsi" w:eastAsiaTheme="minorEastAsia" w:cstheme="minorBidi"/>
        </w:rPr>
        <w:t>etwork</w:t>
      </w:r>
      <w:r w:rsidRPr="651446A3" w:rsidR="00A12198">
        <w:rPr>
          <w:rFonts w:asciiTheme="minorHAnsi" w:hAnsiTheme="minorHAnsi" w:eastAsiaTheme="minorEastAsia" w:cstheme="minorBidi"/>
        </w:rPr>
        <w:t>s</w:t>
      </w:r>
      <w:r w:rsidRPr="651446A3">
        <w:rPr>
          <w:rFonts w:asciiTheme="minorHAnsi" w:hAnsiTheme="minorHAnsi" w:eastAsiaTheme="minorEastAsia" w:cstheme="minorBidi"/>
        </w:rPr>
        <w:t xml:space="preserve"> are storing the physical materials themselves, the EDI Team </w:t>
      </w:r>
      <w:r w:rsidRPr="651446A3" w:rsidR="007009FA">
        <w:rPr>
          <w:rFonts w:asciiTheme="minorHAnsi" w:hAnsiTheme="minorHAnsi" w:eastAsiaTheme="minorEastAsia" w:cstheme="minorBidi"/>
        </w:rPr>
        <w:t xml:space="preserve">is to be advised on </w:t>
      </w:r>
      <w:r w:rsidRPr="651446A3">
        <w:rPr>
          <w:rFonts w:asciiTheme="minorHAnsi" w:hAnsiTheme="minorHAnsi" w:eastAsiaTheme="minorEastAsia" w:cstheme="minorBidi"/>
        </w:rPr>
        <w:t xml:space="preserve">which member of </w:t>
      </w:r>
      <w:r w:rsidRPr="651446A3" w:rsidR="007009FA">
        <w:rPr>
          <w:rFonts w:asciiTheme="minorHAnsi" w:hAnsiTheme="minorHAnsi" w:eastAsiaTheme="minorEastAsia" w:cstheme="minorBidi"/>
        </w:rPr>
        <w:t>the l</w:t>
      </w:r>
      <w:r w:rsidRPr="651446A3">
        <w:rPr>
          <w:rFonts w:asciiTheme="minorHAnsi" w:hAnsiTheme="minorHAnsi" w:eastAsiaTheme="minorEastAsia" w:cstheme="minorBidi"/>
        </w:rPr>
        <w:t xml:space="preserve">eadership </w:t>
      </w:r>
      <w:r w:rsidRPr="651446A3" w:rsidR="007009FA">
        <w:rPr>
          <w:rFonts w:asciiTheme="minorHAnsi" w:hAnsiTheme="minorHAnsi" w:eastAsiaTheme="minorEastAsia" w:cstheme="minorBidi"/>
        </w:rPr>
        <w:t>t</w:t>
      </w:r>
      <w:r w:rsidRPr="651446A3">
        <w:rPr>
          <w:rFonts w:asciiTheme="minorHAnsi" w:hAnsiTheme="minorHAnsi" w:eastAsiaTheme="minorEastAsia" w:cstheme="minorBidi"/>
        </w:rPr>
        <w:t xml:space="preserve">eam is responsible for the materials, and where they are being stored. This is purely to allow the materials to be retrieved should a </w:t>
      </w:r>
      <w:r w:rsidRPr="651446A3" w:rsidR="007009FA">
        <w:rPr>
          <w:rFonts w:asciiTheme="minorHAnsi" w:hAnsiTheme="minorHAnsi" w:eastAsiaTheme="minorEastAsia" w:cstheme="minorBidi"/>
        </w:rPr>
        <w:t>l</w:t>
      </w:r>
      <w:r w:rsidRPr="651446A3">
        <w:rPr>
          <w:rFonts w:asciiTheme="minorHAnsi" w:hAnsiTheme="minorHAnsi" w:eastAsiaTheme="minorEastAsia" w:cstheme="minorBidi"/>
        </w:rPr>
        <w:t xml:space="preserve">eadership </w:t>
      </w:r>
      <w:r w:rsidRPr="651446A3" w:rsidR="007009FA">
        <w:rPr>
          <w:rFonts w:asciiTheme="minorHAnsi" w:hAnsiTheme="minorHAnsi" w:eastAsiaTheme="minorEastAsia" w:cstheme="minorBidi"/>
        </w:rPr>
        <w:t>t</w:t>
      </w:r>
      <w:r w:rsidRPr="651446A3">
        <w:rPr>
          <w:rFonts w:asciiTheme="minorHAnsi" w:hAnsiTheme="minorHAnsi" w:eastAsiaTheme="minorEastAsia" w:cstheme="minorBidi"/>
        </w:rPr>
        <w:t>eam member fall ill or be unable to attend campus on the day the materials are required.</w:t>
      </w:r>
    </w:p>
    <w:p w:rsidRPr="005C1946" w:rsidR="005C1946" w:rsidP="651446A3" w:rsidRDefault="005C1946" w14:paraId="4B50C9BD" w14:textId="1F6EF6C4">
      <w:pPr>
        <w:spacing w:after="240"/>
        <w:rPr>
          <w:rFonts w:asciiTheme="minorHAnsi" w:hAnsiTheme="minorHAnsi" w:eastAsiaTheme="minorEastAsia" w:cstheme="minorBidi"/>
        </w:rPr>
      </w:pPr>
      <w:r w:rsidRPr="651446A3">
        <w:rPr>
          <w:rFonts w:asciiTheme="minorHAnsi" w:hAnsiTheme="minorHAnsi" w:eastAsiaTheme="minorEastAsia" w:cstheme="minorBidi"/>
        </w:rPr>
        <w:t xml:space="preserve">For digital materials, such as branded designs, email templates, event plans, risk assessment, the EDI Team can provide a secure storage location on SharePoint for each </w:t>
      </w:r>
      <w:r w:rsidRPr="651446A3" w:rsidR="00975222">
        <w:rPr>
          <w:rFonts w:asciiTheme="minorHAnsi" w:hAnsiTheme="minorHAnsi" w:eastAsiaTheme="minorEastAsia" w:cstheme="minorBidi"/>
        </w:rPr>
        <w:t>n</w:t>
      </w:r>
      <w:r w:rsidRPr="651446A3">
        <w:rPr>
          <w:rFonts w:asciiTheme="minorHAnsi" w:hAnsiTheme="minorHAnsi" w:eastAsiaTheme="minorEastAsia" w:cstheme="minorBidi"/>
        </w:rPr>
        <w:t xml:space="preserve">etwork to use, on request. Access to these files can be edited as priority if/when the </w:t>
      </w:r>
      <w:r w:rsidRPr="651446A3" w:rsidR="00302FAF">
        <w:rPr>
          <w:rFonts w:asciiTheme="minorHAnsi" w:hAnsiTheme="minorHAnsi" w:eastAsiaTheme="minorEastAsia" w:cstheme="minorBidi"/>
        </w:rPr>
        <w:t>s</w:t>
      </w:r>
      <w:r w:rsidRPr="651446A3">
        <w:rPr>
          <w:rFonts w:asciiTheme="minorHAnsi" w:hAnsiTheme="minorHAnsi" w:eastAsiaTheme="minorEastAsia" w:cstheme="minorBidi"/>
        </w:rPr>
        <w:t xml:space="preserve">taff </w:t>
      </w:r>
      <w:r w:rsidRPr="651446A3" w:rsidR="00302FAF">
        <w:rPr>
          <w:rFonts w:asciiTheme="minorHAnsi" w:hAnsiTheme="minorHAnsi" w:eastAsiaTheme="minorEastAsia" w:cstheme="minorBidi"/>
        </w:rPr>
        <w:t>n</w:t>
      </w:r>
      <w:r w:rsidRPr="651446A3">
        <w:rPr>
          <w:rFonts w:asciiTheme="minorHAnsi" w:hAnsiTheme="minorHAnsi" w:eastAsiaTheme="minorEastAsia" w:cstheme="minorBidi"/>
        </w:rPr>
        <w:t xml:space="preserve">etwork </w:t>
      </w:r>
      <w:r w:rsidRPr="651446A3" w:rsidR="00302FAF">
        <w:rPr>
          <w:rFonts w:asciiTheme="minorHAnsi" w:hAnsiTheme="minorHAnsi" w:eastAsiaTheme="minorEastAsia" w:cstheme="minorBidi"/>
        </w:rPr>
        <w:t>l</w:t>
      </w:r>
      <w:r w:rsidRPr="651446A3">
        <w:rPr>
          <w:rFonts w:asciiTheme="minorHAnsi" w:hAnsiTheme="minorHAnsi" w:eastAsiaTheme="minorEastAsia" w:cstheme="minorBidi"/>
        </w:rPr>
        <w:t xml:space="preserve">eadership </w:t>
      </w:r>
      <w:r w:rsidRPr="651446A3" w:rsidR="00302FAF">
        <w:rPr>
          <w:rFonts w:asciiTheme="minorHAnsi" w:hAnsiTheme="minorHAnsi" w:eastAsiaTheme="minorEastAsia" w:cstheme="minorBidi"/>
        </w:rPr>
        <w:t>t</w:t>
      </w:r>
      <w:r w:rsidRPr="651446A3">
        <w:rPr>
          <w:rFonts w:asciiTheme="minorHAnsi" w:hAnsiTheme="minorHAnsi" w:eastAsiaTheme="minorEastAsia" w:cstheme="minorBidi"/>
        </w:rPr>
        <w:t>eam changes members.</w:t>
      </w:r>
    </w:p>
    <w:p w:rsidRPr="005C1946" w:rsidR="005C1946" w:rsidP="651446A3" w:rsidRDefault="005C1946" w14:paraId="75583551" w14:textId="77777777">
      <w:pPr>
        <w:spacing w:after="240"/>
        <w:rPr>
          <w:rFonts w:asciiTheme="minorHAnsi" w:hAnsiTheme="minorHAnsi" w:eastAsiaTheme="minorEastAsia" w:cstheme="minorBidi"/>
        </w:rPr>
      </w:pPr>
    </w:p>
    <w:p w:rsidR="005C1946" w:rsidP="651446A3" w:rsidRDefault="005C1946" w14:paraId="54026693" w14:textId="77777777">
      <w:pPr>
        <w:pStyle w:val="Heading2"/>
        <w:rPr>
          <w:rFonts w:asciiTheme="minorHAnsi" w:hAnsiTheme="minorHAnsi" w:eastAsiaTheme="minorEastAsia" w:cstheme="minorBidi"/>
          <w:sz w:val="24"/>
        </w:rPr>
      </w:pPr>
      <w:bookmarkStart w:name="_Toc155095742" w:id="36"/>
      <w:r w:rsidRPr="651446A3">
        <w:rPr>
          <w:rFonts w:asciiTheme="minorHAnsi" w:hAnsiTheme="minorHAnsi" w:eastAsiaTheme="minorEastAsia" w:cstheme="minorBidi"/>
          <w:sz w:val="24"/>
        </w:rPr>
        <w:t>Tracking and Approval of Funding</w:t>
      </w:r>
      <w:bookmarkEnd w:id="36"/>
    </w:p>
    <w:p w:rsidRPr="00975DEA" w:rsidR="00975DEA" w:rsidP="651446A3" w:rsidRDefault="00975DEA" w14:paraId="27BE7FBF" w14:textId="77777777">
      <w:pPr>
        <w:rPr>
          <w:rFonts w:asciiTheme="minorHAnsi" w:hAnsiTheme="minorHAnsi" w:eastAsiaTheme="minorEastAsia" w:cstheme="minorBidi"/>
        </w:rPr>
      </w:pPr>
    </w:p>
    <w:p w:rsidRPr="005C1946" w:rsidR="005C1946" w:rsidP="651446A3" w:rsidRDefault="005C1946" w14:paraId="7B2602DF" w14:textId="326AA8AD">
      <w:pPr>
        <w:spacing w:after="240"/>
        <w:rPr>
          <w:rFonts w:asciiTheme="minorHAnsi" w:hAnsiTheme="minorHAnsi" w:eastAsiaTheme="minorEastAsia" w:cstheme="minorBidi"/>
        </w:rPr>
      </w:pPr>
      <w:r w:rsidRPr="651446A3">
        <w:rPr>
          <w:rFonts w:asciiTheme="minorHAnsi" w:hAnsiTheme="minorHAnsi" w:eastAsiaTheme="minorEastAsia" w:cstheme="minorBidi"/>
        </w:rPr>
        <w:t xml:space="preserve">Any purchases made by the </w:t>
      </w:r>
      <w:r w:rsidRPr="651446A3" w:rsidR="00A12198">
        <w:rPr>
          <w:rFonts w:asciiTheme="minorHAnsi" w:hAnsiTheme="minorHAnsi" w:eastAsiaTheme="minorEastAsia" w:cstheme="minorBidi"/>
        </w:rPr>
        <w:t xml:space="preserve">equality </w:t>
      </w:r>
      <w:r w:rsidRPr="651446A3" w:rsidR="00975222">
        <w:rPr>
          <w:rFonts w:asciiTheme="minorHAnsi" w:hAnsiTheme="minorHAnsi" w:eastAsiaTheme="minorEastAsia" w:cstheme="minorBidi"/>
        </w:rPr>
        <w:t>s</w:t>
      </w:r>
      <w:r w:rsidRPr="651446A3">
        <w:rPr>
          <w:rFonts w:asciiTheme="minorHAnsi" w:hAnsiTheme="minorHAnsi" w:eastAsiaTheme="minorEastAsia" w:cstheme="minorBidi"/>
        </w:rPr>
        <w:t xml:space="preserve">taff </w:t>
      </w:r>
      <w:r w:rsidRPr="651446A3" w:rsidR="00975222">
        <w:rPr>
          <w:rFonts w:asciiTheme="minorHAnsi" w:hAnsiTheme="minorHAnsi" w:eastAsiaTheme="minorEastAsia" w:cstheme="minorBidi"/>
        </w:rPr>
        <w:t>n</w:t>
      </w:r>
      <w:r w:rsidRPr="651446A3">
        <w:rPr>
          <w:rFonts w:asciiTheme="minorHAnsi" w:hAnsiTheme="minorHAnsi" w:eastAsiaTheme="minorEastAsia" w:cstheme="minorBidi"/>
        </w:rPr>
        <w:t xml:space="preserve">etworks will be processed through the EDI </w:t>
      </w:r>
      <w:r w:rsidRPr="651446A3" w:rsidR="00975222">
        <w:rPr>
          <w:rFonts w:asciiTheme="minorHAnsi" w:hAnsiTheme="minorHAnsi" w:eastAsiaTheme="minorEastAsia" w:cstheme="minorBidi"/>
        </w:rPr>
        <w:t>c</w:t>
      </w:r>
      <w:r w:rsidRPr="651446A3">
        <w:rPr>
          <w:rFonts w:asciiTheme="minorHAnsi" w:hAnsiTheme="minorHAnsi" w:eastAsiaTheme="minorEastAsia" w:cstheme="minorBidi"/>
        </w:rPr>
        <w:t xml:space="preserve">ost </w:t>
      </w:r>
      <w:r w:rsidRPr="651446A3" w:rsidR="00975222">
        <w:rPr>
          <w:rFonts w:asciiTheme="minorHAnsi" w:hAnsiTheme="minorHAnsi" w:eastAsiaTheme="minorEastAsia" w:cstheme="minorBidi"/>
        </w:rPr>
        <w:t>c</w:t>
      </w:r>
      <w:r w:rsidRPr="651446A3">
        <w:rPr>
          <w:rFonts w:asciiTheme="minorHAnsi" w:hAnsiTheme="minorHAnsi" w:eastAsiaTheme="minorEastAsia" w:cstheme="minorBidi"/>
        </w:rPr>
        <w:t xml:space="preserve">ode. </w:t>
      </w:r>
    </w:p>
    <w:p w:rsidRPr="005C1946" w:rsidR="005C1946" w:rsidP="651446A3" w:rsidRDefault="005C1946" w14:paraId="7C490D4F" w14:textId="412FC195">
      <w:pPr>
        <w:spacing w:after="240"/>
        <w:rPr>
          <w:rFonts w:asciiTheme="minorHAnsi" w:hAnsiTheme="minorHAnsi" w:eastAsiaTheme="minorEastAsia" w:cstheme="minorBidi"/>
        </w:rPr>
      </w:pPr>
      <w:r w:rsidRPr="651446A3">
        <w:rPr>
          <w:rFonts w:asciiTheme="minorHAnsi" w:hAnsiTheme="minorHAnsi" w:eastAsiaTheme="minorEastAsia" w:cstheme="minorBidi"/>
        </w:rPr>
        <w:t xml:space="preserve">The EDI Team will be responsible for </w:t>
      </w:r>
      <w:r w:rsidRPr="651446A3" w:rsidR="005A04E8">
        <w:rPr>
          <w:rFonts w:asciiTheme="minorHAnsi" w:hAnsiTheme="minorHAnsi" w:eastAsiaTheme="minorEastAsia" w:cstheme="minorBidi"/>
        </w:rPr>
        <w:t xml:space="preserve">raising all purchase orders and </w:t>
      </w:r>
      <w:r w:rsidRPr="651446A3">
        <w:rPr>
          <w:rFonts w:asciiTheme="minorHAnsi" w:hAnsiTheme="minorHAnsi" w:eastAsiaTheme="minorEastAsia" w:cstheme="minorBidi"/>
        </w:rPr>
        <w:t>tracking the purchases made by each network, and handling any financial reporting required.</w:t>
      </w:r>
    </w:p>
    <w:p w:rsidRPr="005C1946" w:rsidR="005C1946" w:rsidP="651446A3" w:rsidRDefault="005C1946" w14:paraId="199089E9" w14:textId="292C7301">
      <w:pPr>
        <w:spacing w:after="240"/>
        <w:rPr>
          <w:rFonts w:asciiTheme="minorHAnsi" w:hAnsiTheme="minorHAnsi" w:eastAsiaTheme="minorEastAsia" w:cstheme="minorBidi"/>
        </w:rPr>
      </w:pPr>
      <w:r w:rsidRPr="651446A3">
        <w:rPr>
          <w:rFonts w:asciiTheme="minorHAnsi" w:hAnsiTheme="minorHAnsi" w:eastAsiaTheme="minorEastAsia" w:cstheme="minorBidi"/>
        </w:rPr>
        <w:t xml:space="preserve">Networks should also keep track of their own expenditure using a </w:t>
      </w:r>
      <w:hyperlink w:anchor="_Appendix_B">
        <w:r w:rsidRPr="651446A3" w:rsidR="00FA4F74">
          <w:rPr>
            <w:rStyle w:val="Hyperlink"/>
            <w:rFonts w:asciiTheme="minorHAnsi" w:hAnsiTheme="minorHAnsi" w:eastAsiaTheme="minorEastAsia" w:cstheme="minorBidi"/>
          </w:rPr>
          <w:t>simple network budget tracker (Appendix B)</w:t>
        </w:r>
      </w:hyperlink>
      <w:r w:rsidRPr="651446A3">
        <w:rPr>
          <w:rFonts w:asciiTheme="minorHAnsi" w:hAnsiTheme="minorHAnsi" w:eastAsiaTheme="minorEastAsia" w:cstheme="minorBidi"/>
        </w:rPr>
        <w:t>. This is to ensure ease of access to: view remaining budget; track purchases requested and delivery; ensure no duplication of requests.</w:t>
      </w:r>
    </w:p>
    <w:p w:rsidRPr="005C1946" w:rsidR="005C1946" w:rsidP="651446A3" w:rsidRDefault="005C1946" w14:paraId="0CEDDCDE" w14:textId="4596C1B7">
      <w:pPr>
        <w:spacing w:after="240"/>
        <w:rPr>
          <w:rFonts w:asciiTheme="minorHAnsi" w:hAnsiTheme="minorHAnsi" w:eastAsiaTheme="minorEastAsia" w:cstheme="minorBidi"/>
        </w:rPr>
      </w:pPr>
      <w:r w:rsidRPr="651446A3">
        <w:rPr>
          <w:rFonts w:asciiTheme="minorHAnsi" w:hAnsiTheme="minorHAnsi" w:eastAsiaTheme="minorEastAsia" w:cstheme="minorBidi"/>
        </w:rPr>
        <w:t xml:space="preserve">Where a request is submitted that is not deemed appropriate use of university funds, the EDI Team will liaise with the </w:t>
      </w:r>
      <w:r w:rsidRPr="651446A3" w:rsidR="00A12198">
        <w:rPr>
          <w:rFonts w:asciiTheme="minorHAnsi" w:hAnsiTheme="minorHAnsi" w:eastAsiaTheme="minorEastAsia" w:cstheme="minorBidi"/>
        </w:rPr>
        <w:t xml:space="preserve">equality </w:t>
      </w:r>
      <w:r w:rsidRPr="651446A3" w:rsidR="00D45066">
        <w:rPr>
          <w:rFonts w:asciiTheme="minorHAnsi" w:hAnsiTheme="minorHAnsi" w:eastAsiaTheme="minorEastAsia" w:cstheme="minorBidi"/>
        </w:rPr>
        <w:t>s</w:t>
      </w:r>
      <w:r w:rsidRPr="651446A3">
        <w:rPr>
          <w:rFonts w:asciiTheme="minorHAnsi" w:hAnsiTheme="minorHAnsi" w:eastAsiaTheme="minorEastAsia" w:cstheme="minorBidi"/>
        </w:rPr>
        <w:t xml:space="preserve">taff </w:t>
      </w:r>
      <w:r w:rsidRPr="651446A3" w:rsidR="00D45066">
        <w:rPr>
          <w:rFonts w:asciiTheme="minorHAnsi" w:hAnsiTheme="minorHAnsi" w:eastAsiaTheme="minorEastAsia" w:cstheme="minorBidi"/>
        </w:rPr>
        <w:t>n</w:t>
      </w:r>
      <w:r w:rsidRPr="651446A3">
        <w:rPr>
          <w:rFonts w:asciiTheme="minorHAnsi" w:hAnsiTheme="minorHAnsi" w:eastAsiaTheme="minorEastAsia" w:cstheme="minorBidi"/>
        </w:rPr>
        <w:t xml:space="preserve">etwork </w:t>
      </w:r>
      <w:r w:rsidRPr="651446A3" w:rsidR="00D45066">
        <w:rPr>
          <w:rFonts w:asciiTheme="minorHAnsi" w:hAnsiTheme="minorHAnsi" w:eastAsiaTheme="minorEastAsia" w:cstheme="minorBidi"/>
        </w:rPr>
        <w:t>l</w:t>
      </w:r>
      <w:r w:rsidRPr="651446A3">
        <w:rPr>
          <w:rFonts w:asciiTheme="minorHAnsi" w:hAnsiTheme="minorHAnsi" w:eastAsiaTheme="minorEastAsia" w:cstheme="minorBidi"/>
        </w:rPr>
        <w:t>eadership team to discuss and suggest and alternate solution.</w:t>
      </w:r>
    </w:p>
    <w:p w:rsidRPr="005C1946" w:rsidR="005C1946" w:rsidP="00F90034" w:rsidRDefault="005C1946" w14:paraId="1C3EDCC9" w14:textId="77777777">
      <w:pPr>
        <w:spacing w:after="240"/>
        <w:rPr>
          <w:rFonts w:ascii="Arial" w:hAnsi="Arial" w:cs="Arial"/>
        </w:rPr>
      </w:pPr>
    </w:p>
    <w:p w:rsidRPr="005C1946" w:rsidR="005C1946" w:rsidP="651446A3" w:rsidRDefault="005C1946" w14:paraId="32A8BDF9" w14:textId="77777777">
      <w:pPr>
        <w:pStyle w:val="Heading2"/>
        <w:rPr>
          <w:rFonts w:asciiTheme="minorHAnsi" w:hAnsiTheme="minorHAnsi" w:eastAsiaTheme="minorEastAsia" w:cstheme="minorBidi"/>
          <w:sz w:val="24"/>
        </w:rPr>
      </w:pPr>
      <w:bookmarkStart w:name="_Toc155095743" w:id="37"/>
      <w:r w:rsidRPr="651446A3">
        <w:rPr>
          <w:rFonts w:asciiTheme="minorHAnsi" w:hAnsiTheme="minorHAnsi" w:eastAsiaTheme="minorEastAsia" w:cstheme="minorBidi"/>
          <w:sz w:val="24"/>
        </w:rPr>
        <w:lastRenderedPageBreak/>
        <w:t>Simplified Process Visual</w:t>
      </w:r>
      <w:bookmarkEnd w:id="37"/>
    </w:p>
    <w:p w:rsidRPr="005C1946" w:rsidR="005C1946" w:rsidP="005C1946" w:rsidRDefault="005C1946" w14:paraId="0E8CC0B8" w14:textId="77777777">
      <w:pPr>
        <w:jc w:val="both"/>
        <w:rPr>
          <w:rFonts w:ascii="Arial" w:hAnsi="Arial" w:cs="Arial"/>
        </w:rPr>
      </w:pPr>
      <w:r w:rsidRPr="005C1946">
        <w:rPr>
          <w:rFonts w:ascii="Arial" w:hAnsi="Arial" w:cs="Arial"/>
          <w:noProof/>
          <w:color w:val="2B579A"/>
          <w:shd w:val="clear" w:color="auto" w:fill="E6E6E6"/>
        </w:rPr>
        <w:drawing>
          <wp:inline distT="0" distB="0" distL="0" distR="0" wp14:anchorId="48C9FC5B" wp14:editId="743C9EEA">
            <wp:extent cx="6238875" cy="8067675"/>
            <wp:effectExtent l="0" t="0" r="0" b="285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8A3E75" w:rsidRDefault="008A3E75" w14:paraId="379D07DF" w14:textId="1CBD716C">
      <w:pPr>
        <w:rPr>
          <w:rFonts w:ascii="Arial" w:hAnsi="Arial" w:cs="Arial"/>
        </w:rPr>
      </w:pPr>
      <w:r>
        <w:rPr>
          <w:rFonts w:ascii="Arial" w:hAnsi="Arial" w:cs="Arial"/>
        </w:rPr>
        <w:br w:type="page"/>
      </w:r>
    </w:p>
    <w:p w:rsidR="008A3E75" w:rsidP="008A3E75" w:rsidRDefault="008A3E75" w14:paraId="33004803" w14:textId="77777777">
      <w:pPr>
        <w:pStyle w:val="Heading1"/>
        <w:sectPr w:rsidR="008A3E75" w:rsidSect="008041D2">
          <w:headerReference w:type="even" r:id="rId39"/>
          <w:headerReference w:type="default" r:id="rId40"/>
          <w:footerReference w:type="even" r:id="rId41"/>
          <w:footerReference w:type="default" r:id="rId42"/>
          <w:headerReference w:type="first" r:id="rId43"/>
          <w:footerReference w:type="first" r:id="rId44"/>
          <w:pgSz w:w="12240" w:h="15840" w:orient="portrait"/>
          <w:pgMar w:top="851" w:right="1134" w:bottom="851" w:left="1134" w:header="720" w:footer="720" w:gutter="0"/>
          <w:cols w:space="720"/>
          <w:docGrid w:linePitch="326"/>
        </w:sectPr>
      </w:pPr>
    </w:p>
    <w:p w:rsidR="008A3E75" w:rsidP="651446A3" w:rsidRDefault="008A3E75" w14:paraId="2AB4FEC6" w14:textId="0D23B801">
      <w:pPr>
        <w:pStyle w:val="Heading1"/>
        <w:rPr>
          <w:rFonts w:asciiTheme="minorHAnsi" w:hAnsiTheme="minorHAnsi" w:eastAsiaTheme="minorEastAsia" w:cstheme="minorBidi"/>
        </w:rPr>
      </w:pPr>
      <w:bookmarkStart w:name="_Appendix_B" w:id="38"/>
      <w:bookmarkStart w:name="_Toc155095744" w:id="39"/>
      <w:bookmarkEnd w:id="38"/>
      <w:r w:rsidRPr="651446A3">
        <w:rPr>
          <w:rFonts w:asciiTheme="minorHAnsi" w:hAnsiTheme="minorHAnsi" w:eastAsiaTheme="minorEastAsia" w:cstheme="minorBidi"/>
        </w:rPr>
        <w:lastRenderedPageBreak/>
        <w:t>Appendix B</w:t>
      </w:r>
      <w:bookmarkEnd w:id="39"/>
    </w:p>
    <w:p w:rsidRPr="00FA4F74" w:rsidR="00FA4F74" w:rsidP="651446A3" w:rsidRDefault="00FA4F74" w14:paraId="2E56A6D3" w14:textId="5A228290">
      <w:pPr>
        <w:pStyle w:val="Caption"/>
        <w:jc w:val="center"/>
        <w:outlineLvl w:val="1"/>
        <w:rPr>
          <w:rStyle w:val="Emphasis"/>
          <w:rFonts w:asciiTheme="minorHAnsi" w:hAnsiTheme="minorHAnsi" w:eastAsiaTheme="minorEastAsia" w:cstheme="minorBidi"/>
          <w:i w:val="0"/>
          <w:iCs w:val="0"/>
          <w:sz w:val="32"/>
          <w:szCs w:val="32"/>
        </w:rPr>
      </w:pPr>
      <w:bookmarkStart w:name="_Toc155095745" w:id="40"/>
      <w:r w:rsidRPr="651446A3">
        <w:rPr>
          <w:rStyle w:val="Emphasis"/>
          <w:rFonts w:asciiTheme="minorHAnsi" w:hAnsiTheme="minorHAnsi" w:eastAsiaTheme="minorEastAsia" w:cstheme="minorBidi"/>
          <w:i w:val="0"/>
          <w:iCs w:val="0"/>
          <w:sz w:val="32"/>
          <w:szCs w:val="32"/>
        </w:rPr>
        <w:t xml:space="preserve">Simplified </w:t>
      </w:r>
      <w:r w:rsidRPr="651446A3" w:rsidR="00A12198">
        <w:rPr>
          <w:rStyle w:val="Emphasis"/>
          <w:rFonts w:asciiTheme="minorHAnsi" w:hAnsiTheme="minorHAnsi" w:eastAsiaTheme="minorEastAsia" w:cstheme="minorBidi"/>
          <w:i w:val="0"/>
          <w:iCs w:val="0"/>
          <w:sz w:val="32"/>
          <w:szCs w:val="32"/>
        </w:rPr>
        <w:t xml:space="preserve">Equality Staff </w:t>
      </w:r>
      <w:r w:rsidRPr="651446A3">
        <w:rPr>
          <w:rStyle w:val="Emphasis"/>
          <w:rFonts w:asciiTheme="minorHAnsi" w:hAnsiTheme="minorHAnsi" w:eastAsiaTheme="minorEastAsia" w:cstheme="minorBidi"/>
          <w:i w:val="0"/>
          <w:iCs w:val="0"/>
          <w:sz w:val="32"/>
          <w:szCs w:val="32"/>
        </w:rPr>
        <w:t>Network Budget Tracker</w:t>
      </w:r>
      <w:bookmarkEnd w:id="40"/>
    </w:p>
    <w:p w:rsidR="008A3E75" w:rsidP="651446A3" w:rsidRDefault="008A3E75" w14:paraId="374F2136" w14:textId="604A6803">
      <w:pPr>
        <w:rPr>
          <w:rFonts w:asciiTheme="minorHAnsi" w:hAnsiTheme="minorHAnsi" w:eastAsiaTheme="minorEastAsia" w:cstheme="minorBidi"/>
        </w:rPr>
      </w:pPr>
    </w:p>
    <w:tbl>
      <w:tblPr>
        <w:tblStyle w:val="GridTable1Light"/>
        <w:tblW w:w="4707" w:type="pct"/>
        <w:tblInd w:w="-5" w:type="dxa"/>
        <w:tblLook w:val="04A0" w:firstRow="1" w:lastRow="0" w:firstColumn="1" w:lastColumn="0" w:noHBand="0" w:noVBand="1"/>
      </w:tblPr>
      <w:tblGrid>
        <w:gridCol w:w="1817"/>
        <w:gridCol w:w="1977"/>
        <w:gridCol w:w="1998"/>
        <w:gridCol w:w="2250"/>
        <w:gridCol w:w="1065"/>
        <w:gridCol w:w="2433"/>
        <w:gridCol w:w="1760"/>
      </w:tblGrid>
      <w:tr w:rsidRPr="008A3E75" w:rsidR="008A3E75" w:rsidTr="651446A3" w14:paraId="03044390" w14:textId="7777777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54" w:type="pct"/>
            <w:noWrap/>
            <w:hideMark/>
          </w:tcPr>
          <w:p w:rsidRPr="008A3E75" w:rsidR="008A3E75" w:rsidP="651446A3" w:rsidRDefault="008A3E75" w14:paraId="292B32E6" w14:textId="77777777">
            <w:pPr>
              <w:rPr>
                <w:rFonts w:asciiTheme="minorHAnsi" w:hAnsiTheme="minorHAnsi" w:eastAsiaTheme="minorEastAsia" w:cstheme="minorBidi"/>
                <w:b w:val="0"/>
                <w:bCs w:val="0"/>
              </w:rPr>
            </w:pPr>
            <w:bookmarkStart w:name="Budgets!A1:F1" w:id="41"/>
            <w:r w:rsidRPr="651446A3">
              <w:rPr>
                <w:rFonts w:asciiTheme="minorHAnsi" w:hAnsiTheme="minorHAnsi" w:eastAsiaTheme="minorEastAsia" w:cstheme="minorBidi"/>
              </w:rPr>
              <w:t>Date of Request</w:t>
            </w:r>
            <w:bookmarkEnd w:id="41"/>
          </w:p>
        </w:tc>
        <w:tc>
          <w:tcPr>
            <w:tcW w:w="774" w:type="pct"/>
            <w:noWrap/>
            <w:hideMark/>
          </w:tcPr>
          <w:p w:rsidRPr="008A3E75" w:rsidR="008A3E75" w:rsidP="651446A3" w:rsidRDefault="008A3E75" w14:paraId="794C5ACC"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eastAsiaTheme="minorEastAsia" w:cstheme="minorBidi"/>
                <w:b w:val="0"/>
                <w:bCs w:val="0"/>
              </w:rPr>
            </w:pPr>
            <w:r w:rsidRPr="651446A3">
              <w:rPr>
                <w:rFonts w:asciiTheme="minorHAnsi" w:hAnsiTheme="minorHAnsi" w:eastAsiaTheme="minorEastAsia" w:cstheme="minorBidi"/>
              </w:rPr>
              <w:t>Purchase Type</w:t>
            </w:r>
          </w:p>
        </w:tc>
        <w:tc>
          <w:tcPr>
            <w:tcW w:w="782" w:type="pct"/>
            <w:noWrap/>
            <w:hideMark/>
          </w:tcPr>
          <w:p w:rsidRPr="008A3E75" w:rsidR="008A3E75" w:rsidP="651446A3" w:rsidRDefault="008A3E75" w14:paraId="01443BA0"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eastAsiaTheme="minorEastAsia" w:cstheme="minorBidi"/>
                <w:b w:val="0"/>
                <w:bCs w:val="0"/>
              </w:rPr>
            </w:pPr>
            <w:r w:rsidRPr="651446A3">
              <w:rPr>
                <w:rFonts w:asciiTheme="minorHAnsi" w:hAnsiTheme="minorHAnsi" w:eastAsiaTheme="minorEastAsia" w:cstheme="minorBidi"/>
              </w:rPr>
              <w:t>Item</w:t>
            </w:r>
          </w:p>
        </w:tc>
        <w:tc>
          <w:tcPr>
            <w:tcW w:w="872" w:type="pct"/>
            <w:noWrap/>
            <w:hideMark/>
          </w:tcPr>
          <w:p w:rsidRPr="008A3E75" w:rsidR="008A3E75" w:rsidP="651446A3" w:rsidRDefault="008A3E75" w14:paraId="31B011D0"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eastAsiaTheme="minorEastAsia" w:cstheme="minorBidi"/>
                <w:b w:val="0"/>
                <w:bCs w:val="0"/>
              </w:rPr>
            </w:pPr>
            <w:r w:rsidRPr="651446A3">
              <w:rPr>
                <w:rFonts w:asciiTheme="minorHAnsi" w:hAnsiTheme="minorHAnsi" w:eastAsiaTheme="minorEastAsia" w:cstheme="minorBidi"/>
              </w:rPr>
              <w:t>Reason for purchase</w:t>
            </w:r>
          </w:p>
        </w:tc>
        <w:tc>
          <w:tcPr>
            <w:tcW w:w="435" w:type="pct"/>
            <w:noWrap/>
            <w:hideMark/>
          </w:tcPr>
          <w:p w:rsidRPr="008A3E75" w:rsidR="008A3E75" w:rsidP="651446A3" w:rsidRDefault="008A3E75" w14:paraId="4AA8243E"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eastAsiaTheme="minorEastAsia" w:cstheme="minorBidi"/>
                <w:b w:val="0"/>
                <w:bCs w:val="0"/>
              </w:rPr>
            </w:pPr>
            <w:r w:rsidRPr="651446A3">
              <w:rPr>
                <w:rFonts w:asciiTheme="minorHAnsi" w:hAnsiTheme="minorHAnsi" w:eastAsiaTheme="minorEastAsia" w:cstheme="minorBidi"/>
              </w:rPr>
              <w:t>Cost</w:t>
            </w:r>
          </w:p>
        </w:tc>
        <w:tc>
          <w:tcPr>
            <w:tcW w:w="791" w:type="pct"/>
            <w:noWrap/>
            <w:hideMark/>
          </w:tcPr>
          <w:p w:rsidRPr="008A3E75" w:rsidR="008A3E75" w:rsidP="651446A3" w:rsidRDefault="008A3E75" w14:paraId="2F832F09"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eastAsiaTheme="minorEastAsia" w:cstheme="minorBidi"/>
                <w:b w:val="0"/>
                <w:bCs w:val="0"/>
              </w:rPr>
            </w:pPr>
            <w:r w:rsidRPr="651446A3">
              <w:rPr>
                <w:rFonts w:asciiTheme="minorHAnsi" w:hAnsiTheme="minorHAnsi" w:eastAsiaTheme="minorEastAsia" w:cstheme="minorBidi"/>
              </w:rPr>
              <w:t>Date processed by EDI</w:t>
            </w:r>
          </w:p>
        </w:tc>
        <w:tc>
          <w:tcPr>
            <w:tcW w:w="692" w:type="pct"/>
            <w:noWrap/>
            <w:hideMark/>
          </w:tcPr>
          <w:p w:rsidRPr="008A3E75" w:rsidR="008A3E75" w:rsidP="651446A3" w:rsidRDefault="008A3E75" w14:paraId="56B03998"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eastAsiaTheme="minorEastAsia" w:cstheme="minorBidi"/>
                <w:b w:val="0"/>
                <w:bCs w:val="0"/>
              </w:rPr>
            </w:pPr>
            <w:r w:rsidRPr="651446A3">
              <w:rPr>
                <w:rFonts w:asciiTheme="minorHAnsi" w:hAnsiTheme="minorHAnsi" w:eastAsiaTheme="minorEastAsia" w:cstheme="minorBidi"/>
              </w:rPr>
              <w:t>Goods received</w:t>
            </w:r>
          </w:p>
        </w:tc>
      </w:tr>
      <w:tr w:rsidRPr="008A3E75" w:rsidR="008A3E75" w:rsidTr="651446A3" w14:paraId="48815B11" w14:textId="77777777">
        <w:trPr>
          <w:trHeight w:val="570"/>
        </w:trPr>
        <w:tc>
          <w:tcPr>
            <w:cnfStyle w:val="001000000000" w:firstRow="0" w:lastRow="0" w:firstColumn="1" w:lastColumn="0" w:oddVBand="0" w:evenVBand="0" w:oddHBand="0" w:evenHBand="0" w:firstRowFirstColumn="0" w:firstRowLastColumn="0" w:lastRowFirstColumn="0" w:lastRowLastColumn="0"/>
            <w:tcW w:w="654" w:type="pct"/>
            <w:noWrap/>
          </w:tcPr>
          <w:p w:rsidRPr="008A3E75" w:rsidR="008A3E75" w:rsidP="651446A3" w:rsidRDefault="008A3E75" w14:paraId="74F3311D" w14:textId="32924E87">
            <w:pPr>
              <w:rPr>
                <w:rFonts w:asciiTheme="minorHAnsi" w:hAnsiTheme="minorHAnsi" w:eastAsiaTheme="minorEastAsia" w:cstheme="minorBidi"/>
              </w:rPr>
            </w:pPr>
          </w:p>
        </w:tc>
        <w:tc>
          <w:tcPr>
            <w:tcW w:w="774" w:type="pct"/>
            <w:noWrap/>
          </w:tcPr>
          <w:p w:rsidRPr="008A3E75" w:rsidR="008A3E75" w:rsidP="651446A3" w:rsidRDefault="008A3E75" w14:paraId="30B02849" w14:textId="4C326B2E">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82" w:type="pct"/>
            <w:noWrap/>
          </w:tcPr>
          <w:p w:rsidRPr="008A3E75" w:rsidR="008A3E75" w:rsidP="651446A3" w:rsidRDefault="008A3E75" w14:paraId="71065102" w14:textId="072ABE32">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872" w:type="pct"/>
          </w:tcPr>
          <w:p w:rsidRPr="008A3E75" w:rsidR="008A3E75" w:rsidP="651446A3" w:rsidRDefault="008A3E75" w14:paraId="1A5EA76D" w14:textId="7B39535E">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435" w:type="pct"/>
            <w:noWrap/>
            <w:hideMark/>
          </w:tcPr>
          <w:p w:rsidRPr="008A3E75" w:rsidR="008A3E75" w:rsidP="651446A3" w:rsidRDefault="008A3E75" w14:paraId="3C49B114" w14:textId="614049DD">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r w:rsidRPr="651446A3">
              <w:rPr>
                <w:rFonts w:asciiTheme="minorHAnsi" w:hAnsiTheme="minorHAnsi" w:eastAsiaTheme="minorEastAsia" w:cstheme="minorBidi"/>
              </w:rPr>
              <w:t>£</w:t>
            </w:r>
          </w:p>
        </w:tc>
        <w:tc>
          <w:tcPr>
            <w:tcW w:w="791" w:type="pct"/>
            <w:noWrap/>
          </w:tcPr>
          <w:p w:rsidRPr="008A3E75" w:rsidR="008A3E75" w:rsidP="651446A3" w:rsidRDefault="008A3E75" w14:paraId="721B13BF" w14:textId="38C90761">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692" w:type="pct"/>
            <w:noWrap/>
          </w:tcPr>
          <w:p w:rsidRPr="008A3E75" w:rsidR="008A3E75" w:rsidP="651446A3" w:rsidRDefault="008A3E75" w14:paraId="13D16B2B" w14:textId="59F4DEE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r>
      <w:tr w:rsidRPr="008A3E75" w:rsidR="008A3E75" w:rsidTr="651446A3" w14:paraId="7037E73A" w14:textId="77777777">
        <w:trPr>
          <w:trHeight w:val="285"/>
        </w:trPr>
        <w:tc>
          <w:tcPr>
            <w:cnfStyle w:val="001000000000" w:firstRow="0" w:lastRow="0" w:firstColumn="1" w:lastColumn="0" w:oddVBand="0" w:evenVBand="0" w:oddHBand="0" w:evenHBand="0" w:firstRowFirstColumn="0" w:firstRowLastColumn="0" w:lastRowFirstColumn="0" w:lastRowLastColumn="0"/>
            <w:tcW w:w="0" w:type="pct"/>
            <w:noWrap/>
            <w:hideMark/>
          </w:tcPr>
          <w:p w:rsidRPr="008A3E75" w:rsidR="008A3E75" w:rsidP="651446A3" w:rsidRDefault="008A3E75" w14:paraId="4AB53052" w14:textId="77777777">
            <w:pPr>
              <w:rPr>
                <w:rFonts w:asciiTheme="minorHAnsi" w:hAnsiTheme="minorHAnsi" w:eastAsiaTheme="minorEastAsia" w:cstheme="minorBidi"/>
              </w:rPr>
            </w:pPr>
          </w:p>
        </w:tc>
        <w:tc>
          <w:tcPr>
            <w:tcW w:w="0" w:type="pct"/>
            <w:noWrap/>
            <w:hideMark/>
          </w:tcPr>
          <w:p w:rsidRPr="008A3E75" w:rsidR="008A3E75" w:rsidP="651446A3" w:rsidRDefault="008A3E75" w14:paraId="240B943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6B425820"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6B3BA268"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435" w:type="pct"/>
            <w:noWrap/>
            <w:hideMark/>
          </w:tcPr>
          <w:p w:rsidRPr="008A3E75" w:rsidR="008A3E75" w:rsidP="651446A3" w:rsidRDefault="008A3E75" w14:paraId="69D2677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91" w:type="pct"/>
            <w:noWrap/>
            <w:hideMark/>
          </w:tcPr>
          <w:p w:rsidRPr="008A3E75" w:rsidR="008A3E75" w:rsidP="651446A3" w:rsidRDefault="008A3E75" w14:paraId="47D73709"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26673E12"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r>
      <w:tr w:rsidRPr="008A3E75" w:rsidR="008A3E75" w:rsidTr="651446A3" w14:paraId="122E1330" w14:textId="77777777">
        <w:trPr>
          <w:trHeight w:val="285"/>
        </w:trPr>
        <w:tc>
          <w:tcPr>
            <w:cnfStyle w:val="001000000000" w:firstRow="0" w:lastRow="0" w:firstColumn="1" w:lastColumn="0" w:oddVBand="0" w:evenVBand="0" w:oddHBand="0" w:evenHBand="0" w:firstRowFirstColumn="0" w:firstRowLastColumn="0" w:lastRowFirstColumn="0" w:lastRowLastColumn="0"/>
            <w:tcW w:w="654" w:type="pct"/>
            <w:noWrap/>
            <w:hideMark/>
          </w:tcPr>
          <w:p w:rsidRPr="008A3E75" w:rsidR="008A3E75" w:rsidP="651446A3" w:rsidRDefault="008A3E75" w14:paraId="5D5C8791" w14:textId="77777777">
            <w:pPr>
              <w:rPr>
                <w:rFonts w:asciiTheme="minorHAnsi" w:hAnsiTheme="minorHAnsi" w:eastAsiaTheme="minorEastAsia" w:cstheme="minorBidi"/>
              </w:rPr>
            </w:pPr>
          </w:p>
        </w:tc>
        <w:tc>
          <w:tcPr>
            <w:tcW w:w="774" w:type="pct"/>
            <w:noWrap/>
            <w:hideMark/>
          </w:tcPr>
          <w:p w:rsidRPr="008A3E75" w:rsidR="008A3E75" w:rsidP="651446A3" w:rsidRDefault="008A3E75" w14:paraId="41C9BD5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82" w:type="pct"/>
            <w:noWrap/>
            <w:hideMark/>
          </w:tcPr>
          <w:p w:rsidRPr="008A3E75" w:rsidR="008A3E75" w:rsidP="651446A3" w:rsidRDefault="008A3E75" w14:paraId="73716927"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872" w:type="pct"/>
            <w:noWrap/>
            <w:hideMark/>
          </w:tcPr>
          <w:p w:rsidRPr="008A3E75" w:rsidR="008A3E75" w:rsidP="651446A3" w:rsidRDefault="008A3E75" w14:paraId="60DBDFF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435" w:type="pct"/>
            <w:noWrap/>
            <w:hideMark/>
          </w:tcPr>
          <w:p w:rsidRPr="008A3E75" w:rsidR="008A3E75" w:rsidP="651446A3" w:rsidRDefault="008A3E75" w14:paraId="6E2D29F4"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91" w:type="pct"/>
            <w:noWrap/>
            <w:hideMark/>
          </w:tcPr>
          <w:p w:rsidRPr="008A3E75" w:rsidR="008A3E75" w:rsidP="651446A3" w:rsidRDefault="008A3E75" w14:paraId="55AF5A32"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692" w:type="pct"/>
            <w:noWrap/>
            <w:hideMark/>
          </w:tcPr>
          <w:p w:rsidRPr="008A3E75" w:rsidR="008A3E75" w:rsidP="651446A3" w:rsidRDefault="008A3E75" w14:paraId="4324010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r>
      <w:tr w:rsidRPr="008A3E75" w:rsidR="008A3E75" w:rsidTr="651446A3" w14:paraId="532A9CBA" w14:textId="77777777">
        <w:trPr>
          <w:trHeight w:val="285"/>
        </w:trPr>
        <w:tc>
          <w:tcPr>
            <w:cnfStyle w:val="001000000000" w:firstRow="0" w:lastRow="0" w:firstColumn="1" w:lastColumn="0" w:oddVBand="0" w:evenVBand="0" w:oddHBand="0" w:evenHBand="0" w:firstRowFirstColumn="0" w:firstRowLastColumn="0" w:lastRowFirstColumn="0" w:lastRowLastColumn="0"/>
            <w:tcW w:w="0" w:type="pct"/>
            <w:noWrap/>
            <w:hideMark/>
          </w:tcPr>
          <w:p w:rsidRPr="008A3E75" w:rsidR="008A3E75" w:rsidP="651446A3" w:rsidRDefault="008A3E75" w14:paraId="734081C7" w14:textId="77777777">
            <w:pPr>
              <w:rPr>
                <w:rFonts w:asciiTheme="minorHAnsi" w:hAnsiTheme="minorHAnsi" w:eastAsiaTheme="minorEastAsia" w:cstheme="minorBidi"/>
              </w:rPr>
            </w:pPr>
          </w:p>
        </w:tc>
        <w:tc>
          <w:tcPr>
            <w:tcW w:w="0" w:type="pct"/>
            <w:noWrap/>
            <w:hideMark/>
          </w:tcPr>
          <w:p w:rsidRPr="008A3E75" w:rsidR="008A3E75" w:rsidP="651446A3" w:rsidRDefault="008A3E75" w14:paraId="0CBF9D4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2E01EC3C"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1AD09729"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435" w:type="pct"/>
            <w:noWrap/>
            <w:hideMark/>
          </w:tcPr>
          <w:p w:rsidRPr="008A3E75" w:rsidR="008A3E75" w:rsidP="651446A3" w:rsidRDefault="008A3E75" w14:paraId="4F43BFC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91" w:type="pct"/>
            <w:noWrap/>
            <w:hideMark/>
          </w:tcPr>
          <w:p w:rsidRPr="008A3E75" w:rsidR="008A3E75" w:rsidP="651446A3" w:rsidRDefault="008A3E75" w14:paraId="75223FB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3DF32F50"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r>
      <w:tr w:rsidRPr="008A3E75" w:rsidR="008A3E75" w:rsidTr="651446A3" w14:paraId="66C5915C" w14:textId="77777777">
        <w:trPr>
          <w:trHeight w:val="285"/>
        </w:trPr>
        <w:tc>
          <w:tcPr>
            <w:cnfStyle w:val="001000000000" w:firstRow="0" w:lastRow="0" w:firstColumn="1" w:lastColumn="0" w:oddVBand="0" w:evenVBand="0" w:oddHBand="0" w:evenHBand="0" w:firstRowFirstColumn="0" w:firstRowLastColumn="0" w:lastRowFirstColumn="0" w:lastRowLastColumn="0"/>
            <w:tcW w:w="654" w:type="pct"/>
            <w:noWrap/>
            <w:hideMark/>
          </w:tcPr>
          <w:p w:rsidRPr="008A3E75" w:rsidR="008A3E75" w:rsidP="651446A3" w:rsidRDefault="008A3E75" w14:paraId="63737F61" w14:textId="77777777">
            <w:pPr>
              <w:rPr>
                <w:rFonts w:asciiTheme="minorHAnsi" w:hAnsiTheme="minorHAnsi" w:eastAsiaTheme="minorEastAsia" w:cstheme="minorBidi"/>
              </w:rPr>
            </w:pPr>
          </w:p>
        </w:tc>
        <w:tc>
          <w:tcPr>
            <w:tcW w:w="774" w:type="pct"/>
            <w:noWrap/>
            <w:hideMark/>
          </w:tcPr>
          <w:p w:rsidRPr="008A3E75" w:rsidR="008A3E75" w:rsidP="651446A3" w:rsidRDefault="008A3E75" w14:paraId="60EA9450"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82" w:type="pct"/>
            <w:noWrap/>
            <w:hideMark/>
          </w:tcPr>
          <w:p w:rsidRPr="008A3E75" w:rsidR="008A3E75" w:rsidP="651446A3" w:rsidRDefault="008A3E75" w14:paraId="2248A65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872" w:type="pct"/>
            <w:noWrap/>
            <w:hideMark/>
          </w:tcPr>
          <w:p w:rsidRPr="008A3E75" w:rsidR="008A3E75" w:rsidP="651446A3" w:rsidRDefault="008A3E75" w14:paraId="58232DC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435" w:type="pct"/>
            <w:noWrap/>
            <w:hideMark/>
          </w:tcPr>
          <w:p w:rsidRPr="008A3E75" w:rsidR="008A3E75" w:rsidP="651446A3" w:rsidRDefault="008A3E75" w14:paraId="58A10084"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91" w:type="pct"/>
            <w:noWrap/>
            <w:hideMark/>
          </w:tcPr>
          <w:p w:rsidRPr="008A3E75" w:rsidR="008A3E75" w:rsidP="651446A3" w:rsidRDefault="008A3E75" w14:paraId="339DA92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692" w:type="pct"/>
            <w:noWrap/>
            <w:hideMark/>
          </w:tcPr>
          <w:p w:rsidRPr="008A3E75" w:rsidR="008A3E75" w:rsidP="651446A3" w:rsidRDefault="008A3E75" w14:paraId="426E6DB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r>
      <w:tr w:rsidRPr="008A3E75" w:rsidR="008A3E75" w:rsidTr="651446A3" w14:paraId="58471A1D" w14:textId="77777777">
        <w:trPr>
          <w:trHeight w:val="285"/>
        </w:trPr>
        <w:tc>
          <w:tcPr>
            <w:cnfStyle w:val="001000000000" w:firstRow="0" w:lastRow="0" w:firstColumn="1" w:lastColumn="0" w:oddVBand="0" w:evenVBand="0" w:oddHBand="0" w:evenHBand="0" w:firstRowFirstColumn="0" w:firstRowLastColumn="0" w:lastRowFirstColumn="0" w:lastRowLastColumn="0"/>
            <w:tcW w:w="0" w:type="pct"/>
            <w:noWrap/>
            <w:hideMark/>
          </w:tcPr>
          <w:p w:rsidRPr="008A3E75" w:rsidR="008A3E75" w:rsidP="651446A3" w:rsidRDefault="008A3E75" w14:paraId="202FB070" w14:textId="77777777">
            <w:pPr>
              <w:rPr>
                <w:rFonts w:asciiTheme="minorHAnsi" w:hAnsiTheme="minorHAnsi" w:eastAsiaTheme="minorEastAsia" w:cstheme="minorBidi"/>
              </w:rPr>
            </w:pPr>
          </w:p>
        </w:tc>
        <w:tc>
          <w:tcPr>
            <w:tcW w:w="0" w:type="pct"/>
            <w:noWrap/>
            <w:hideMark/>
          </w:tcPr>
          <w:p w:rsidRPr="008A3E75" w:rsidR="008A3E75" w:rsidP="651446A3" w:rsidRDefault="008A3E75" w14:paraId="60908497"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233B6EC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3A15543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435" w:type="pct"/>
            <w:noWrap/>
            <w:hideMark/>
          </w:tcPr>
          <w:p w:rsidRPr="008A3E75" w:rsidR="008A3E75" w:rsidP="651446A3" w:rsidRDefault="008A3E75" w14:paraId="5F4C4A8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91" w:type="pct"/>
            <w:noWrap/>
            <w:hideMark/>
          </w:tcPr>
          <w:p w:rsidRPr="008A3E75" w:rsidR="008A3E75" w:rsidP="651446A3" w:rsidRDefault="008A3E75" w14:paraId="0CD3C548"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3344236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r>
      <w:tr w:rsidRPr="008A3E75" w:rsidR="008A3E75" w:rsidTr="651446A3" w14:paraId="6D41E6B2" w14:textId="77777777">
        <w:trPr>
          <w:trHeight w:val="285"/>
        </w:trPr>
        <w:tc>
          <w:tcPr>
            <w:cnfStyle w:val="001000000000" w:firstRow="0" w:lastRow="0" w:firstColumn="1" w:lastColumn="0" w:oddVBand="0" w:evenVBand="0" w:oddHBand="0" w:evenHBand="0" w:firstRowFirstColumn="0" w:firstRowLastColumn="0" w:lastRowFirstColumn="0" w:lastRowLastColumn="0"/>
            <w:tcW w:w="654" w:type="pct"/>
            <w:noWrap/>
            <w:hideMark/>
          </w:tcPr>
          <w:p w:rsidRPr="008A3E75" w:rsidR="008A3E75" w:rsidP="651446A3" w:rsidRDefault="008A3E75" w14:paraId="3C2037C9" w14:textId="77777777">
            <w:pPr>
              <w:rPr>
                <w:rFonts w:asciiTheme="minorHAnsi" w:hAnsiTheme="minorHAnsi" w:eastAsiaTheme="minorEastAsia" w:cstheme="minorBidi"/>
              </w:rPr>
            </w:pPr>
          </w:p>
        </w:tc>
        <w:tc>
          <w:tcPr>
            <w:tcW w:w="774" w:type="pct"/>
            <w:noWrap/>
            <w:hideMark/>
          </w:tcPr>
          <w:p w:rsidRPr="008A3E75" w:rsidR="008A3E75" w:rsidP="651446A3" w:rsidRDefault="008A3E75" w14:paraId="3B08DCE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82" w:type="pct"/>
            <w:noWrap/>
            <w:hideMark/>
          </w:tcPr>
          <w:p w:rsidRPr="008A3E75" w:rsidR="008A3E75" w:rsidP="651446A3" w:rsidRDefault="008A3E75" w14:paraId="5E10782A"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872" w:type="pct"/>
            <w:noWrap/>
            <w:hideMark/>
          </w:tcPr>
          <w:p w:rsidRPr="008A3E75" w:rsidR="008A3E75" w:rsidP="651446A3" w:rsidRDefault="008A3E75" w14:paraId="38DEDE1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435" w:type="pct"/>
            <w:noWrap/>
            <w:hideMark/>
          </w:tcPr>
          <w:p w:rsidRPr="008A3E75" w:rsidR="008A3E75" w:rsidP="651446A3" w:rsidRDefault="008A3E75" w14:paraId="58FA00D9"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91" w:type="pct"/>
            <w:noWrap/>
            <w:hideMark/>
          </w:tcPr>
          <w:p w:rsidRPr="008A3E75" w:rsidR="008A3E75" w:rsidP="651446A3" w:rsidRDefault="008A3E75" w14:paraId="09FF7A6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692" w:type="pct"/>
            <w:noWrap/>
            <w:hideMark/>
          </w:tcPr>
          <w:p w:rsidRPr="008A3E75" w:rsidR="008A3E75" w:rsidP="651446A3" w:rsidRDefault="008A3E75" w14:paraId="29074E4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r>
      <w:tr w:rsidRPr="008A3E75" w:rsidR="008A3E75" w:rsidTr="651446A3" w14:paraId="36BC0321" w14:textId="77777777">
        <w:trPr>
          <w:trHeight w:val="285"/>
        </w:trPr>
        <w:tc>
          <w:tcPr>
            <w:cnfStyle w:val="001000000000" w:firstRow="0" w:lastRow="0" w:firstColumn="1" w:lastColumn="0" w:oddVBand="0" w:evenVBand="0" w:oddHBand="0" w:evenHBand="0" w:firstRowFirstColumn="0" w:firstRowLastColumn="0" w:lastRowFirstColumn="0" w:lastRowLastColumn="0"/>
            <w:tcW w:w="0" w:type="pct"/>
            <w:noWrap/>
            <w:hideMark/>
          </w:tcPr>
          <w:p w:rsidRPr="008A3E75" w:rsidR="008A3E75" w:rsidP="651446A3" w:rsidRDefault="008A3E75" w14:paraId="66305FFB" w14:textId="77777777">
            <w:pPr>
              <w:rPr>
                <w:rFonts w:asciiTheme="minorHAnsi" w:hAnsiTheme="minorHAnsi" w:eastAsiaTheme="minorEastAsia" w:cstheme="minorBidi"/>
              </w:rPr>
            </w:pPr>
          </w:p>
        </w:tc>
        <w:tc>
          <w:tcPr>
            <w:tcW w:w="0" w:type="pct"/>
            <w:noWrap/>
            <w:hideMark/>
          </w:tcPr>
          <w:p w:rsidRPr="008A3E75" w:rsidR="008A3E75" w:rsidP="651446A3" w:rsidRDefault="008A3E75" w14:paraId="68DF13A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51019D9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4608C03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435" w:type="pct"/>
            <w:noWrap/>
            <w:hideMark/>
          </w:tcPr>
          <w:p w:rsidRPr="008A3E75" w:rsidR="008A3E75" w:rsidP="651446A3" w:rsidRDefault="008A3E75" w14:paraId="58C1F310"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91" w:type="pct"/>
            <w:noWrap/>
            <w:hideMark/>
          </w:tcPr>
          <w:p w:rsidRPr="008A3E75" w:rsidR="008A3E75" w:rsidP="651446A3" w:rsidRDefault="008A3E75" w14:paraId="23968FC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6217368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r>
      <w:tr w:rsidRPr="008A3E75" w:rsidR="008A3E75" w:rsidTr="651446A3" w14:paraId="0BC4F960" w14:textId="77777777">
        <w:trPr>
          <w:trHeight w:val="285"/>
        </w:trPr>
        <w:tc>
          <w:tcPr>
            <w:cnfStyle w:val="001000000000" w:firstRow="0" w:lastRow="0" w:firstColumn="1" w:lastColumn="0" w:oddVBand="0" w:evenVBand="0" w:oddHBand="0" w:evenHBand="0" w:firstRowFirstColumn="0" w:firstRowLastColumn="0" w:lastRowFirstColumn="0" w:lastRowLastColumn="0"/>
            <w:tcW w:w="654" w:type="pct"/>
            <w:noWrap/>
            <w:hideMark/>
          </w:tcPr>
          <w:p w:rsidRPr="008A3E75" w:rsidR="008A3E75" w:rsidP="651446A3" w:rsidRDefault="008A3E75" w14:paraId="03538D9A" w14:textId="77777777">
            <w:pPr>
              <w:rPr>
                <w:rFonts w:asciiTheme="minorHAnsi" w:hAnsiTheme="minorHAnsi" w:eastAsiaTheme="minorEastAsia" w:cstheme="minorBidi"/>
              </w:rPr>
            </w:pPr>
          </w:p>
        </w:tc>
        <w:tc>
          <w:tcPr>
            <w:tcW w:w="774" w:type="pct"/>
            <w:noWrap/>
            <w:hideMark/>
          </w:tcPr>
          <w:p w:rsidRPr="008A3E75" w:rsidR="008A3E75" w:rsidP="651446A3" w:rsidRDefault="008A3E75" w14:paraId="376C110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82" w:type="pct"/>
            <w:noWrap/>
            <w:hideMark/>
          </w:tcPr>
          <w:p w:rsidRPr="008A3E75" w:rsidR="008A3E75" w:rsidP="651446A3" w:rsidRDefault="008A3E75" w14:paraId="47D7243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872" w:type="pct"/>
            <w:noWrap/>
            <w:hideMark/>
          </w:tcPr>
          <w:p w:rsidRPr="008A3E75" w:rsidR="008A3E75" w:rsidP="651446A3" w:rsidRDefault="008A3E75" w14:paraId="23948867"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435" w:type="pct"/>
            <w:noWrap/>
            <w:hideMark/>
          </w:tcPr>
          <w:p w:rsidRPr="008A3E75" w:rsidR="008A3E75" w:rsidP="651446A3" w:rsidRDefault="008A3E75" w14:paraId="1441A30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91" w:type="pct"/>
            <w:noWrap/>
            <w:hideMark/>
          </w:tcPr>
          <w:p w:rsidRPr="008A3E75" w:rsidR="008A3E75" w:rsidP="651446A3" w:rsidRDefault="008A3E75" w14:paraId="3517DB39"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692" w:type="pct"/>
            <w:noWrap/>
            <w:hideMark/>
          </w:tcPr>
          <w:p w:rsidRPr="008A3E75" w:rsidR="008A3E75" w:rsidP="651446A3" w:rsidRDefault="008A3E75" w14:paraId="6F41DC77"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r>
      <w:tr w:rsidRPr="008A3E75" w:rsidR="008A3E75" w:rsidTr="651446A3" w14:paraId="08F1537D" w14:textId="77777777">
        <w:trPr>
          <w:trHeight w:val="285"/>
        </w:trPr>
        <w:tc>
          <w:tcPr>
            <w:cnfStyle w:val="001000000000" w:firstRow="0" w:lastRow="0" w:firstColumn="1" w:lastColumn="0" w:oddVBand="0" w:evenVBand="0" w:oddHBand="0" w:evenHBand="0" w:firstRowFirstColumn="0" w:firstRowLastColumn="0" w:lastRowFirstColumn="0" w:lastRowLastColumn="0"/>
            <w:tcW w:w="0" w:type="pct"/>
            <w:noWrap/>
            <w:hideMark/>
          </w:tcPr>
          <w:p w:rsidRPr="008A3E75" w:rsidR="008A3E75" w:rsidP="651446A3" w:rsidRDefault="008A3E75" w14:paraId="2627BBA0" w14:textId="77777777">
            <w:pPr>
              <w:rPr>
                <w:rFonts w:asciiTheme="minorHAnsi" w:hAnsiTheme="minorHAnsi" w:eastAsiaTheme="minorEastAsia" w:cstheme="minorBidi"/>
              </w:rPr>
            </w:pPr>
          </w:p>
        </w:tc>
        <w:tc>
          <w:tcPr>
            <w:tcW w:w="0" w:type="pct"/>
            <w:noWrap/>
            <w:hideMark/>
          </w:tcPr>
          <w:p w:rsidRPr="008A3E75" w:rsidR="008A3E75" w:rsidP="651446A3" w:rsidRDefault="008A3E75" w14:paraId="5D559E9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38B32E20"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4CFD5ED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435" w:type="pct"/>
            <w:noWrap/>
            <w:hideMark/>
          </w:tcPr>
          <w:p w:rsidRPr="008A3E75" w:rsidR="008A3E75" w:rsidP="651446A3" w:rsidRDefault="008A3E75" w14:paraId="2F2C101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91" w:type="pct"/>
            <w:noWrap/>
            <w:hideMark/>
          </w:tcPr>
          <w:p w:rsidRPr="008A3E75" w:rsidR="008A3E75" w:rsidP="651446A3" w:rsidRDefault="008A3E75" w14:paraId="4871D56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5214160C"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r>
      <w:tr w:rsidRPr="008A3E75" w:rsidR="008A3E75" w:rsidTr="651446A3" w14:paraId="2608228E" w14:textId="77777777">
        <w:trPr>
          <w:trHeight w:val="285"/>
        </w:trPr>
        <w:tc>
          <w:tcPr>
            <w:cnfStyle w:val="001000000000" w:firstRow="0" w:lastRow="0" w:firstColumn="1" w:lastColumn="0" w:oddVBand="0" w:evenVBand="0" w:oddHBand="0" w:evenHBand="0" w:firstRowFirstColumn="0" w:firstRowLastColumn="0" w:lastRowFirstColumn="0" w:lastRowLastColumn="0"/>
            <w:tcW w:w="654" w:type="pct"/>
            <w:noWrap/>
            <w:hideMark/>
          </w:tcPr>
          <w:p w:rsidRPr="008A3E75" w:rsidR="008A3E75" w:rsidP="651446A3" w:rsidRDefault="008A3E75" w14:paraId="4EF0C8F6" w14:textId="77777777">
            <w:pPr>
              <w:rPr>
                <w:rFonts w:asciiTheme="minorHAnsi" w:hAnsiTheme="minorHAnsi" w:eastAsiaTheme="minorEastAsia" w:cstheme="minorBidi"/>
              </w:rPr>
            </w:pPr>
          </w:p>
        </w:tc>
        <w:tc>
          <w:tcPr>
            <w:tcW w:w="774" w:type="pct"/>
            <w:noWrap/>
            <w:hideMark/>
          </w:tcPr>
          <w:p w:rsidRPr="008A3E75" w:rsidR="008A3E75" w:rsidP="651446A3" w:rsidRDefault="008A3E75" w14:paraId="065A6DD2"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82" w:type="pct"/>
            <w:noWrap/>
            <w:hideMark/>
          </w:tcPr>
          <w:p w:rsidRPr="008A3E75" w:rsidR="008A3E75" w:rsidP="651446A3" w:rsidRDefault="008A3E75" w14:paraId="5633CCB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872" w:type="pct"/>
            <w:noWrap/>
            <w:hideMark/>
          </w:tcPr>
          <w:p w:rsidRPr="008A3E75" w:rsidR="008A3E75" w:rsidP="651446A3" w:rsidRDefault="008A3E75" w14:paraId="1C41172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435" w:type="pct"/>
            <w:noWrap/>
            <w:hideMark/>
          </w:tcPr>
          <w:p w:rsidRPr="008A3E75" w:rsidR="008A3E75" w:rsidP="651446A3" w:rsidRDefault="008A3E75" w14:paraId="0822972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91" w:type="pct"/>
            <w:noWrap/>
            <w:hideMark/>
          </w:tcPr>
          <w:p w:rsidRPr="008A3E75" w:rsidR="008A3E75" w:rsidP="651446A3" w:rsidRDefault="008A3E75" w14:paraId="320E68EC"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692" w:type="pct"/>
            <w:noWrap/>
            <w:hideMark/>
          </w:tcPr>
          <w:p w:rsidRPr="008A3E75" w:rsidR="008A3E75" w:rsidP="651446A3" w:rsidRDefault="008A3E75" w14:paraId="6DDBFBD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r>
      <w:tr w:rsidRPr="008A3E75" w:rsidR="008A3E75" w:rsidTr="651446A3" w14:paraId="487412BF" w14:textId="77777777">
        <w:trPr>
          <w:trHeight w:val="285"/>
        </w:trPr>
        <w:tc>
          <w:tcPr>
            <w:cnfStyle w:val="001000000000" w:firstRow="0" w:lastRow="0" w:firstColumn="1" w:lastColumn="0" w:oddVBand="0" w:evenVBand="0" w:oddHBand="0" w:evenHBand="0" w:firstRowFirstColumn="0" w:firstRowLastColumn="0" w:lastRowFirstColumn="0" w:lastRowLastColumn="0"/>
            <w:tcW w:w="0" w:type="pct"/>
            <w:noWrap/>
            <w:hideMark/>
          </w:tcPr>
          <w:p w:rsidRPr="008A3E75" w:rsidR="008A3E75" w:rsidP="651446A3" w:rsidRDefault="008A3E75" w14:paraId="072C0FC3" w14:textId="77777777">
            <w:pPr>
              <w:rPr>
                <w:rFonts w:asciiTheme="minorHAnsi" w:hAnsiTheme="minorHAnsi" w:eastAsiaTheme="minorEastAsia" w:cstheme="minorBidi"/>
              </w:rPr>
            </w:pPr>
          </w:p>
        </w:tc>
        <w:tc>
          <w:tcPr>
            <w:tcW w:w="0" w:type="pct"/>
            <w:noWrap/>
            <w:hideMark/>
          </w:tcPr>
          <w:p w:rsidRPr="008A3E75" w:rsidR="008A3E75" w:rsidP="651446A3" w:rsidRDefault="008A3E75" w14:paraId="4065675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0D3A0A4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06A872C7"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435" w:type="pct"/>
            <w:noWrap/>
            <w:hideMark/>
          </w:tcPr>
          <w:p w:rsidRPr="008A3E75" w:rsidR="008A3E75" w:rsidP="651446A3" w:rsidRDefault="008A3E75" w14:paraId="0747E5E2"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91" w:type="pct"/>
            <w:noWrap/>
            <w:hideMark/>
          </w:tcPr>
          <w:p w:rsidRPr="008A3E75" w:rsidR="008A3E75" w:rsidP="651446A3" w:rsidRDefault="008A3E75" w14:paraId="6C4ABB4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0A00A5FC"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r>
      <w:tr w:rsidRPr="008A3E75" w:rsidR="008A3E75" w:rsidTr="651446A3" w14:paraId="5EEB92F9" w14:textId="77777777">
        <w:trPr>
          <w:trHeight w:val="285"/>
        </w:trPr>
        <w:tc>
          <w:tcPr>
            <w:cnfStyle w:val="001000000000" w:firstRow="0" w:lastRow="0" w:firstColumn="1" w:lastColumn="0" w:oddVBand="0" w:evenVBand="0" w:oddHBand="0" w:evenHBand="0" w:firstRowFirstColumn="0" w:firstRowLastColumn="0" w:lastRowFirstColumn="0" w:lastRowLastColumn="0"/>
            <w:tcW w:w="0" w:type="pct"/>
            <w:noWrap/>
            <w:hideMark/>
          </w:tcPr>
          <w:p w:rsidRPr="008A3E75" w:rsidR="008A3E75" w:rsidP="651446A3" w:rsidRDefault="008A3E75" w14:paraId="45B9BA34" w14:textId="77777777">
            <w:pPr>
              <w:rPr>
                <w:rFonts w:asciiTheme="minorHAnsi" w:hAnsiTheme="minorHAnsi" w:eastAsiaTheme="minorEastAsia" w:cstheme="minorBidi"/>
              </w:rPr>
            </w:pPr>
          </w:p>
        </w:tc>
        <w:tc>
          <w:tcPr>
            <w:tcW w:w="0" w:type="pct"/>
            <w:noWrap/>
            <w:hideMark/>
          </w:tcPr>
          <w:p w:rsidRPr="008A3E75" w:rsidR="008A3E75" w:rsidP="651446A3" w:rsidRDefault="008A3E75" w14:paraId="01294738"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279DD928"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6DA094A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435" w:type="pct"/>
            <w:noWrap/>
            <w:hideMark/>
          </w:tcPr>
          <w:p w:rsidRPr="008A3E75" w:rsidR="008A3E75" w:rsidP="651446A3" w:rsidRDefault="008A3E75" w14:paraId="44735D5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91" w:type="pct"/>
            <w:noWrap/>
            <w:hideMark/>
          </w:tcPr>
          <w:p w:rsidRPr="008A3E75" w:rsidR="008A3E75" w:rsidP="651446A3" w:rsidRDefault="008A3E75" w14:paraId="18D18BBC"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39EA61B2"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r>
      <w:tr w:rsidRPr="008A3E75" w:rsidR="008A3E75" w:rsidTr="651446A3" w14:paraId="143A0324" w14:textId="77777777">
        <w:trPr>
          <w:trHeight w:val="285"/>
        </w:trPr>
        <w:tc>
          <w:tcPr>
            <w:cnfStyle w:val="001000000000" w:firstRow="0" w:lastRow="0" w:firstColumn="1" w:lastColumn="0" w:oddVBand="0" w:evenVBand="0" w:oddHBand="0" w:evenHBand="0" w:firstRowFirstColumn="0" w:firstRowLastColumn="0" w:lastRowFirstColumn="0" w:lastRowLastColumn="0"/>
            <w:tcW w:w="654" w:type="pct"/>
            <w:noWrap/>
            <w:hideMark/>
          </w:tcPr>
          <w:p w:rsidRPr="008A3E75" w:rsidR="008A3E75" w:rsidP="651446A3" w:rsidRDefault="008A3E75" w14:paraId="37454612" w14:textId="77777777">
            <w:pPr>
              <w:rPr>
                <w:rFonts w:asciiTheme="minorHAnsi" w:hAnsiTheme="minorHAnsi" w:eastAsiaTheme="minorEastAsia" w:cstheme="minorBidi"/>
              </w:rPr>
            </w:pPr>
          </w:p>
        </w:tc>
        <w:tc>
          <w:tcPr>
            <w:tcW w:w="774" w:type="pct"/>
            <w:noWrap/>
            <w:hideMark/>
          </w:tcPr>
          <w:p w:rsidRPr="008A3E75" w:rsidR="008A3E75" w:rsidP="651446A3" w:rsidRDefault="008A3E75" w14:paraId="779DFD5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82" w:type="pct"/>
            <w:noWrap/>
            <w:hideMark/>
          </w:tcPr>
          <w:p w:rsidRPr="008A3E75" w:rsidR="008A3E75" w:rsidP="651446A3" w:rsidRDefault="008A3E75" w14:paraId="030E27B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872" w:type="pct"/>
            <w:noWrap/>
            <w:hideMark/>
          </w:tcPr>
          <w:p w:rsidRPr="008A3E75" w:rsidR="008A3E75" w:rsidP="651446A3" w:rsidRDefault="008A3E75" w14:paraId="51174BC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435" w:type="pct"/>
            <w:noWrap/>
            <w:hideMark/>
          </w:tcPr>
          <w:p w:rsidRPr="008A3E75" w:rsidR="008A3E75" w:rsidP="651446A3" w:rsidRDefault="008A3E75" w14:paraId="05C42F5A"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91" w:type="pct"/>
            <w:noWrap/>
            <w:hideMark/>
          </w:tcPr>
          <w:p w:rsidRPr="008A3E75" w:rsidR="008A3E75" w:rsidP="651446A3" w:rsidRDefault="008A3E75" w14:paraId="5259506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692" w:type="pct"/>
            <w:noWrap/>
            <w:hideMark/>
          </w:tcPr>
          <w:p w:rsidRPr="008A3E75" w:rsidR="008A3E75" w:rsidP="651446A3" w:rsidRDefault="008A3E75" w14:paraId="476F89C4"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r>
      <w:tr w:rsidRPr="008A3E75" w:rsidR="008A3E75" w:rsidTr="651446A3" w14:paraId="00258357" w14:textId="77777777">
        <w:trPr>
          <w:trHeight w:val="285"/>
        </w:trPr>
        <w:tc>
          <w:tcPr>
            <w:cnfStyle w:val="001000000000" w:firstRow="0" w:lastRow="0" w:firstColumn="1" w:lastColumn="0" w:oddVBand="0" w:evenVBand="0" w:oddHBand="0" w:evenHBand="0" w:firstRowFirstColumn="0" w:firstRowLastColumn="0" w:lastRowFirstColumn="0" w:lastRowLastColumn="0"/>
            <w:tcW w:w="0" w:type="pct"/>
            <w:noWrap/>
            <w:hideMark/>
          </w:tcPr>
          <w:p w:rsidRPr="008A3E75" w:rsidR="008A3E75" w:rsidP="651446A3" w:rsidRDefault="008A3E75" w14:paraId="636D5F59" w14:textId="77777777">
            <w:pPr>
              <w:rPr>
                <w:rFonts w:asciiTheme="minorHAnsi" w:hAnsiTheme="minorHAnsi" w:eastAsiaTheme="minorEastAsia" w:cstheme="minorBidi"/>
              </w:rPr>
            </w:pPr>
          </w:p>
        </w:tc>
        <w:tc>
          <w:tcPr>
            <w:tcW w:w="0" w:type="pct"/>
            <w:noWrap/>
            <w:hideMark/>
          </w:tcPr>
          <w:p w:rsidRPr="008A3E75" w:rsidR="008A3E75" w:rsidP="651446A3" w:rsidRDefault="008A3E75" w14:paraId="75EFC1E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09EFB72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4C5332F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435" w:type="pct"/>
            <w:noWrap/>
            <w:hideMark/>
          </w:tcPr>
          <w:p w:rsidRPr="008A3E75" w:rsidR="008A3E75" w:rsidP="651446A3" w:rsidRDefault="008A3E75" w14:paraId="2ED6B347"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91" w:type="pct"/>
            <w:noWrap/>
            <w:hideMark/>
          </w:tcPr>
          <w:p w:rsidRPr="008A3E75" w:rsidR="008A3E75" w:rsidP="651446A3" w:rsidRDefault="008A3E75" w14:paraId="7DA86F3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41BEF18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r>
      <w:tr w:rsidRPr="008A3E75" w:rsidR="008A3E75" w:rsidTr="651446A3" w14:paraId="7057E0FF" w14:textId="77777777">
        <w:trPr>
          <w:trHeight w:val="285"/>
        </w:trPr>
        <w:tc>
          <w:tcPr>
            <w:cnfStyle w:val="001000000000" w:firstRow="0" w:lastRow="0" w:firstColumn="1" w:lastColumn="0" w:oddVBand="0" w:evenVBand="0" w:oddHBand="0" w:evenHBand="0" w:firstRowFirstColumn="0" w:firstRowLastColumn="0" w:lastRowFirstColumn="0" w:lastRowLastColumn="0"/>
            <w:tcW w:w="654" w:type="pct"/>
            <w:noWrap/>
            <w:hideMark/>
          </w:tcPr>
          <w:p w:rsidRPr="008A3E75" w:rsidR="008A3E75" w:rsidP="651446A3" w:rsidRDefault="008A3E75" w14:paraId="2C5AC8C6" w14:textId="77777777">
            <w:pPr>
              <w:rPr>
                <w:rFonts w:asciiTheme="minorHAnsi" w:hAnsiTheme="minorHAnsi" w:eastAsiaTheme="minorEastAsia" w:cstheme="minorBidi"/>
              </w:rPr>
            </w:pPr>
          </w:p>
        </w:tc>
        <w:tc>
          <w:tcPr>
            <w:tcW w:w="774" w:type="pct"/>
            <w:noWrap/>
            <w:hideMark/>
          </w:tcPr>
          <w:p w:rsidRPr="008A3E75" w:rsidR="008A3E75" w:rsidP="651446A3" w:rsidRDefault="008A3E75" w14:paraId="31D5296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82" w:type="pct"/>
            <w:noWrap/>
            <w:hideMark/>
          </w:tcPr>
          <w:p w:rsidRPr="008A3E75" w:rsidR="008A3E75" w:rsidP="651446A3" w:rsidRDefault="008A3E75" w14:paraId="59A2F7B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872" w:type="pct"/>
            <w:noWrap/>
            <w:hideMark/>
          </w:tcPr>
          <w:p w:rsidRPr="008A3E75" w:rsidR="008A3E75" w:rsidP="651446A3" w:rsidRDefault="008A3E75" w14:paraId="5C06EFE4"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435" w:type="pct"/>
            <w:noWrap/>
            <w:hideMark/>
          </w:tcPr>
          <w:p w:rsidRPr="008A3E75" w:rsidR="008A3E75" w:rsidP="651446A3" w:rsidRDefault="008A3E75" w14:paraId="112DDCB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91" w:type="pct"/>
            <w:noWrap/>
            <w:hideMark/>
          </w:tcPr>
          <w:p w:rsidRPr="008A3E75" w:rsidR="008A3E75" w:rsidP="651446A3" w:rsidRDefault="008A3E75" w14:paraId="2778242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692" w:type="pct"/>
            <w:noWrap/>
            <w:hideMark/>
          </w:tcPr>
          <w:p w:rsidRPr="008A3E75" w:rsidR="008A3E75" w:rsidP="651446A3" w:rsidRDefault="008A3E75" w14:paraId="470ED7C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r>
      <w:tr w:rsidRPr="008A3E75" w:rsidR="008A3E75" w:rsidTr="651446A3" w14:paraId="355A3AAB" w14:textId="77777777">
        <w:trPr>
          <w:trHeight w:val="285"/>
        </w:trPr>
        <w:tc>
          <w:tcPr>
            <w:cnfStyle w:val="001000000000" w:firstRow="0" w:lastRow="0" w:firstColumn="1" w:lastColumn="0" w:oddVBand="0" w:evenVBand="0" w:oddHBand="0" w:evenHBand="0" w:firstRowFirstColumn="0" w:firstRowLastColumn="0" w:lastRowFirstColumn="0" w:lastRowLastColumn="0"/>
            <w:tcW w:w="0" w:type="pct"/>
            <w:noWrap/>
            <w:hideMark/>
          </w:tcPr>
          <w:p w:rsidRPr="008A3E75" w:rsidR="008A3E75" w:rsidP="651446A3" w:rsidRDefault="008A3E75" w14:paraId="277F8C07" w14:textId="77777777">
            <w:pPr>
              <w:rPr>
                <w:rFonts w:asciiTheme="minorHAnsi" w:hAnsiTheme="minorHAnsi" w:eastAsiaTheme="minorEastAsia" w:cstheme="minorBidi"/>
              </w:rPr>
            </w:pPr>
          </w:p>
        </w:tc>
        <w:tc>
          <w:tcPr>
            <w:tcW w:w="0" w:type="pct"/>
            <w:noWrap/>
            <w:hideMark/>
          </w:tcPr>
          <w:p w:rsidRPr="008A3E75" w:rsidR="008A3E75" w:rsidP="651446A3" w:rsidRDefault="008A3E75" w14:paraId="632BB50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1ECD524C"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45DAE548"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435" w:type="pct"/>
            <w:noWrap/>
            <w:hideMark/>
          </w:tcPr>
          <w:p w:rsidRPr="008A3E75" w:rsidR="008A3E75" w:rsidP="651446A3" w:rsidRDefault="008A3E75" w14:paraId="799AD36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91" w:type="pct"/>
            <w:noWrap/>
            <w:hideMark/>
          </w:tcPr>
          <w:p w:rsidRPr="008A3E75" w:rsidR="008A3E75" w:rsidP="651446A3" w:rsidRDefault="008A3E75" w14:paraId="43ADAF0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79205C7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r>
      <w:tr w:rsidRPr="008A3E75" w:rsidR="008A3E75" w:rsidTr="651446A3" w14:paraId="6916C780" w14:textId="77777777">
        <w:trPr>
          <w:trHeight w:val="285"/>
        </w:trPr>
        <w:tc>
          <w:tcPr>
            <w:cnfStyle w:val="001000000000" w:firstRow="0" w:lastRow="0" w:firstColumn="1" w:lastColumn="0" w:oddVBand="0" w:evenVBand="0" w:oddHBand="0" w:evenHBand="0" w:firstRowFirstColumn="0" w:firstRowLastColumn="0" w:lastRowFirstColumn="0" w:lastRowLastColumn="0"/>
            <w:tcW w:w="654" w:type="pct"/>
            <w:noWrap/>
            <w:hideMark/>
          </w:tcPr>
          <w:p w:rsidRPr="008A3E75" w:rsidR="008A3E75" w:rsidP="651446A3" w:rsidRDefault="008A3E75" w14:paraId="1DE38B07" w14:textId="77777777">
            <w:pPr>
              <w:rPr>
                <w:rFonts w:asciiTheme="minorHAnsi" w:hAnsiTheme="minorHAnsi" w:eastAsiaTheme="minorEastAsia" w:cstheme="minorBidi"/>
              </w:rPr>
            </w:pPr>
          </w:p>
        </w:tc>
        <w:tc>
          <w:tcPr>
            <w:tcW w:w="774" w:type="pct"/>
            <w:noWrap/>
            <w:hideMark/>
          </w:tcPr>
          <w:p w:rsidRPr="008A3E75" w:rsidR="008A3E75" w:rsidP="651446A3" w:rsidRDefault="008A3E75" w14:paraId="3D593C3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782" w:type="pct"/>
            <w:noWrap/>
            <w:hideMark/>
          </w:tcPr>
          <w:p w:rsidRPr="008A3E75" w:rsidR="008A3E75" w:rsidP="651446A3" w:rsidRDefault="008A3E75" w14:paraId="2369194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872" w:type="pct"/>
            <w:noWrap/>
            <w:hideMark/>
          </w:tcPr>
          <w:p w:rsidRPr="008A3E75" w:rsidR="008A3E75" w:rsidP="651446A3" w:rsidRDefault="008A3E75" w14:paraId="11FB6AD9" w14:textId="091ED895">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r w:rsidRPr="651446A3">
              <w:rPr>
                <w:rFonts w:asciiTheme="minorHAnsi" w:hAnsiTheme="minorHAnsi" w:eastAsiaTheme="minorEastAsia" w:cstheme="minorBidi"/>
              </w:rPr>
              <w:t>Total Expenses:</w:t>
            </w:r>
          </w:p>
        </w:tc>
        <w:tc>
          <w:tcPr>
            <w:tcW w:w="435" w:type="pct"/>
            <w:noWrap/>
            <w:hideMark/>
          </w:tcPr>
          <w:p w:rsidRPr="008A3E75" w:rsidR="008A3E75" w:rsidP="651446A3" w:rsidRDefault="008A3E75" w14:paraId="753EC731" w14:textId="1E4672F8">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r w:rsidRPr="651446A3">
              <w:rPr>
                <w:rFonts w:asciiTheme="minorHAnsi" w:hAnsiTheme="minorHAnsi" w:eastAsiaTheme="minorEastAsia" w:cstheme="minorBidi"/>
              </w:rPr>
              <w:t>£</w:t>
            </w:r>
          </w:p>
        </w:tc>
        <w:tc>
          <w:tcPr>
            <w:tcW w:w="791" w:type="pct"/>
            <w:noWrap/>
            <w:hideMark/>
          </w:tcPr>
          <w:p w:rsidRPr="008A3E75" w:rsidR="008A3E75" w:rsidP="651446A3" w:rsidRDefault="008A3E75" w14:paraId="046CA422"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692" w:type="pct"/>
            <w:noWrap/>
            <w:hideMark/>
          </w:tcPr>
          <w:p w:rsidRPr="008A3E75" w:rsidR="008A3E75" w:rsidP="651446A3" w:rsidRDefault="008A3E75" w14:paraId="56E14D3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r>
      <w:tr w:rsidRPr="008A3E75" w:rsidR="008A3E75" w:rsidTr="651446A3" w14:paraId="745DF814" w14:textId="77777777">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rsidRPr="008A3E75" w:rsidR="008A3E75" w:rsidP="651446A3" w:rsidRDefault="008A3E75" w14:paraId="3F7DB971" w14:textId="77777777">
            <w:pPr>
              <w:rPr>
                <w:rFonts w:asciiTheme="minorHAnsi" w:hAnsiTheme="minorHAnsi" w:eastAsiaTheme="minorEastAsia" w:cstheme="minorBidi"/>
              </w:rPr>
            </w:pPr>
          </w:p>
        </w:tc>
        <w:tc>
          <w:tcPr>
            <w:tcW w:w="0" w:type="pct"/>
            <w:noWrap/>
            <w:hideMark/>
          </w:tcPr>
          <w:p w:rsidRPr="008A3E75" w:rsidR="008A3E75" w:rsidP="651446A3" w:rsidRDefault="008A3E75" w14:paraId="55400874"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1491334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21688B7A" w14:textId="49312AD2">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r w:rsidRPr="651446A3">
              <w:rPr>
                <w:rFonts w:asciiTheme="minorHAnsi" w:hAnsiTheme="minorHAnsi" w:eastAsiaTheme="minorEastAsia" w:cstheme="minorBidi"/>
              </w:rPr>
              <w:t>Remaining Budget:</w:t>
            </w:r>
          </w:p>
        </w:tc>
        <w:tc>
          <w:tcPr>
            <w:tcW w:w="435" w:type="pct"/>
            <w:noWrap/>
            <w:hideMark/>
          </w:tcPr>
          <w:p w:rsidRPr="008A3E75" w:rsidR="008A3E75" w:rsidP="651446A3" w:rsidRDefault="008A3E75" w14:paraId="42BB7DA5" w14:textId="289D5CFE">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r w:rsidRPr="651446A3">
              <w:rPr>
                <w:rFonts w:asciiTheme="minorHAnsi" w:hAnsiTheme="minorHAnsi" w:eastAsiaTheme="minorEastAsia" w:cstheme="minorBidi"/>
              </w:rPr>
              <w:t>£</w:t>
            </w:r>
          </w:p>
        </w:tc>
        <w:tc>
          <w:tcPr>
            <w:tcW w:w="791" w:type="pct"/>
            <w:noWrap/>
            <w:hideMark/>
          </w:tcPr>
          <w:p w:rsidRPr="008A3E75" w:rsidR="008A3E75" w:rsidP="651446A3" w:rsidRDefault="008A3E75" w14:paraId="2DCFF0D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c>
          <w:tcPr>
            <w:tcW w:w="0" w:type="pct"/>
            <w:noWrap/>
            <w:hideMark/>
          </w:tcPr>
          <w:p w:rsidRPr="008A3E75" w:rsidR="008A3E75" w:rsidP="651446A3" w:rsidRDefault="008A3E75" w14:paraId="1D584AE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rPr>
            </w:pPr>
          </w:p>
        </w:tc>
      </w:tr>
    </w:tbl>
    <w:p w:rsidRPr="005C1946" w:rsidR="008A3E75" w:rsidP="651446A3" w:rsidRDefault="008A3E75" w14:paraId="2185318E" w14:textId="77777777">
      <w:pPr>
        <w:rPr>
          <w:rFonts w:asciiTheme="minorHAnsi" w:hAnsiTheme="minorHAnsi" w:eastAsiaTheme="minorEastAsia" w:cstheme="minorBidi"/>
        </w:rPr>
      </w:pPr>
    </w:p>
    <w:sectPr w:rsidRPr="005C1946" w:rsidR="008A3E75" w:rsidSect="008041D2">
      <w:pgSz w:w="15840" w:h="12240" w:orient="landscape"/>
      <w:pgMar w:top="1134" w:right="851" w:bottom="1134"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41D2" w:rsidRDefault="008041D2" w14:paraId="6C7A739A" w14:textId="77777777">
      <w:r>
        <w:separator/>
      </w:r>
    </w:p>
  </w:endnote>
  <w:endnote w:type="continuationSeparator" w:id="0">
    <w:p w:rsidR="008041D2" w:rsidRDefault="008041D2" w14:paraId="32CC4B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dy)">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1175" w:rsidRDefault="008C1175" w14:paraId="4AAF21E5"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1175" w:rsidRDefault="008C1175" w14:paraId="3BB43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91629"/>
      <w:docPartObj>
        <w:docPartGallery w:val="Page Numbers (Bottom of Page)"/>
        <w:docPartUnique/>
      </w:docPartObj>
    </w:sdtPr>
    <w:sdtEndPr>
      <w:rPr>
        <w:noProof/>
      </w:rPr>
    </w:sdtEndPr>
    <w:sdtContent>
      <w:p w:rsidR="008C1175" w:rsidRDefault="008C1175" w14:paraId="72C6FFE8" w14:textId="1ABA762E">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8C1175" w:rsidRDefault="008C1175" w14:paraId="245D739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1175" w:rsidRDefault="008C1175" w14:paraId="26F35A5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3379107"/>
      <w:docPartObj>
        <w:docPartGallery w:val="Page Numbers (Bottom of Page)"/>
        <w:docPartUnique/>
      </w:docPartObj>
    </w:sdtPr>
    <w:sdtEndPr>
      <w:rPr>
        <w:noProof/>
      </w:rPr>
    </w:sdtEndPr>
    <w:sdtContent>
      <w:p w:rsidR="008C1175" w:rsidRDefault="008C1175" w14:paraId="2DB2A09D" w14:textId="1684FF3E">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8C1175" w:rsidRDefault="008C1175" w14:paraId="05A28CEF"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1175" w:rsidRDefault="008C1175" w14:paraId="0829374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41D2" w:rsidRDefault="008041D2" w14:paraId="47AB84CE" w14:textId="77777777">
      <w:r>
        <w:separator/>
      </w:r>
    </w:p>
  </w:footnote>
  <w:footnote w:type="continuationSeparator" w:id="0">
    <w:p w:rsidR="008041D2" w:rsidRDefault="008041D2" w14:paraId="5A62EFE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1175" w:rsidRDefault="008C1175" w14:paraId="78E8CF4B" w14:textId="2F335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1175" w:rsidRDefault="008C1175" w14:paraId="50FF073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1175" w:rsidRDefault="008C1175" w14:paraId="366ED35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1175" w:rsidRDefault="008C1175" w14:paraId="0FA5AEA9"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F1E8356"/>
    <w:lvl w:ilvl="0">
      <w:start w:val="1"/>
      <w:numFmt w:val="bullet"/>
      <w:pStyle w:val="ListBullet3"/>
      <w:lvlText w:val=""/>
      <w:lvlJc w:val="left"/>
      <w:pPr>
        <w:tabs>
          <w:tab w:val="num" w:pos="926"/>
        </w:tabs>
        <w:ind w:left="926" w:hanging="360"/>
      </w:pPr>
      <w:rPr>
        <w:rFonts w:hint="default" w:ascii="Symbol" w:hAnsi="Symbol"/>
      </w:rPr>
    </w:lvl>
  </w:abstractNum>
  <w:abstractNum w:abstractNumId="1" w15:restartNumberingAfterBreak="0">
    <w:nsid w:val="FFFFFF83"/>
    <w:multiLevelType w:val="singleLevel"/>
    <w:tmpl w:val="AA40E3F4"/>
    <w:lvl w:ilvl="0">
      <w:start w:val="1"/>
      <w:numFmt w:val="bullet"/>
      <w:pStyle w:val="ListBullet2"/>
      <w:lvlText w:val=""/>
      <w:lvlJc w:val="left"/>
      <w:pPr>
        <w:tabs>
          <w:tab w:val="num" w:pos="643"/>
        </w:tabs>
        <w:ind w:left="643" w:hanging="360"/>
      </w:pPr>
      <w:rPr>
        <w:rFonts w:hint="default" w:ascii="Symbol" w:hAnsi="Symbol"/>
      </w:rPr>
    </w:lvl>
  </w:abstractNum>
  <w:abstractNum w:abstractNumId="2" w15:restartNumberingAfterBreak="0">
    <w:nsid w:val="0373074D"/>
    <w:multiLevelType w:val="hybridMultilevel"/>
    <w:tmpl w:val="159EBAE8"/>
    <w:lvl w:ilvl="0" w:tplc="08090017">
      <w:start w:val="1"/>
      <w:numFmt w:val="lowerLetter"/>
      <w:lvlText w:val="%1)"/>
      <w:lvlJc w:val="left"/>
      <w:pPr>
        <w:ind w:left="1080" w:hanging="360"/>
      </w:pPr>
    </w:lvl>
    <w:lvl w:ilvl="1" w:tplc="CF684AB8">
      <w:start w:val="1"/>
      <w:numFmt w:val="lowerLetter"/>
      <w:lvlText w:val="%2."/>
      <w:lvlJc w:val="left"/>
      <w:pPr>
        <w:ind w:left="1068" w:hanging="360"/>
      </w:pPr>
      <w:rPr>
        <w:b w:val="0"/>
        <w:bCs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193C00"/>
    <w:multiLevelType w:val="hybridMultilevel"/>
    <w:tmpl w:val="337A2A9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5426030"/>
    <w:multiLevelType w:val="hybridMultilevel"/>
    <w:tmpl w:val="D3E0C7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AA170C"/>
    <w:multiLevelType w:val="hybridMultilevel"/>
    <w:tmpl w:val="98E2B71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04C5F73"/>
    <w:multiLevelType w:val="hybridMultilevel"/>
    <w:tmpl w:val="EF461582"/>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7" w15:restartNumberingAfterBreak="0">
    <w:nsid w:val="142B73D7"/>
    <w:multiLevelType w:val="hybridMultilevel"/>
    <w:tmpl w:val="A8F0826E"/>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2220" w:hanging="360"/>
      </w:pPr>
      <w:rPr>
        <w:rFonts w:hint="default" w:ascii="Courier New" w:hAnsi="Courier New" w:cs="Courier New"/>
      </w:rPr>
    </w:lvl>
    <w:lvl w:ilvl="2" w:tplc="FFFFFFFF" w:tentative="1">
      <w:start w:val="1"/>
      <w:numFmt w:val="bullet"/>
      <w:lvlText w:val=""/>
      <w:lvlJc w:val="left"/>
      <w:pPr>
        <w:ind w:left="2940" w:hanging="360"/>
      </w:pPr>
      <w:rPr>
        <w:rFonts w:hint="default" w:ascii="Wingdings" w:hAnsi="Wingdings"/>
      </w:rPr>
    </w:lvl>
    <w:lvl w:ilvl="3" w:tplc="FFFFFFFF" w:tentative="1">
      <w:start w:val="1"/>
      <w:numFmt w:val="bullet"/>
      <w:lvlText w:val=""/>
      <w:lvlJc w:val="left"/>
      <w:pPr>
        <w:ind w:left="3660" w:hanging="360"/>
      </w:pPr>
      <w:rPr>
        <w:rFonts w:hint="default" w:ascii="Symbol" w:hAnsi="Symbol"/>
      </w:rPr>
    </w:lvl>
    <w:lvl w:ilvl="4" w:tplc="FFFFFFFF" w:tentative="1">
      <w:start w:val="1"/>
      <w:numFmt w:val="bullet"/>
      <w:lvlText w:val="o"/>
      <w:lvlJc w:val="left"/>
      <w:pPr>
        <w:ind w:left="4380" w:hanging="360"/>
      </w:pPr>
      <w:rPr>
        <w:rFonts w:hint="default" w:ascii="Courier New" w:hAnsi="Courier New" w:cs="Courier New"/>
      </w:rPr>
    </w:lvl>
    <w:lvl w:ilvl="5" w:tplc="FFFFFFFF" w:tentative="1">
      <w:start w:val="1"/>
      <w:numFmt w:val="bullet"/>
      <w:lvlText w:val=""/>
      <w:lvlJc w:val="left"/>
      <w:pPr>
        <w:ind w:left="5100" w:hanging="360"/>
      </w:pPr>
      <w:rPr>
        <w:rFonts w:hint="default" w:ascii="Wingdings" w:hAnsi="Wingdings"/>
      </w:rPr>
    </w:lvl>
    <w:lvl w:ilvl="6" w:tplc="FFFFFFFF" w:tentative="1">
      <w:start w:val="1"/>
      <w:numFmt w:val="bullet"/>
      <w:lvlText w:val=""/>
      <w:lvlJc w:val="left"/>
      <w:pPr>
        <w:ind w:left="5820" w:hanging="360"/>
      </w:pPr>
      <w:rPr>
        <w:rFonts w:hint="default" w:ascii="Symbol" w:hAnsi="Symbol"/>
      </w:rPr>
    </w:lvl>
    <w:lvl w:ilvl="7" w:tplc="FFFFFFFF" w:tentative="1">
      <w:start w:val="1"/>
      <w:numFmt w:val="bullet"/>
      <w:lvlText w:val="o"/>
      <w:lvlJc w:val="left"/>
      <w:pPr>
        <w:ind w:left="6540" w:hanging="360"/>
      </w:pPr>
      <w:rPr>
        <w:rFonts w:hint="default" w:ascii="Courier New" w:hAnsi="Courier New" w:cs="Courier New"/>
      </w:rPr>
    </w:lvl>
    <w:lvl w:ilvl="8" w:tplc="FFFFFFFF" w:tentative="1">
      <w:start w:val="1"/>
      <w:numFmt w:val="bullet"/>
      <w:lvlText w:val=""/>
      <w:lvlJc w:val="left"/>
      <w:pPr>
        <w:ind w:left="7260" w:hanging="360"/>
      </w:pPr>
      <w:rPr>
        <w:rFonts w:hint="default" w:ascii="Wingdings" w:hAnsi="Wingdings"/>
      </w:rPr>
    </w:lvl>
  </w:abstractNum>
  <w:abstractNum w:abstractNumId="8" w15:restartNumberingAfterBreak="0">
    <w:nsid w:val="190F7E3B"/>
    <w:multiLevelType w:val="hybridMultilevel"/>
    <w:tmpl w:val="B0E4C652"/>
    <w:lvl w:ilvl="0" w:tplc="FFFFFFFF">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9766C19"/>
    <w:multiLevelType w:val="hybridMultilevel"/>
    <w:tmpl w:val="86E0DC7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19894304"/>
    <w:multiLevelType w:val="hybridMultilevel"/>
    <w:tmpl w:val="D8A49A20"/>
    <w:lvl w:ilvl="0" w:tplc="08090017">
      <w:start w:val="1"/>
      <w:numFmt w:val="lowerLetter"/>
      <w:lvlText w:val="%1)"/>
      <w:lvlJc w:val="left"/>
      <w:pPr>
        <w:ind w:left="1080" w:hanging="360"/>
      </w:pPr>
      <w:rPr>
        <w:rFonts w:hint="default"/>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C495332"/>
    <w:multiLevelType w:val="hybridMultilevel"/>
    <w:tmpl w:val="C89E03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C909A4"/>
    <w:multiLevelType w:val="hybridMultilevel"/>
    <w:tmpl w:val="9B14E076"/>
    <w:lvl w:ilvl="0" w:tplc="08090017">
      <w:start w:val="1"/>
      <w:numFmt w:val="lowerLetter"/>
      <w:lvlText w:val="%1)"/>
      <w:lvlJc w:val="left"/>
      <w:pPr>
        <w:ind w:left="1080" w:hanging="360"/>
      </w:pPr>
      <w:rPr>
        <w:rFonts w:hint="default"/>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126542D"/>
    <w:multiLevelType w:val="hybridMultilevel"/>
    <w:tmpl w:val="67E4F648"/>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215C76FF"/>
    <w:multiLevelType w:val="hybridMultilevel"/>
    <w:tmpl w:val="96D83FFE"/>
    <w:lvl w:ilvl="0" w:tplc="08090017">
      <w:start w:val="1"/>
      <w:numFmt w:val="lowerLetter"/>
      <w:lvlText w:val="%1)"/>
      <w:lvlJc w:val="left"/>
      <w:pPr>
        <w:ind w:left="1080" w:hanging="360"/>
      </w:pPr>
      <w:rPr>
        <w:rFonts w:hint="default"/>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9D57DF2"/>
    <w:multiLevelType w:val="hybridMultilevel"/>
    <w:tmpl w:val="2E888412"/>
    <w:lvl w:ilvl="0" w:tplc="08090017">
      <w:start w:val="1"/>
      <w:numFmt w:val="lowerLetter"/>
      <w:lvlText w:val="%1)"/>
      <w:lvlJc w:val="left"/>
      <w:pPr>
        <w:ind w:left="1080" w:hanging="360"/>
      </w:pPr>
      <w:rPr>
        <w:rFonts w:hint="default"/>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A4D13DC"/>
    <w:multiLevelType w:val="hybridMultilevel"/>
    <w:tmpl w:val="70144E68"/>
    <w:lvl w:ilvl="0" w:tplc="08090017">
      <w:start w:val="1"/>
      <w:numFmt w:val="lowerLetter"/>
      <w:lvlText w:val="%1)"/>
      <w:lvlJc w:val="left"/>
      <w:pPr>
        <w:ind w:left="1080" w:hanging="360"/>
      </w:pPr>
      <w:rPr>
        <w:rFonts w:hint="default"/>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0240F87"/>
    <w:multiLevelType w:val="hybridMultilevel"/>
    <w:tmpl w:val="D090D0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15013D2"/>
    <w:multiLevelType w:val="hybridMultilevel"/>
    <w:tmpl w:val="555897C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5A41DDF"/>
    <w:multiLevelType w:val="hybridMultilevel"/>
    <w:tmpl w:val="C3FC2990"/>
    <w:lvl w:ilvl="0" w:tplc="0809000F">
      <w:start w:val="1"/>
      <w:numFmt w:val="decimal"/>
      <w:lvlText w:val="%1."/>
      <w:lvlJc w:val="left"/>
      <w:pPr>
        <w:ind w:left="1440" w:hanging="360"/>
      </w:pPr>
      <w:rPr>
        <w:rFonts w:hint="default"/>
      </w:rPr>
    </w:lvl>
    <w:lvl w:ilvl="1" w:tplc="FFFFFFFF" w:tentative="1">
      <w:start w:val="1"/>
      <w:numFmt w:val="bullet"/>
      <w:lvlText w:val="o"/>
      <w:lvlJc w:val="left"/>
      <w:pPr>
        <w:tabs>
          <w:tab w:val="num" w:pos="2160"/>
        </w:tabs>
        <w:ind w:left="2160" w:hanging="360"/>
      </w:pPr>
      <w:rPr>
        <w:rFonts w:hint="default" w:ascii="Courier New" w:hAnsi="Courier New" w:cs="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cs="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cs="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20" w15:restartNumberingAfterBreak="0">
    <w:nsid w:val="35DC77BD"/>
    <w:multiLevelType w:val="hybridMultilevel"/>
    <w:tmpl w:val="5CC6750E"/>
    <w:lvl w:ilvl="0" w:tplc="08090017">
      <w:start w:val="1"/>
      <w:numFmt w:val="lowerLetter"/>
      <w:lvlText w:val="%1)"/>
      <w:lvlJc w:val="left"/>
      <w:pPr>
        <w:ind w:left="1440" w:hanging="360"/>
      </w:pPr>
      <w:rPr>
        <w:rFonts w:hint="default"/>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7673868"/>
    <w:multiLevelType w:val="hybridMultilevel"/>
    <w:tmpl w:val="596A8BE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ABC7D9F"/>
    <w:multiLevelType w:val="hybridMultilevel"/>
    <w:tmpl w:val="03788C8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1716BB"/>
    <w:multiLevelType w:val="hybridMultilevel"/>
    <w:tmpl w:val="3A9C00E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6F612B9"/>
    <w:multiLevelType w:val="hybridMultilevel"/>
    <w:tmpl w:val="C778C5E2"/>
    <w:lvl w:ilvl="0" w:tplc="08090017">
      <w:start w:val="1"/>
      <w:numFmt w:val="lowerLetter"/>
      <w:lvlText w:val="%1)"/>
      <w:lvlJc w:val="left"/>
      <w:pPr>
        <w:ind w:left="720" w:hanging="360"/>
      </w:pPr>
      <w:rPr>
        <w:rFonts w:hint="default"/>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rPr>
    </w:lvl>
    <w:lvl w:ilvl="8" w:tplc="FFFFFFFF">
      <w:start w:val="1"/>
      <w:numFmt w:val="bullet"/>
      <w:lvlText w:val=""/>
      <w:lvlJc w:val="left"/>
      <w:pPr>
        <w:ind w:left="6120" w:hanging="360"/>
      </w:pPr>
      <w:rPr>
        <w:rFonts w:hint="default" w:ascii="Wingdings" w:hAnsi="Wingdings"/>
      </w:rPr>
    </w:lvl>
  </w:abstractNum>
  <w:abstractNum w:abstractNumId="25" w15:restartNumberingAfterBreak="0">
    <w:nsid w:val="49A91297"/>
    <w:multiLevelType w:val="hybridMultilevel"/>
    <w:tmpl w:val="B86ECD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AE02B8D"/>
    <w:multiLevelType w:val="hybridMultilevel"/>
    <w:tmpl w:val="7D907C80"/>
    <w:lvl w:ilvl="0" w:tplc="08090017">
      <w:start w:val="1"/>
      <w:numFmt w:val="lowerLetter"/>
      <w:lvlText w:val="%1)"/>
      <w:lvlJc w:val="left"/>
      <w:pPr>
        <w:ind w:left="1080" w:hanging="360"/>
      </w:pPr>
      <w:rPr>
        <w:rFonts w:hint="default"/>
      </w:rPr>
    </w:lvl>
    <w:lvl w:ilvl="1" w:tplc="FFFFFFFF">
      <w:start w:val="1"/>
      <w:numFmt w:val="bullet"/>
      <w:lvlText w:val="o"/>
      <w:lvlJc w:val="left"/>
      <w:pPr>
        <w:tabs>
          <w:tab w:val="num" w:pos="1080"/>
        </w:tabs>
        <w:ind w:left="1080" w:hanging="360"/>
      </w:pPr>
      <w:rPr>
        <w:rFonts w:hint="default" w:ascii="Courier New" w:hAnsi="Courier New" w:cs="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cs="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cs="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567169BA"/>
    <w:multiLevelType w:val="multilevel"/>
    <w:tmpl w:val="A7D2965E"/>
    <w:lvl w:ilvl="0">
      <w:start w:val="1"/>
      <w:numFmt w:val="decimal"/>
      <w:pStyle w:val="Style2"/>
      <w:lvlText w:val="%1."/>
      <w:lvlJc w:val="left"/>
      <w:pPr>
        <w:tabs>
          <w:tab w:val="num" w:pos="900"/>
        </w:tabs>
        <w:ind w:left="540" w:hanging="360"/>
      </w:pPr>
      <w:rPr>
        <w:rFonts w:hint="default"/>
        <w:b/>
        <w:i w:val="0"/>
        <w:color w:val="000000"/>
      </w:rPr>
    </w:lvl>
    <w:lvl w:ilvl="1">
      <w:start w:val="1"/>
      <w:numFmt w:val="decimal"/>
      <w:lvlText w:val="%1.%2."/>
      <w:lvlJc w:val="left"/>
      <w:pPr>
        <w:tabs>
          <w:tab w:val="num" w:pos="1620"/>
        </w:tabs>
        <w:ind w:left="972" w:hanging="432"/>
      </w:pPr>
    </w:lvl>
    <w:lvl w:ilvl="2">
      <w:start w:val="1"/>
      <w:numFmt w:val="decimal"/>
      <w:lvlText w:val="%1.%2.%3."/>
      <w:lvlJc w:val="left"/>
      <w:pPr>
        <w:tabs>
          <w:tab w:val="num" w:pos="2340"/>
        </w:tabs>
        <w:ind w:left="1404" w:hanging="504"/>
      </w:pPr>
    </w:lvl>
    <w:lvl w:ilvl="3">
      <w:start w:val="1"/>
      <w:numFmt w:val="decimal"/>
      <w:lvlText w:val="%1.%2.%3.%4."/>
      <w:lvlJc w:val="left"/>
      <w:pPr>
        <w:tabs>
          <w:tab w:val="num" w:pos="3060"/>
        </w:tabs>
        <w:ind w:left="1908" w:hanging="648"/>
      </w:pPr>
    </w:lvl>
    <w:lvl w:ilvl="4">
      <w:start w:val="1"/>
      <w:numFmt w:val="decimal"/>
      <w:lvlText w:val="%1.%2.%3.%4.%5."/>
      <w:lvlJc w:val="left"/>
      <w:pPr>
        <w:tabs>
          <w:tab w:val="num" w:pos="3780"/>
        </w:tabs>
        <w:ind w:left="2412" w:hanging="792"/>
      </w:pPr>
    </w:lvl>
    <w:lvl w:ilvl="5">
      <w:start w:val="1"/>
      <w:numFmt w:val="decimal"/>
      <w:lvlText w:val="%1.%2.%3.%4.%5.%6."/>
      <w:lvlJc w:val="left"/>
      <w:pPr>
        <w:tabs>
          <w:tab w:val="num" w:pos="4500"/>
        </w:tabs>
        <w:ind w:left="2916" w:hanging="936"/>
      </w:pPr>
    </w:lvl>
    <w:lvl w:ilvl="6">
      <w:start w:val="1"/>
      <w:numFmt w:val="decimal"/>
      <w:lvlText w:val="%1.%2.%3.%4.%5.%6.%7."/>
      <w:lvlJc w:val="left"/>
      <w:pPr>
        <w:tabs>
          <w:tab w:val="num" w:pos="5580"/>
        </w:tabs>
        <w:ind w:left="3420" w:hanging="1080"/>
      </w:pPr>
    </w:lvl>
    <w:lvl w:ilvl="7">
      <w:start w:val="1"/>
      <w:numFmt w:val="decimal"/>
      <w:lvlText w:val="%1.%2.%3.%4.%5.%6.%7.%8."/>
      <w:lvlJc w:val="left"/>
      <w:pPr>
        <w:tabs>
          <w:tab w:val="num" w:pos="6300"/>
        </w:tabs>
        <w:ind w:left="3924" w:hanging="1224"/>
      </w:pPr>
    </w:lvl>
    <w:lvl w:ilvl="8">
      <w:start w:val="1"/>
      <w:numFmt w:val="decimal"/>
      <w:lvlText w:val="%1.%2.%3.%4.%5.%6.%7.%8.%9."/>
      <w:lvlJc w:val="left"/>
      <w:pPr>
        <w:tabs>
          <w:tab w:val="num" w:pos="7020"/>
        </w:tabs>
        <w:ind w:left="4500" w:hanging="1440"/>
      </w:pPr>
    </w:lvl>
  </w:abstractNum>
  <w:abstractNum w:abstractNumId="28" w15:restartNumberingAfterBreak="0">
    <w:nsid w:val="58527A5A"/>
    <w:multiLevelType w:val="hybridMultilevel"/>
    <w:tmpl w:val="482C40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ADC7021"/>
    <w:multiLevelType w:val="hybridMultilevel"/>
    <w:tmpl w:val="E47872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BBD3C78"/>
    <w:multiLevelType w:val="hybridMultilevel"/>
    <w:tmpl w:val="F0B4E1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C560A19"/>
    <w:multiLevelType w:val="hybridMultilevel"/>
    <w:tmpl w:val="11BE016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1C4256"/>
    <w:multiLevelType w:val="hybridMultilevel"/>
    <w:tmpl w:val="7DC674C8"/>
    <w:lvl w:ilvl="0" w:tplc="08090017">
      <w:start w:val="1"/>
      <w:numFmt w:val="lowerLetter"/>
      <w:lvlText w:val="%1)"/>
      <w:lvlJc w:val="left"/>
      <w:pPr>
        <w:ind w:left="1080" w:hanging="360"/>
      </w:pPr>
      <w:rPr>
        <w:rFonts w:hint="default"/>
      </w:rPr>
    </w:lvl>
    <w:lvl w:ilvl="1" w:tplc="FFFFFFFF">
      <w:start w:val="1"/>
      <w:numFmt w:val="bullet"/>
      <w:lvlText w:val="o"/>
      <w:lvlJc w:val="left"/>
      <w:pPr>
        <w:tabs>
          <w:tab w:val="num" w:pos="1080"/>
        </w:tabs>
        <w:ind w:left="1080" w:hanging="360"/>
      </w:pPr>
      <w:rPr>
        <w:rFonts w:hint="default" w:ascii="Courier New" w:hAnsi="Courier New" w:cs="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cs="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cs="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33" w15:restartNumberingAfterBreak="0">
    <w:nsid w:val="66371BC4"/>
    <w:multiLevelType w:val="hybridMultilevel"/>
    <w:tmpl w:val="EC3426E8"/>
    <w:lvl w:ilvl="0" w:tplc="08090017">
      <w:start w:val="1"/>
      <w:numFmt w:val="lowerLetter"/>
      <w:lvlText w:val="%1)"/>
      <w:lvlJc w:val="left"/>
      <w:pPr>
        <w:ind w:left="1440" w:hanging="360"/>
      </w:pPr>
      <w:rPr>
        <w:rFonts w:hint="default"/>
      </w:rPr>
    </w:lvl>
    <w:lvl w:ilvl="1" w:tplc="FFFFFFFF" w:tentative="1">
      <w:start w:val="1"/>
      <w:numFmt w:val="bullet"/>
      <w:lvlText w:val="o"/>
      <w:lvlJc w:val="left"/>
      <w:pPr>
        <w:tabs>
          <w:tab w:val="num" w:pos="2160"/>
        </w:tabs>
        <w:ind w:left="2160" w:hanging="360"/>
      </w:pPr>
      <w:rPr>
        <w:rFonts w:hint="default" w:ascii="Courier New" w:hAnsi="Courier New" w:cs="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cs="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cs="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34" w15:restartNumberingAfterBreak="0">
    <w:nsid w:val="66DE30F3"/>
    <w:multiLevelType w:val="hybridMultilevel"/>
    <w:tmpl w:val="CACCABDA"/>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6B0917D5"/>
    <w:multiLevelType w:val="hybridMultilevel"/>
    <w:tmpl w:val="F928F8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B265F07"/>
    <w:multiLevelType w:val="hybridMultilevel"/>
    <w:tmpl w:val="C8B20F2E"/>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37" w15:restartNumberingAfterBreak="0">
    <w:nsid w:val="6BE62E71"/>
    <w:multiLevelType w:val="hybridMultilevel"/>
    <w:tmpl w:val="DDA22E4E"/>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E77CBF3"/>
    <w:multiLevelType w:val="hybridMultilevel"/>
    <w:tmpl w:val="D0609250"/>
    <w:lvl w:ilvl="0" w:tplc="81343CEA">
      <w:start w:val="1"/>
      <w:numFmt w:val="bullet"/>
      <w:lvlText w:val=""/>
      <w:lvlJc w:val="left"/>
      <w:pPr>
        <w:ind w:left="720" w:hanging="360"/>
      </w:pPr>
      <w:rPr>
        <w:rFonts w:hint="default" w:ascii="Symbol" w:hAnsi="Symbol"/>
      </w:rPr>
    </w:lvl>
    <w:lvl w:ilvl="1" w:tplc="6C0A531A">
      <w:start w:val="1"/>
      <w:numFmt w:val="bullet"/>
      <w:lvlText w:val="o"/>
      <w:lvlJc w:val="left"/>
      <w:pPr>
        <w:ind w:left="1440" w:hanging="360"/>
      </w:pPr>
      <w:rPr>
        <w:rFonts w:hint="default" w:ascii="Courier New" w:hAnsi="Courier New"/>
      </w:rPr>
    </w:lvl>
    <w:lvl w:ilvl="2" w:tplc="6C30E478">
      <w:start w:val="1"/>
      <w:numFmt w:val="bullet"/>
      <w:lvlText w:val=""/>
      <w:lvlJc w:val="left"/>
      <w:pPr>
        <w:ind w:left="2160" w:hanging="360"/>
      </w:pPr>
      <w:rPr>
        <w:rFonts w:hint="default" w:ascii="Wingdings" w:hAnsi="Wingdings"/>
      </w:rPr>
    </w:lvl>
    <w:lvl w:ilvl="3" w:tplc="76A073E6">
      <w:start w:val="1"/>
      <w:numFmt w:val="bullet"/>
      <w:lvlText w:val=""/>
      <w:lvlJc w:val="left"/>
      <w:pPr>
        <w:ind w:left="2880" w:hanging="360"/>
      </w:pPr>
      <w:rPr>
        <w:rFonts w:hint="default" w:ascii="Symbol" w:hAnsi="Symbol"/>
      </w:rPr>
    </w:lvl>
    <w:lvl w:ilvl="4" w:tplc="A982554C">
      <w:start w:val="1"/>
      <w:numFmt w:val="bullet"/>
      <w:lvlText w:val="o"/>
      <w:lvlJc w:val="left"/>
      <w:pPr>
        <w:ind w:left="3600" w:hanging="360"/>
      </w:pPr>
      <w:rPr>
        <w:rFonts w:hint="default" w:ascii="Courier New" w:hAnsi="Courier New"/>
      </w:rPr>
    </w:lvl>
    <w:lvl w:ilvl="5" w:tplc="C49418AA">
      <w:start w:val="1"/>
      <w:numFmt w:val="bullet"/>
      <w:lvlText w:val=""/>
      <w:lvlJc w:val="left"/>
      <w:pPr>
        <w:ind w:left="4320" w:hanging="360"/>
      </w:pPr>
      <w:rPr>
        <w:rFonts w:hint="default" w:ascii="Wingdings" w:hAnsi="Wingdings"/>
      </w:rPr>
    </w:lvl>
    <w:lvl w:ilvl="6" w:tplc="7F3CBCCA">
      <w:start w:val="1"/>
      <w:numFmt w:val="bullet"/>
      <w:lvlText w:val=""/>
      <w:lvlJc w:val="left"/>
      <w:pPr>
        <w:ind w:left="5040" w:hanging="360"/>
      </w:pPr>
      <w:rPr>
        <w:rFonts w:hint="default" w:ascii="Symbol" w:hAnsi="Symbol"/>
      </w:rPr>
    </w:lvl>
    <w:lvl w:ilvl="7" w:tplc="0262CE42">
      <w:start w:val="1"/>
      <w:numFmt w:val="bullet"/>
      <w:lvlText w:val="o"/>
      <w:lvlJc w:val="left"/>
      <w:pPr>
        <w:ind w:left="5760" w:hanging="360"/>
      </w:pPr>
      <w:rPr>
        <w:rFonts w:hint="default" w:ascii="Courier New" w:hAnsi="Courier New"/>
      </w:rPr>
    </w:lvl>
    <w:lvl w:ilvl="8" w:tplc="6F906D1C">
      <w:start w:val="1"/>
      <w:numFmt w:val="bullet"/>
      <w:lvlText w:val=""/>
      <w:lvlJc w:val="left"/>
      <w:pPr>
        <w:ind w:left="6480" w:hanging="360"/>
      </w:pPr>
      <w:rPr>
        <w:rFonts w:hint="default" w:ascii="Wingdings" w:hAnsi="Wingdings"/>
      </w:rPr>
    </w:lvl>
  </w:abstractNum>
  <w:abstractNum w:abstractNumId="39" w15:restartNumberingAfterBreak="0">
    <w:nsid w:val="720F1A68"/>
    <w:multiLevelType w:val="hybridMultilevel"/>
    <w:tmpl w:val="17987498"/>
    <w:lvl w:ilvl="0" w:tplc="8A1E3726">
      <w:start w:val="1"/>
      <w:numFmt w:val="bullet"/>
      <w:lvlText w:val=""/>
      <w:lvlJc w:val="left"/>
      <w:pPr>
        <w:ind w:left="720" w:hanging="360"/>
      </w:pPr>
      <w:rPr>
        <w:rFonts w:hint="default" w:ascii="Symbol" w:hAnsi="Symbol"/>
      </w:rPr>
    </w:lvl>
    <w:lvl w:ilvl="1" w:tplc="0556F500">
      <w:start w:val="1"/>
      <w:numFmt w:val="bullet"/>
      <w:lvlText w:val=""/>
      <w:lvlJc w:val="left"/>
      <w:pPr>
        <w:ind w:left="1440" w:hanging="360"/>
      </w:pPr>
      <w:rPr>
        <w:rFonts w:hint="default" w:ascii="Symbol" w:hAnsi="Symbol"/>
      </w:rPr>
    </w:lvl>
    <w:lvl w:ilvl="2" w:tplc="90384874">
      <w:start w:val="1"/>
      <w:numFmt w:val="bullet"/>
      <w:lvlText w:val=""/>
      <w:lvlJc w:val="left"/>
      <w:pPr>
        <w:ind w:left="2160" w:hanging="360"/>
      </w:pPr>
      <w:rPr>
        <w:rFonts w:hint="default" w:ascii="Wingdings" w:hAnsi="Wingdings"/>
      </w:rPr>
    </w:lvl>
    <w:lvl w:ilvl="3" w:tplc="192E797E">
      <w:start w:val="1"/>
      <w:numFmt w:val="bullet"/>
      <w:lvlText w:val=""/>
      <w:lvlJc w:val="left"/>
      <w:pPr>
        <w:ind w:left="2880" w:hanging="360"/>
      </w:pPr>
      <w:rPr>
        <w:rFonts w:hint="default" w:ascii="Symbol" w:hAnsi="Symbol"/>
      </w:rPr>
    </w:lvl>
    <w:lvl w:ilvl="4" w:tplc="613CB25A">
      <w:start w:val="1"/>
      <w:numFmt w:val="bullet"/>
      <w:lvlText w:val="o"/>
      <w:lvlJc w:val="left"/>
      <w:pPr>
        <w:ind w:left="3600" w:hanging="360"/>
      </w:pPr>
      <w:rPr>
        <w:rFonts w:hint="default" w:ascii="Courier New" w:hAnsi="Courier New"/>
      </w:rPr>
    </w:lvl>
    <w:lvl w:ilvl="5" w:tplc="CD68B36A">
      <w:start w:val="1"/>
      <w:numFmt w:val="bullet"/>
      <w:lvlText w:val=""/>
      <w:lvlJc w:val="left"/>
      <w:pPr>
        <w:ind w:left="4320" w:hanging="360"/>
      </w:pPr>
      <w:rPr>
        <w:rFonts w:hint="default" w:ascii="Wingdings" w:hAnsi="Wingdings"/>
      </w:rPr>
    </w:lvl>
    <w:lvl w:ilvl="6" w:tplc="6CB26B40">
      <w:start w:val="1"/>
      <w:numFmt w:val="bullet"/>
      <w:lvlText w:val=""/>
      <w:lvlJc w:val="left"/>
      <w:pPr>
        <w:ind w:left="5040" w:hanging="360"/>
      </w:pPr>
      <w:rPr>
        <w:rFonts w:hint="default" w:ascii="Symbol" w:hAnsi="Symbol"/>
      </w:rPr>
    </w:lvl>
    <w:lvl w:ilvl="7" w:tplc="DC066BB8">
      <w:start w:val="1"/>
      <w:numFmt w:val="bullet"/>
      <w:lvlText w:val="o"/>
      <w:lvlJc w:val="left"/>
      <w:pPr>
        <w:ind w:left="5760" w:hanging="360"/>
      </w:pPr>
      <w:rPr>
        <w:rFonts w:hint="default" w:ascii="Courier New" w:hAnsi="Courier New"/>
      </w:rPr>
    </w:lvl>
    <w:lvl w:ilvl="8" w:tplc="061EE504">
      <w:start w:val="1"/>
      <w:numFmt w:val="bullet"/>
      <w:lvlText w:val=""/>
      <w:lvlJc w:val="left"/>
      <w:pPr>
        <w:ind w:left="6480" w:hanging="360"/>
      </w:pPr>
      <w:rPr>
        <w:rFonts w:hint="default" w:ascii="Wingdings" w:hAnsi="Wingdings"/>
      </w:rPr>
    </w:lvl>
  </w:abstractNum>
  <w:abstractNum w:abstractNumId="40" w15:restartNumberingAfterBreak="0">
    <w:nsid w:val="73D73E73"/>
    <w:multiLevelType w:val="hybridMultilevel"/>
    <w:tmpl w:val="35BE33E8"/>
    <w:lvl w:ilvl="0" w:tplc="08090017">
      <w:start w:val="1"/>
      <w:numFmt w:val="lowerLetter"/>
      <w:lvlText w:val="%1)"/>
      <w:lvlJc w:val="left"/>
      <w:pPr>
        <w:ind w:left="1080" w:hanging="360"/>
      </w:pPr>
      <w:rPr>
        <w:rFonts w:hint="default"/>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8831E86"/>
    <w:multiLevelType w:val="hybridMultilevel"/>
    <w:tmpl w:val="5D32BA00"/>
    <w:lvl w:ilvl="0" w:tplc="363C2808">
      <w:start w:val="1"/>
      <w:numFmt w:val="bullet"/>
      <w:lvlText w:val=""/>
      <w:lvlJc w:val="left"/>
      <w:pPr>
        <w:ind w:left="720" w:hanging="360"/>
      </w:pPr>
      <w:rPr>
        <w:rFonts w:hint="default" w:ascii="Symbol" w:hAnsi="Symbol"/>
      </w:rPr>
    </w:lvl>
    <w:lvl w:ilvl="1" w:tplc="0980D6BE">
      <w:start w:val="1"/>
      <w:numFmt w:val="bullet"/>
      <w:lvlText w:val="o"/>
      <w:lvlJc w:val="left"/>
      <w:pPr>
        <w:ind w:left="1440" w:hanging="360"/>
      </w:pPr>
      <w:rPr>
        <w:rFonts w:hint="default" w:ascii="Courier New" w:hAnsi="Courier New"/>
      </w:rPr>
    </w:lvl>
    <w:lvl w:ilvl="2" w:tplc="D4D8DA0E">
      <w:start w:val="1"/>
      <w:numFmt w:val="bullet"/>
      <w:lvlText w:val=""/>
      <w:lvlJc w:val="left"/>
      <w:pPr>
        <w:ind w:left="2160" w:hanging="360"/>
      </w:pPr>
      <w:rPr>
        <w:rFonts w:hint="default" w:ascii="Wingdings" w:hAnsi="Wingdings"/>
      </w:rPr>
    </w:lvl>
    <w:lvl w:ilvl="3" w:tplc="E6EC70F8">
      <w:start w:val="1"/>
      <w:numFmt w:val="bullet"/>
      <w:lvlText w:val=""/>
      <w:lvlJc w:val="left"/>
      <w:pPr>
        <w:ind w:left="2880" w:hanging="360"/>
      </w:pPr>
      <w:rPr>
        <w:rFonts w:hint="default" w:ascii="Symbol" w:hAnsi="Symbol"/>
      </w:rPr>
    </w:lvl>
    <w:lvl w:ilvl="4" w:tplc="3A2E57EE">
      <w:start w:val="1"/>
      <w:numFmt w:val="bullet"/>
      <w:lvlText w:val="o"/>
      <w:lvlJc w:val="left"/>
      <w:pPr>
        <w:ind w:left="3600" w:hanging="360"/>
      </w:pPr>
      <w:rPr>
        <w:rFonts w:hint="default" w:ascii="Courier New" w:hAnsi="Courier New"/>
      </w:rPr>
    </w:lvl>
    <w:lvl w:ilvl="5" w:tplc="D352999E">
      <w:start w:val="1"/>
      <w:numFmt w:val="bullet"/>
      <w:lvlText w:val=""/>
      <w:lvlJc w:val="left"/>
      <w:pPr>
        <w:ind w:left="4320" w:hanging="360"/>
      </w:pPr>
      <w:rPr>
        <w:rFonts w:hint="default" w:ascii="Wingdings" w:hAnsi="Wingdings"/>
      </w:rPr>
    </w:lvl>
    <w:lvl w:ilvl="6" w:tplc="AC66744C">
      <w:start w:val="1"/>
      <w:numFmt w:val="bullet"/>
      <w:lvlText w:val=""/>
      <w:lvlJc w:val="left"/>
      <w:pPr>
        <w:ind w:left="5040" w:hanging="360"/>
      </w:pPr>
      <w:rPr>
        <w:rFonts w:hint="default" w:ascii="Symbol" w:hAnsi="Symbol"/>
      </w:rPr>
    </w:lvl>
    <w:lvl w:ilvl="7" w:tplc="EBCC93F8">
      <w:start w:val="1"/>
      <w:numFmt w:val="bullet"/>
      <w:lvlText w:val="o"/>
      <w:lvlJc w:val="left"/>
      <w:pPr>
        <w:ind w:left="5760" w:hanging="360"/>
      </w:pPr>
      <w:rPr>
        <w:rFonts w:hint="default" w:ascii="Courier New" w:hAnsi="Courier New"/>
      </w:rPr>
    </w:lvl>
    <w:lvl w:ilvl="8" w:tplc="02420074">
      <w:start w:val="1"/>
      <w:numFmt w:val="bullet"/>
      <w:lvlText w:val=""/>
      <w:lvlJc w:val="left"/>
      <w:pPr>
        <w:ind w:left="6480" w:hanging="360"/>
      </w:pPr>
      <w:rPr>
        <w:rFonts w:hint="default" w:ascii="Wingdings" w:hAnsi="Wingdings"/>
      </w:rPr>
    </w:lvl>
  </w:abstractNum>
  <w:abstractNum w:abstractNumId="42" w15:restartNumberingAfterBreak="0">
    <w:nsid w:val="7E2C20F2"/>
    <w:multiLevelType w:val="hybridMultilevel"/>
    <w:tmpl w:val="5C78B9D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75488262">
    <w:abstractNumId w:val="39"/>
  </w:num>
  <w:num w:numId="2" w16cid:durableId="1626809537">
    <w:abstractNumId w:val="38"/>
  </w:num>
  <w:num w:numId="3" w16cid:durableId="2080319557">
    <w:abstractNumId w:val="41"/>
  </w:num>
  <w:num w:numId="4" w16cid:durableId="196430641">
    <w:abstractNumId w:val="27"/>
  </w:num>
  <w:num w:numId="5" w16cid:durableId="658582660">
    <w:abstractNumId w:val="1"/>
  </w:num>
  <w:num w:numId="6" w16cid:durableId="1463881677">
    <w:abstractNumId w:val="0"/>
  </w:num>
  <w:num w:numId="7" w16cid:durableId="844707263">
    <w:abstractNumId w:val="8"/>
  </w:num>
  <w:num w:numId="8" w16cid:durableId="2059433438">
    <w:abstractNumId w:val="5"/>
  </w:num>
  <w:num w:numId="9" w16cid:durableId="1537352463">
    <w:abstractNumId w:val="21"/>
  </w:num>
  <w:num w:numId="10" w16cid:durableId="1519351490">
    <w:abstractNumId w:val="3"/>
  </w:num>
  <w:num w:numId="11" w16cid:durableId="1961959908">
    <w:abstractNumId w:val="18"/>
  </w:num>
  <w:num w:numId="12" w16cid:durableId="1798717358">
    <w:abstractNumId w:val="23"/>
  </w:num>
  <w:num w:numId="13" w16cid:durableId="149906645">
    <w:abstractNumId w:val="36"/>
  </w:num>
  <w:num w:numId="14" w16cid:durableId="1705326911">
    <w:abstractNumId w:val="4"/>
  </w:num>
  <w:num w:numId="15" w16cid:durableId="1039624954">
    <w:abstractNumId w:val="42"/>
  </w:num>
  <w:num w:numId="16" w16cid:durableId="1838643024">
    <w:abstractNumId w:val="28"/>
  </w:num>
  <w:num w:numId="17" w16cid:durableId="1262687103">
    <w:abstractNumId w:val="25"/>
  </w:num>
  <w:num w:numId="18" w16cid:durableId="197668791">
    <w:abstractNumId w:val="37"/>
  </w:num>
  <w:num w:numId="19" w16cid:durableId="1935943253">
    <w:abstractNumId w:val="17"/>
  </w:num>
  <w:num w:numId="20" w16cid:durableId="337117320">
    <w:abstractNumId w:val="6"/>
  </w:num>
  <w:num w:numId="21" w16cid:durableId="1482965665">
    <w:abstractNumId w:val="29"/>
  </w:num>
  <w:num w:numId="22" w16cid:durableId="1605965066">
    <w:abstractNumId w:val="11"/>
  </w:num>
  <w:num w:numId="23" w16cid:durableId="791368424">
    <w:abstractNumId w:val="19"/>
  </w:num>
  <w:num w:numId="24" w16cid:durableId="1394156045">
    <w:abstractNumId w:val="33"/>
  </w:num>
  <w:num w:numId="25" w16cid:durableId="1674793443">
    <w:abstractNumId w:val="20"/>
  </w:num>
  <w:num w:numId="26" w16cid:durableId="1766421045">
    <w:abstractNumId w:val="26"/>
  </w:num>
  <w:num w:numId="27" w16cid:durableId="657728171">
    <w:abstractNumId w:val="32"/>
  </w:num>
  <w:num w:numId="28" w16cid:durableId="224145578">
    <w:abstractNumId w:val="13"/>
  </w:num>
  <w:num w:numId="29" w16cid:durableId="1305308973">
    <w:abstractNumId w:val="7"/>
  </w:num>
  <w:num w:numId="30" w16cid:durableId="787166414">
    <w:abstractNumId w:val="2"/>
  </w:num>
  <w:num w:numId="31" w16cid:durableId="1652364758">
    <w:abstractNumId w:val="30"/>
  </w:num>
  <w:num w:numId="32" w16cid:durableId="1950967279">
    <w:abstractNumId w:val="14"/>
  </w:num>
  <w:num w:numId="33" w16cid:durableId="1039359711">
    <w:abstractNumId w:val="10"/>
  </w:num>
  <w:num w:numId="34" w16cid:durableId="1965310270">
    <w:abstractNumId w:val="40"/>
  </w:num>
  <w:num w:numId="35" w16cid:durableId="344331045">
    <w:abstractNumId w:val="16"/>
  </w:num>
  <w:num w:numId="36" w16cid:durableId="2125726574">
    <w:abstractNumId w:val="12"/>
  </w:num>
  <w:num w:numId="37" w16cid:durableId="1250773586">
    <w:abstractNumId w:val="35"/>
  </w:num>
  <w:num w:numId="38" w16cid:durableId="1950116117">
    <w:abstractNumId w:val="15"/>
  </w:num>
  <w:num w:numId="39" w16cid:durableId="1698581914">
    <w:abstractNumId w:val="24"/>
  </w:num>
  <w:num w:numId="40" w16cid:durableId="1225603987">
    <w:abstractNumId w:val="9"/>
  </w:num>
  <w:num w:numId="41" w16cid:durableId="183904510">
    <w:abstractNumId w:val="31"/>
  </w:num>
  <w:num w:numId="42" w16cid:durableId="236985613">
    <w:abstractNumId w:val="22"/>
  </w:num>
  <w:num w:numId="43" w16cid:durableId="264004396">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1C"/>
    <w:rsid w:val="0000096E"/>
    <w:rsid w:val="00004CCC"/>
    <w:rsid w:val="00010B4D"/>
    <w:rsid w:val="00010D9E"/>
    <w:rsid w:val="0001132A"/>
    <w:rsid w:val="00013A4E"/>
    <w:rsid w:val="000154C2"/>
    <w:rsid w:val="000163F9"/>
    <w:rsid w:val="0002150E"/>
    <w:rsid w:val="00023400"/>
    <w:rsid w:val="00024DC8"/>
    <w:rsid w:val="000262DD"/>
    <w:rsid w:val="00033126"/>
    <w:rsid w:val="00034317"/>
    <w:rsid w:val="00035638"/>
    <w:rsid w:val="000376D2"/>
    <w:rsid w:val="000407F1"/>
    <w:rsid w:val="00040EDB"/>
    <w:rsid w:val="0005203A"/>
    <w:rsid w:val="0005233B"/>
    <w:rsid w:val="00053257"/>
    <w:rsid w:val="0005464F"/>
    <w:rsid w:val="000550B6"/>
    <w:rsid w:val="00055981"/>
    <w:rsid w:val="0006249F"/>
    <w:rsid w:val="00062504"/>
    <w:rsid w:val="00062762"/>
    <w:rsid w:val="00063BFD"/>
    <w:rsid w:val="00067ECF"/>
    <w:rsid w:val="00074D30"/>
    <w:rsid w:val="000767E3"/>
    <w:rsid w:val="00076F20"/>
    <w:rsid w:val="0008049F"/>
    <w:rsid w:val="00083BDD"/>
    <w:rsid w:val="0008442A"/>
    <w:rsid w:val="00087261"/>
    <w:rsid w:val="0009479F"/>
    <w:rsid w:val="00096F79"/>
    <w:rsid w:val="00097611"/>
    <w:rsid w:val="000A02A2"/>
    <w:rsid w:val="000A338D"/>
    <w:rsid w:val="000A4C8A"/>
    <w:rsid w:val="000B5094"/>
    <w:rsid w:val="000C4423"/>
    <w:rsid w:val="000C5A60"/>
    <w:rsid w:val="000C5D01"/>
    <w:rsid w:val="000D15A8"/>
    <w:rsid w:val="000D2A42"/>
    <w:rsid w:val="000D33A6"/>
    <w:rsid w:val="000D5E27"/>
    <w:rsid w:val="000D7108"/>
    <w:rsid w:val="000E0E62"/>
    <w:rsid w:val="000E5B3E"/>
    <w:rsid w:val="000E630E"/>
    <w:rsid w:val="000E6447"/>
    <w:rsid w:val="000E7FB6"/>
    <w:rsid w:val="000F010F"/>
    <w:rsid w:val="000F038A"/>
    <w:rsid w:val="000F2283"/>
    <w:rsid w:val="000F31B8"/>
    <w:rsid w:val="000F5C2E"/>
    <w:rsid w:val="000F60B3"/>
    <w:rsid w:val="001019F8"/>
    <w:rsid w:val="00104399"/>
    <w:rsid w:val="00106C12"/>
    <w:rsid w:val="001070EC"/>
    <w:rsid w:val="00107CD4"/>
    <w:rsid w:val="00110D60"/>
    <w:rsid w:val="00115F80"/>
    <w:rsid w:val="001162BE"/>
    <w:rsid w:val="00117ACF"/>
    <w:rsid w:val="00117DE6"/>
    <w:rsid w:val="00120AE3"/>
    <w:rsid w:val="00120CBA"/>
    <w:rsid w:val="00123063"/>
    <w:rsid w:val="001246A0"/>
    <w:rsid w:val="00125C23"/>
    <w:rsid w:val="0013326B"/>
    <w:rsid w:val="001347E1"/>
    <w:rsid w:val="00134FD6"/>
    <w:rsid w:val="00136129"/>
    <w:rsid w:val="00137D54"/>
    <w:rsid w:val="001447DE"/>
    <w:rsid w:val="00144AEF"/>
    <w:rsid w:val="00144BAF"/>
    <w:rsid w:val="00145899"/>
    <w:rsid w:val="001503CD"/>
    <w:rsid w:val="00150593"/>
    <w:rsid w:val="0015545A"/>
    <w:rsid w:val="001570A0"/>
    <w:rsid w:val="001634C3"/>
    <w:rsid w:val="00165208"/>
    <w:rsid w:val="001720BA"/>
    <w:rsid w:val="00172DA8"/>
    <w:rsid w:val="00174EC6"/>
    <w:rsid w:val="001828F8"/>
    <w:rsid w:val="0019309F"/>
    <w:rsid w:val="001957BD"/>
    <w:rsid w:val="00195EFB"/>
    <w:rsid w:val="001A1A91"/>
    <w:rsid w:val="001A240B"/>
    <w:rsid w:val="001A30E7"/>
    <w:rsid w:val="001A4390"/>
    <w:rsid w:val="001A49DE"/>
    <w:rsid w:val="001A5A89"/>
    <w:rsid w:val="001A7013"/>
    <w:rsid w:val="001A7B9F"/>
    <w:rsid w:val="001B090A"/>
    <w:rsid w:val="001B265D"/>
    <w:rsid w:val="001B2719"/>
    <w:rsid w:val="001B3A94"/>
    <w:rsid w:val="001C0230"/>
    <w:rsid w:val="001C6B6D"/>
    <w:rsid w:val="001C75AC"/>
    <w:rsid w:val="001C7BAF"/>
    <w:rsid w:val="001D133C"/>
    <w:rsid w:val="001D2346"/>
    <w:rsid w:val="001D60CE"/>
    <w:rsid w:val="001E1551"/>
    <w:rsid w:val="001E5D35"/>
    <w:rsid w:val="001E66F8"/>
    <w:rsid w:val="001E6DD6"/>
    <w:rsid w:val="001F1091"/>
    <w:rsid w:val="001F2448"/>
    <w:rsid w:val="001F3AC9"/>
    <w:rsid w:val="00200228"/>
    <w:rsid w:val="00201911"/>
    <w:rsid w:val="00201ED1"/>
    <w:rsid w:val="00207D8F"/>
    <w:rsid w:val="0021303E"/>
    <w:rsid w:val="00215AFB"/>
    <w:rsid w:val="00220E3F"/>
    <w:rsid w:val="00220F9E"/>
    <w:rsid w:val="00222CE3"/>
    <w:rsid w:val="002240CA"/>
    <w:rsid w:val="00225FDD"/>
    <w:rsid w:val="002315E9"/>
    <w:rsid w:val="002336F1"/>
    <w:rsid w:val="00236B1E"/>
    <w:rsid w:val="002374C8"/>
    <w:rsid w:val="002422A5"/>
    <w:rsid w:val="0024237A"/>
    <w:rsid w:val="00244CD0"/>
    <w:rsid w:val="00250159"/>
    <w:rsid w:val="0025177C"/>
    <w:rsid w:val="002521F5"/>
    <w:rsid w:val="0025270C"/>
    <w:rsid w:val="00253094"/>
    <w:rsid w:val="002537A4"/>
    <w:rsid w:val="0025389D"/>
    <w:rsid w:val="00255C00"/>
    <w:rsid w:val="00257706"/>
    <w:rsid w:val="00260371"/>
    <w:rsid w:val="002607F6"/>
    <w:rsid w:val="00266B3D"/>
    <w:rsid w:val="00270287"/>
    <w:rsid w:val="002711A2"/>
    <w:rsid w:val="00280566"/>
    <w:rsid w:val="00280E80"/>
    <w:rsid w:val="00282098"/>
    <w:rsid w:val="0028238D"/>
    <w:rsid w:val="00287E34"/>
    <w:rsid w:val="00291390"/>
    <w:rsid w:val="002926CD"/>
    <w:rsid w:val="002933F2"/>
    <w:rsid w:val="00293993"/>
    <w:rsid w:val="00295942"/>
    <w:rsid w:val="00296FD0"/>
    <w:rsid w:val="002A2BC4"/>
    <w:rsid w:val="002A329B"/>
    <w:rsid w:val="002A3B1B"/>
    <w:rsid w:val="002B0B10"/>
    <w:rsid w:val="002B0FA1"/>
    <w:rsid w:val="002B3787"/>
    <w:rsid w:val="002B50DA"/>
    <w:rsid w:val="002B7940"/>
    <w:rsid w:val="002C1962"/>
    <w:rsid w:val="002C1CEF"/>
    <w:rsid w:val="002C63D7"/>
    <w:rsid w:val="002D01D8"/>
    <w:rsid w:val="002D0CB4"/>
    <w:rsid w:val="002D1276"/>
    <w:rsid w:val="002D263D"/>
    <w:rsid w:val="002E2411"/>
    <w:rsid w:val="002F2BAF"/>
    <w:rsid w:val="002F49AC"/>
    <w:rsid w:val="002F70C0"/>
    <w:rsid w:val="002F7255"/>
    <w:rsid w:val="00302FAF"/>
    <w:rsid w:val="00305F7E"/>
    <w:rsid w:val="00307F31"/>
    <w:rsid w:val="003107AD"/>
    <w:rsid w:val="00311F69"/>
    <w:rsid w:val="00313084"/>
    <w:rsid w:val="00315C76"/>
    <w:rsid w:val="00315CE1"/>
    <w:rsid w:val="00317D24"/>
    <w:rsid w:val="00317EF0"/>
    <w:rsid w:val="00321247"/>
    <w:rsid w:val="00322E9A"/>
    <w:rsid w:val="00324C21"/>
    <w:rsid w:val="00331B15"/>
    <w:rsid w:val="0033516E"/>
    <w:rsid w:val="00335FB3"/>
    <w:rsid w:val="00337977"/>
    <w:rsid w:val="0034213E"/>
    <w:rsid w:val="003434C2"/>
    <w:rsid w:val="00347B1C"/>
    <w:rsid w:val="003524FB"/>
    <w:rsid w:val="00353349"/>
    <w:rsid w:val="003548C0"/>
    <w:rsid w:val="00357261"/>
    <w:rsid w:val="0036224F"/>
    <w:rsid w:val="003817B1"/>
    <w:rsid w:val="00381FE1"/>
    <w:rsid w:val="00384276"/>
    <w:rsid w:val="0038558B"/>
    <w:rsid w:val="003861A4"/>
    <w:rsid w:val="003934FE"/>
    <w:rsid w:val="00393AAF"/>
    <w:rsid w:val="00397625"/>
    <w:rsid w:val="003A2E25"/>
    <w:rsid w:val="003A515A"/>
    <w:rsid w:val="003A706D"/>
    <w:rsid w:val="003B14FD"/>
    <w:rsid w:val="003B246D"/>
    <w:rsid w:val="003B259C"/>
    <w:rsid w:val="003B6790"/>
    <w:rsid w:val="003C1D4F"/>
    <w:rsid w:val="003C2330"/>
    <w:rsid w:val="003C299D"/>
    <w:rsid w:val="003D0C03"/>
    <w:rsid w:val="003D1E2A"/>
    <w:rsid w:val="003D24F4"/>
    <w:rsid w:val="003D3241"/>
    <w:rsid w:val="003D3D6C"/>
    <w:rsid w:val="003D4AC7"/>
    <w:rsid w:val="003D54DB"/>
    <w:rsid w:val="003D7CB3"/>
    <w:rsid w:val="003E7BF5"/>
    <w:rsid w:val="003F4341"/>
    <w:rsid w:val="003F5D9D"/>
    <w:rsid w:val="00400300"/>
    <w:rsid w:val="0040219F"/>
    <w:rsid w:val="0040334B"/>
    <w:rsid w:val="00405AEC"/>
    <w:rsid w:val="00405F4A"/>
    <w:rsid w:val="00414189"/>
    <w:rsid w:val="00417289"/>
    <w:rsid w:val="004230B3"/>
    <w:rsid w:val="004347A4"/>
    <w:rsid w:val="004348BA"/>
    <w:rsid w:val="0043725D"/>
    <w:rsid w:val="00437F20"/>
    <w:rsid w:val="004417CD"/>
    <w:rsid w:val="00444B95"/>
    <w:rsid w:val="0045126A"/>
    <w:rsid w:val="004532A5"/>
    <w:rsid w:val="004566B3"/>
    <w:rsid w:val="004571A4"/>
    <w:rsid w:val="00460539"/>
    <w:rsid w:val="00466206"/>
    <w:rsid w:val="004719E3"/>
    <w:rsid w:val="00474FF8"/>
    <w:rsid w:val="004754B2"/>
    <w:rsid w:val="00476324"/>
    <w:rsid w:val="00477502"/>
    <w:rsid w:val="00481C8B"/>
    <w:rsid w:val="00485ECF"/>
    <w:rsid w:val="00487000"/>
    <w:rsid w:val="00487441"/>
    <w:rsid w:val="00492E33"/>
    <w:rsid w:val="004938A3"/>
    <w:rsid w:val="00493FE6"/>
    <w:rsid w:val="00495B5F"/>
    <w:rsid w:val="004B4D72"/>
    <w:rsid w:val="004B5635"/>
    <w:rsid w:val="004B747E"/>
    <w:rsid w:val="004C0F98"/>
    <w:rsid w:val="004C1AFB"/>
    <w:rsid w:val="004C2BC4"/>
    <w:rsid w:val="004C3D9A"/>
    <w:rsid w:val="004C5B9D"/>
    <w:rsid w:val="004D0549"/>
    <w:rsid w:val="004D105F"/>
    <w:rsid w:val="004D22F5"/>
    <w:rsid w:val="004D2569"/>
    <w:rsid w:val="004D25FF"/>
    <w:rsid w:val="004D4416"/>
    <w:rsid w:val="004E0180"/>
    <w:rsid w:val="004E5C43"/>
    <w:rsid w:val="004E6542"/>
    <w:rsid w:val="004F171C"/>
    <w:rsid w:val="004F2036"/>
    <w:rsid w:val="004F4236"/>
    <w:rsid w:val="004F677A"/>
    <w:rsid w:val="00500C36"/>
    <w:rsid w:val="005022CE"/>
    <w:rsid w:val="00502A8B"/>
    <w:rsid w:val="00505802"/>
    <w:rsid w:val="0050730E"/>
    <w:rsid w:val="00507319"/>
    <w:rsid w:val="00517338"/>
    <w:rsid w:val="00520F74"/>
    <w:rsid w:val="0052652D"/>
    <w:rsid w:val="00527E8D"/>
    <w:rsid w:val="00531A7F"/>
    <w:rsid w:val="005322D9"/>
    <w:rsid w:val="00533099"/>
    <w:rsid w:val="00534E0A"/>
    <w:rsid w:val="005354A4"/>
    <w:rsid w:val="00535721"/>
    <w:rsid w:val="0053645D"/>
    <w:rsid w:val="005404A8"/>
    <w:rsid w:val="0054119E"/>
    <w:rsid w:val="005447B0"/>
    <w:rsid w:val="00554189"/>
    <w:rsid w:val="0055451B"/>
    <w:rsid w:val="00556699"/>
    <w:rsid w:val="005567E5"/>
    <w:rsid w:val="00556E3A"/>
    <w:rsid w:val="00556F5F"/>
    <w:rsid w:val="00560266"/>
    <w:rsid w:val="00560307"/>
    <w:rsid w:val="00561BCB"/>
    <w:rsid w:val="0056328F"/>
    <w:rsid w:val="005637CF"/>
    <w:rsid w:val="005659E4"/>
    <w:rsid w:val="00565DC9"/>
    <w:rsid w:val="005667F9"/>
    <w:rsid w:val="0056735F"/>
    <w:rsid w:val="005704BD"/>
    <w:rsid w:val="005712FA"/>
    <w:rsid w:val="005719B1"/>
    <w:rsid w:val="005723A0"/>
    <w:rsid w:val="00575786"/>
    <w:rsid w:val="0057612D"/>
    <w:rsid w:val="005765E3"/>
    <w:rsid w:val="00580375"/>
    <w:rsid w:val="00581CC4"/>
    <w:rsid w:val="005828D6"/>
    <w:rsid w:val="0058315A"/>
    <w:rsid w:val="00584356"/>
    <w:rsid w:val="00584D2C"/>
    <w:rsid w:val="00586A7A"/>
    <w:rsid w:val="0059031C"/>
    <w:rsid w:val="00590EB5"/>
    <w:rsid w:val="00591C37"/>
    <w:rsid w:val="005957A9"/>
    <w:rsid w:val="005A04E8"/>
    <w:rsid w:val="005A0F7E"/>
    <w:rsid w:val="005A3C0D"/>
    <w:rsid w:val="005A562D"/>
    <w:rsid w:val="005A7493"/>
    <w:rsid w:val="005C1272"/>
    <w:rsid w:val="005C1946"/>
    <w:rsid w:val="005C19D3"/>
    <w:rsid w:val="005C4608"/>
    <w:rsid w:val="005C58FF"/>
    <w:rsid w:val="005D2EE7"/>
    <w:rsid w:val="005E2F09"/>
    <w:rsid w:val="005E3D86"/>
    <w:rsid w:val="005E4495"/>
    <w:rsid w:val="005E596D"/>
    <w:rsid w:val="005E65CE"/>
    <w:rsid w:val="005F0AAD"/>
    <w:rsid w:val="005F11F1"/>
    <w:rsid w:val="005F21B7"/>
    <w:rsid w:val="0060027D"/>
    <w:rsid w:val="006008D3"/>
    <w:rsid w:val="00602D92"/>
    <w:rsid w:val="006076A0"/>
    <w:rsid w:val="00612D13"/>
    <w:rsid w:val="0062045E"/>
    <w:rsid w:val="00625896"/>
    <w:rsid w:val="00627C67"/>
    <w:rsid w:val="00630397"/>
    <w:rsid w:val="00633049"/>
    <w:rsid w:val="00633EDE"/>
    <w:rsid w:val="00634AB2"/>
    <w:rsid w:val="00635C60"/>
    <w:rsid w:val="00636B87"/>
    <w:rsid w:val="0064443B"/>
    <w:rsid w:val="006462CA"/>
    <w:rsid w:val="00646C37"/>
    <w:rsid w:val="0065154D"/>
    <w:rsid w:val="00651B3B"/>
    <w:rsid w:val="00652CA0"/>
    <w:rsid w:val="00654E60"/>
    <w:rsid w:val="00656150"/>
    <w:rsid w:val="00660DF5"/>
    <w:rsid w:val="0066665B"/>
    <w:rsid w:val="00667888"/>
    <w:rsid w:val="00673577"/>
    <w:rsid w:val="00675057"/>
    <w:rsid w:val="006757F7"/>
    <w:rsid w:val="00682E1A"/>
    <w:rsid w:val="00682F0B"/>
    <w:rsid w:val="006837A0"/>
    <w:rsid w:val="00687E5F"/>
    <w:rsid w:val="00692841"/>
    <w:rsid w:val="00697579"/>
    <w:rsid w:val="00697D67"/>
    <w:rsid w:val="006A312F"/>
    <w:rsid w:val="006A386E"/>
    <w:rsid w:val="006A3C18"/>
    <w:rsid w:val="006A4D1A"/>
    <w:rsid w:val="006B0AC3"/>
    <w:rsid w:val="006B2707"/>
    <w:rsid w:val="006B2CE8"/>
    <w:rsid w:val="006B45A8"/>
    <w:rsid w:val="006B4E9D"/>
    <w:rsid w:val="006B729C"/>
    <w:rsid w:val="006B730F"/>
    <w:rsid w:val="006B764A"/>
    <w:rsid w:val="006C5F89"/>
    <w:rsid w:val="006C6519"/>
    <w:rsid w:val="006C6E90"/>
    <w:rsid w:val="006D6A51"/>
    <w:rsid w:val="006E029E"/>
    <w:rsid w:val="006E223D"/>
    <w:rsid w:val="006E5044"/>
    <w:rsid w:val="006E5499"/>
    <w:rsid w:val="006F1510"/>
    <w:rsid w:val="007009FA"/>
    <w:rsid w:val="007015E0"/>
    <w:rsid w:val="00701B55"/>
    <w:rsid w:val="007022EE"/>
    <w:rsid w:val="00703CA3"/>
    <w:rsid w:val="0070475C"/>
    <w:rsid w:val="00706ABD"/>
    <w:rsid w:val="00710D7F"/>
    <w:rsid w:val="00713C86"/>
    <w:rsid w:val="00714037"/>
    <w:rsid w:val="007178F6"/>
    <w:rsid w:val="00725B0C"/>
    <w:rsid w:val="007329EB"/>
    <w:rsid w:val="00737CE6"/>
    <w:rsid w:val="007417DD"/>
    <w:rsid w:val="00742100"/>
    <w:rsid w:val="00742BBB"/>
    <w:rsid w:val="0074318D"/>
    <w:rsid w:val="00746AB5"/>
    <w:rsid w:val="00747469"/>
    <w:rsid w:val="0074753D"/>
    <w:rsid w:val="00750C35"/>
    <w:rsid w:val="00751E5A"/>
    <w:rsid w:val="00760958"/>
    <w:rsid w:val="00763DCC"/>
    <w:rsid w:val="00766851"/>
    <w:rsid w:val="0077118E"/>
    <w:rsid w:val="00774376"/>
    <w:rsid w:val="0078031E"/>
    <w:rsid w:val="0078109C"/>
    <w:rsid w:val="00781E74"/>
    <w:rsid w:val="007826F0"/>
    <w:rsid w:val="00784669"/>
    <w:rsid w:val="0078498B"/>
    <w:rsid w:val="00786B3B"/>
    <w:rsid w:val="007901CC"/>
    <w:rsid w:val="00792159"/>
    <w:rsid w:val="00793DF9"/>
    <w:rsid w:val="00795C36"/>
    <w:rsid w:val="0079726A"/>
    <w:rsid w:val="007A05E8"/>
    <w:rsid w:val="007A16F3"/>
    <w:rsid w:val="007A7C81"/>
    <w:rsid w:val="007B1DAC"/>
    <w:rsid w:val="007B3080"/>
    <w:rsid w:val="007B3105"/>
    <w:rsid w:val="007B3491"/>
    <w:rsid w:val="007B355E"/>
    <w:rsid w:val="007B5052"/>
    <w:rsid w:val="007B64B5"/>
    <w:rsid w:val="007C1061"/>
    <w:rsid w:val="007C65E1"/>
    <w:rsid w:val="007C7123"/>
    <w:rsid w:val="007C7527"/>
    <w:rsid w:val="007D0CEB"/>
    <w:rsid w:val="007D3E5D"/>
    <w:rsid w:val="007D64C6"/>
    <w:rsid w:val="007E07BC"/>
    <w:rsid w:val="007E1747"/>
    <w:rsid w:val="007E3563"/>
    <w:rsid w:val="007E379A"/>
    <w:rsid w:val="007E72CE"/>
    <w:rsid w:val="007F27E1"/>
    <w:rsid w:val="007F371A"/>
    <w:rsid w:val="007F3738"/>
    <w:rsid w:val="007F5798"/>
    <w:rsid w:val="007F5F91"/>
    <w:rsid w:val="008018A5"/>
    <w:rsid w:val="00801CE9"/>
    <w:rsid w:val="00801FD2"/>
    <w:rsid w:val="008041D2"/>
    <w:rsid w:val="008045CB"/>
    <w:rsid w:val="00804DE2"/>
    <w:rsid w:val="00816587"/>
    <w:rsid w:val="00823D0F"/>
    <w:rsid w:val="00825A52"/>
    <w:rsid w:val="0082700A"/>
    <w:rsid w:val="00830B6D"/>
    <w:rsid w:val="00830BCB"/>
    <w:rsid w:val="00831742"/>
    <w:rsid w:val="00831AD6"/>
    <w:rsid w:val="00836029"/>
    <w:rsid w:val="00836426"/>
    <w:rsid w:val="008423BC"/>
    <w:rsid w:val="0084548A"/>
    <w:rsid w:val="00850548"/>
    <w:rsid w:val="0085089D"/>
    <w:rsid w:val="0085233B"/>
    <w:rsid w:val="008527E7"/>
    <w:rsid w:val="00852E55"/>
    <w:rsid w:val="00855369"/>
    <w:rsid w:val="00856410"/>
    <w:rsid w:val="0085660D"/>
    <w:rsid w:val="00857FC4"/>
    <w:rsid w:val="008608B5"/>
    <w:rsid w:val="00863446"/>
    <w:rsid w:val="00866AD0"/>
    <w:rsid w:val="00873018"/>
    <w:rsid w:val="008733B3"/>
    <w:rsid w:val="008739AA"/>
    <w:rsid w:val="00873A21"/>
    <w:rsid w:val="00877B70"/>
    <w:rsid w:val="00880F63"/>
    <w:rsid w:val="00887382"/>
    <w:rsid w:val="00896360"/>
    <w:rsid w:val="00896DF6"/>
    <w:rsid w:val="00897DD1"/>
    <w:rsid w:val="008A1A33"/>
    <w:rsid w:val="008A3E75"/>
    <w:rsid w:val="008B1B08"/>
    <w:rsid w:val="008B5E8D"/>
    <w:rsid w:val="008C1175"/>
    <w:rsid w:val="008C267F"/>
    <w:rsid w:val="008C2C0E"/>
    <w:rsid w:val="008C57C8"/>
    <w:rsid w:val="008D31A5"/>
    <w:rsid w:val="008D39D6"/>
    <w:rsid w:val="008D7DAE"/>
    <w:rsid w:val="008E0D06"/>
    <w:rsid w:val="008E36A7"/>
    <w:rsid w:val="008E5A20"/>
    <w:rsid w:val="008F4425"/>
    <w:rsid w:val="008F6CD0"/>
    <w:rsid w:val="00901556"/>
    <w:rsid w:val="00901B5D"/>
    <w:rsid w:val="00904711"/>
    <w:rsid w:val="00906444"/>
    <w:rsid w:val="00920BE7"/>
    <w:rsid w:val="00921741"/>
    <w:rsid w:val="0092296E"/>
    <w:rsid w:val="00927EEF"/>
    <w:rsid w:val="009321F5"/>
    <w:rsid w:val="0093386E"/>
    <w:rsid w:val="009345E3"/>
    <w:rsid w:val="00934AEE"/>
    <w:rsid w:val="009426C2"/>
    <w:rsid w:val="00950822"/>
    <w:rsid w:val="009514A3"/>
    <w:rsid w:val="00954187"/>
    <w:rsid w:val="00954CCA"/>
    <w:rsid w:val="009550A2"/>
    <w:rsid w:val="00957D02"/>
    <w:rsid w:val="00966C11"/>
    <w:rsid w:val="009706BF"/>
    <w:rsid w:val="00975222"/>
    <w:rsid w:val="00975DEA"/>
    <w:rsid w:val="00983D8B"/>
    <w:rsid w:val="00984C0D"/>
    <w:rsid w:val="0098506E"/>
    <w:rsid w:val="00987139"/>
    <w:rsid w:val="00987BB3"/>
    <w:rsid w:val="009907E7"/>
    <w:rsid w:val="00990E13"/>
    <w:rsid w:val="0099179A"/>
    <w:rsid w:val="00991C8B"/>
    <w:rsid w:val="009A0A8C"/>
    <w:rsid w:val="009A0C40"/>
    <w:rsid w:val="009B06A2"/>
    <w:rsid w:val="009B1DD2"/>
    <w:rsid w:val="009B5DEC"/>
    <w:rsid w:val="009C074D"/>
    <w:rsid w:val="009C29DD"/>
    <w:rsid w:val="009C526A"/>
    <w:rsid w:val="009C64A0"/>
    <w:rsid w:val="009C7E60"/>
    <w:rsid w:val="009D1679"/>
    <w:rsid w:val="009D22AB"/>
    <w:rsid w:val="009D7202"/>
    <w:rsid w:val="009E264E"/>
    <w:rsid w:val="009E6D7D"/>
    <w:rsid w:val="009F0CC6"/>
    <w:rsid w:val="009F3D5A"/>
    <w:rsid w:val="009F47E4"/>
    <w:rsid w:val="009F5E6C"/>
    <w:rsid w:val="009F6607"/>
    <w:rsid w:val="009F73E5"/>
    <w:rsid w:val="00A001BD"/>
    <w:rsid w:val="00A05902"/>
    <w:rsid w:val="00A05987"/>
    <w:rsid w:val="00A07F80"/>
    <w:rsid w:val="00A10347"/>
    <w:rsid w:val="00A12198"/>
    <w:rsid w:val="00A140B7"/>
    <w:rsid w:val="00A14A74"/>
    <w:rsid w:val="00A153CF"/>
    <w:rsid w:val="00A1604F"/>
    <w:rsid w:val="00A17E2B"/>
    <w:rsid w:val="00A2097D"/>
    <w:rsid w:val="00A21DCC"/>
    <w:rsid w:val="00A2226F"/>
    <w:rsid w:val="00A22C63"/>
    <w:rsid w:val="00A25E59"/>
    <w:rsid w:val="00A270C3"/>
    <w:rsid w:val="00A278CA"/>
    <w:rsid w:val="00A30300"/>
    <w:rsid w:val="00A36CF2"/>
    <w:rsid w:val="00A46C41"/>
    <w:rsid w:val="00A50B42"/>
    <w:rsid w:val="00A544DA"/>
    <w:rsid w:val="00A603ED"/>
    <w:rsid w:val="00A62F19"/>
    <w:rsid w:val="00A66249"/>
    <w:rsid w:val="00A66B9A"/>
    <w:rsid w:val="00A67511"/>
    <w:rsid w:val="00A729A3"/>
    <w:rsid w:val="00A730DB"/>
    <w:rsid w:val="00A7375E"/>
    <w:rsid w:val="00A73ACD"/>
    <w:rsid w:val="00A741DF"/>
    <w:rsid w:val="00A74E2A"/>
    <w:rsid w:val="00A852FE"/>
    <w:rsid w:val="00A90859"/>
    <w:rsid w:val="00A91A52"/>
    <w:rsid w:val="00A93EFF"/>
    <w:rsid w:val="00A9508D"/>
    <w:rsid w:val="00A97DB7"/>
    <w:rsid w:val="00AA180F"/>
    <w:rsid w:val="00AB1218"/>
    <w:rsid w:val="00AB3DB7"/>
    <w:rsid w:val="00AB7F41"/>
    <w:rsid w:val="00AC6693"/>
    <w:rsid w:val="00AC7209"/>
    <w:rsid w:val="00AD0ED4"/>
    <w:rsid w:val="00AD7081"/>
    <w:rsid w:val="00AD78E1"/>
    <w:rsid w:val="00AE01DB"/>
    <w:rsid w:val="00AE0B09"/>
    <w:rsid w:val="00AE7A50"/>
    <w:rsid w:val="00AE7EDC"/>
    <w:rsid w:val="00AF3660"/>
    <w:rsid w:val="00AF7C78"/>
    <w:rsid w:val="00B01541"/>
    <w:rsid w:val="00B01BE2"/>
    <w:rsid w:val="00B05796"/>
    <w:rsid w:val="00B06F8B"/>
    <w:rsid w:val="00B10663"/>
    <w:rsid w:val="00B21DDE"/>
    <w:rsid w:val="00B2360E"/>
    <w:rsid w:val="00B24EAC"/>
    <w:rsid w:val="00B26E89"/>
    <w:rsid w:val="00B27068"/>
    <w:rsid w:val="00B2794C"/>
    <w:rsid w:val="00B27A9F"/>
    <w:rsid w:val="00B27CD8"/>
    <w:rsid w:val="00B314A8"/>
    <w:rsid w:val="00B316F4"/>
    <w:rsid w:val="00B36DCF"/>
    <w:rsid w:val="00B42568"/>
    <w:rsid w:val="00B42F5F"/>
    <w:rsid w:val="00B43E64"/>
    <w:rsid w:val="00B50ED8"/>
    <w:rsid w:val="00B53EB8"/>
    <w:rsid w:val="00B55E03"/>
    <w:rsid w:val="00B577C2"/>
    <w:rsid w:val="00B6064F"/>
    <w:rsid w:val="00B60EFF"/>
    <w:rsid w:val="00B63525"/>
    <w:rsid w:val="00B6440B"/>
    <w:rsid w:val="00B7003E"/>
    <w:rsid w:val="00B7482B"/>
    <w:rsid w:val="00B760B8"/>
    <w:rsid w:val="00B763DC"/>
    <w:rsid w:val="00B77EC6"/>
    <w:rsid w:val="00B81A00"/>
    <w:rsid w:val="00B822AF"/>
    <w:rsid w:val="00B87770"/>
    <w:rsid w:val="00B95A06"/>
    <w:rsid w:val="00B979B9"/>
    <w:rsid w:val="00B97FAB"/>
    <w:rsid w:val="00BA0BB8"/>
    <w:rsid w:val="00BA3EA1"/>
    <w:rsid w:val="00BA51AC"/>
    <w:rsid w:val="00BB1954"/>
    <w:rsid w:val="00BB2D78"/>
    <w:rsid w:val="00BB6297"/>
    <w:rsid w:val="00BB6ECD"/>
    <w:rsid w:val="00BC13B5"/>
    <w:rsid w:val="00BC15D4"/>
    <w:rsid w:val="00BC5FFA"/>
    <w:rsid w:val="00BC6B18"/>
    <w:rsid w:val="00BD07D7"/>
    <w:rsid w:val="00BD0894"/>
    <w:rsid w:val="00BD227B"/>
    <w:rsid w:val="00BD62ED"/>
    <w:rsid w:val="00BD68E5"/>
    <w:rsid w:val="00BE4B32"/>
    <w:rsid w:val="00BE5F4F"/>
    <w:rsid w:val="00BF6D66"/>
    <w:rsid w:val="00C013D0"/>
    <w:rsid w:val="00C02BCF"/>
    <w:rsid w:val="00C04920"/>
    <w:rsid w:val="00C07CD1"/>
    <w:rsid w:val="00C13809"/>
    <w:rsid w:val="00C13E0C"/>
    <w:rsid w:val="00C14E39"/>
    <w:rsid w:val="00C20A7D"/>
    <w:rsid w:val="00C21DD9"/>
    <w:rsid w:val="00C2225F"/>
    <w:rsid w:val="00C2226B"/>
    <w:rsid w:val="00C27A7A"/>
    <w:rsid w:val="00C30982"/>
    <w:rsid w:val="00C309BF"/>
    <w:rsid w:val="00C34FC1"/>
    <w:rsid w:val="00C362BF"/>
    <w:rsid w:val="00C37A86"/>
    <w:rsid w:val="00C42149"/>
    <w:rsid w:val="00C421A1"/>
    <w:rsid w:val="00C4418A"/>
    <w:rsid w:val="00C46176"/>
    <w:rsid w:val="00C46882"/>
    <w:rsid w:val="00C54016"/>
    <w:rsid w:val="00C54E07"/>
    <w:rsid w:val="00C55069"/>
    <w:rsid w:val="00C55290"/>
    <w:rsid w:val="00C60972"/>
    <w:rsid w:val="00C817DA"/>
    <w:rsid w:val="00C85EE0"/>
    <w:rsid w:val="00C90242"/>
    <w:rsid w:val="00C911FA"/>
    <w:rsid w:val="00C914DA"/>
    <w:rsid w:val="00C921C2"/>
    <w:rsid w:val="00C96492"/>
    <w:rsid w:val="00C96BDF"/>
    <w:rsid w:val="00CA08D7"/>
    <w:rsid w:val="00CA33AB"/>
    <w:rsid w:val="00CA3B84"/>
    <w:rsid w:val="00CA4F1F"/>
    <w:rsid w:val="00CB1181"/>
    <w:rsid w:val="00CB3C11"/>
    <w:rsid w:val="00CB4EAC"/>
    <w:rsid w:val="00CB6824"/>
    <w:rsid w:val="00CC0889"/>
    <w:rsid w:val="00CC1FFC"/>
    <w:rsid w:val="00CC41E1"/>
    <w:rsid w:val="00CC5D88"/>
    <w:rsid w:val="00CD1545"/>
    <w:rsid w:val="00CD3A9E"/>
    <w:rsid w:val="00CD45F0"/>
    <w:rsid w:val="00CD5D91"/>
    <w:rsid w:val="00CD636D"/>
    <w:rsid w:val="00CD69F3"/>
    <w:rsid w:val="00CD7C37"/>
    <w:rsid w:val="00CE11D4"/>
    <w:rsid w:val="00CE1384"/>
    <w:rsid w:val="00CE3827"/>
    <w:rsid w:val="00CE4425"/>
    <w:rsid w:val="00CE53AB"/>
    <w:rsid w:val="00CE5C27"/>
    <w:rsid w:val="00CE6B82"/>
    <w:rsid w:val="00CE766F"/>
    <w:rsid w:val="00CF6CC7"/>
    <w:rsid w:val="00D00885"/>
    <w:rsid w:val="00D00AD2"/>
    <w:rsid w:val="00D01130"/>
    <w:rsid w:val="00D0482E"/>
    <w:rsid w:val="00D05187"/>
    <w:rsid w:val="00D0698E"/>
    <w:rsid w:val="00D073AC"/>
    <w:rsid w:val="00D07FFE"/>
    <w:rsid w:val="00D10599"/>
    <w:rsid w:val="00D10FD0"/>
    <w:rsid w:val="00D139DD"/>
    <w:rsid w:val="00D13D03"/>
    <w:rsid w:val="00D16C37"/>
    <w:rsid w:val="00D20690"/>
    <w:rsid w:val="00D20944"/>
    <w:rsid w:val="00D23A1E"/>
    <w:rsid w:val="00D25E03"/>
    <w:rsid w:val="00D26954"/>
    <w:rsid w:val="00D30842"/>
    <w:rsid w:val="00D314A9"/>
    <w:rsid w:val="00D330D4"/>
    <w:rsid w:val="00D341D2"/>
    <w:rsid w:val="00D4066D"/>
    <w:rsid w:val="00D41275"/>
    <w:rsid w:val="00D43D2F"/>
    <w:rsid w:val="00D45066"/>
    <w:rsid w:val="00D5137D"/>
    <w:rsid w:val="00D51F13"/>
    <w:rsid w:val="00D57E41"/>
    <w:rsid w:val="00D57FD0"/>
    <w:rsid w:val="00D62E7F"/>
    <w:rsid w:val="00D6732C"/>
    <w:rsid w:val="00D70A5C"/>
    <w:rsid w:val="00D843A5"/>
    <w:rsid w:val="00D85342"/>
    <w:rsid w:val="00D870DE"/>
    <w:rsid w:val="00D8BD67"/>
    <w:rsid w:val="00D91216"/>
    <w:rsid w:val="00D925CC"/>
    <w:rsid w:val="00D96FB5"/>
    <w:rsid w:val="00DA1E3C"/>
    <w:rsid w:val="00DA39A3"/>
    <w:rsid w:val="00DA3DA8"/>
    <w:rsid w:val="00DB0C09"/>
    <w:rsid w:val="00DB34A2"/>
    <w:rsid w:val="00DB5F98"/>
    <w:rsid w:val="00DB7B66"/>
    <w:rsid w:val="00DC1AB9"/>
    <w:rsid w:val="00DC3FAF"/>
    <w:rsid w:val="00DC6394"/>
    <w:rsid w:val="00DD4E29"/>
    <w:rsid w:val="00DD5BE3"/>
    <w:rsid w:val="00DD6690"/>
    <w:rsid w:val="00DD71C6"/>
    <w:rsid w:val="00DE115C"/>
    <w:rsid w:val="00DE65FC"/>
    <w:rsid w:val="00DE7A58"/>
    <w:rsid w:val="00DF4634"/>
    <w:rsid w:val="00DF4805"/>
    <w:rsid w:val="00DF490E"/>
    <w:rsid w:val="00DF77F9"/>
    <w:rsid w:val="00E03793"/>
    <w:rsid w:val="00E141FC"/>
    <w:rsid w:val="00E21FDE"/>
    <w:rsid w:val="00E26627"/>
    <w:rsid w:val="00E337EF"/>
    <w:rsid w:val="00E33C6E"/>
    <w:rsid w:val="00E340DA"/>
    <w:rsid w:val="00E34687"/>
    <w:rsid w:val="00E34CFB"/>
    <w:rsid w:val="00E35FC8"/>
    <w:rsid w:val="00E45A72"/>
    <w:rsid w:val="00E464EA"/>
    <w:rsid w:val="00E4662C"/>
    <w:rsid w:val="00E46AD8"/>
    <w:rsid w:val="00E500C3"/>
    <w:rsid w:val="00E50F6B"/>
    <w:rsid w:val="00E5173C"/>
    <w:rsid w:val="00E55500"/>
    <w:rsid w:val="00E632F0"/>
    <w:rsid w:val="00E64C54"/>
    <w:rsid w:val="00E6661E"/>
    <w:rsid w:val="00E67362"/>
    <w:rsid w:val="00E674F4"/>
    <w:rsid w:val="00E679F7"/>
    <w:rsid w:val="00E738A0"/>
    <w:rsid w:val="00E81089"/>
    <w:rsid w:val="00E87F9D"/>
    <w:rsid w:val="00E9003F"/>
    <w:rsid w:val="00E947CF"/>
    <w:rsid w:val="00EA12FE"/>
    <w:rsid w:val="00EA1FBA"/>
    <w:rsid w:val="00EA3A3C"/>
    <w:rsid w:val="00EA6836"/>
    <w:rsid w:val="00EA6C1B"/>
    <w:rsid w:val="00EA7264"/>
    <w:rsid w:val="00EB00B0"/>
    <w:rsid w:val="00EB0314"/>
    <w:rsid w:val="00EB09E6"/>
    <w:rsid w:val="00EB171F"/>
    <w:rsid w:val="00EB58A9"/>
    <w:rsid w:val="00EB6916"/>
    <w:rsid w:val="00EB7524"/>
    <w:rsid w:val="00EC760A"/>
    <w:rsid w:val="00EC76D2"/>
    <w:rsid w:val="00EC7A44"/>
    <w:rsid w:val="00ED17A5"/>
    <w:rsid w:val="00ED31F8"/>
    <w:rsid w:val="00ED5987"/>
    <w:rsid w:val="00EE3139"/>
    <w:rsid w:val="00EE54DA"/>
    <w:rsid w:val="00EE76B5"/>
    <w:rsid w:val="00EE7B4F"/>
    <w:rsid w:val="00EF04C0"/>
    <w:rsid w:val="00EF21C7"/>
    <w:rsid w:val="00EF40D0"/>
    <w:rsid w:val="00EF4CBA"/>
    <w:rsid w:val="00EF756B"/>
    <w:rsid w:val="00F06B38"/>
    <w:rsid w:val="00F1011B"/>
    <w:rsid w:val="00F11D36"/>
    <w:rsid w:val="00F1501F"/>
    <w:rsid w:val="00F159FD"/>
    <w:rsid w:val="00F202EB"/>
    <w:rsid w:val="00F22550"/>
    <w:rsid w:val="00F27C0B"/>
    <w:rsid w:val="00F30AE9"/>
    <w:rsid w:val="00F31CA8"/>
    <w:rsid w:val="00F32CF0"/>
    <w:rsid w:val="00F36856"/>
    <w:rsid w:val="00F40B18"/>
    <w:rsid w:val="00F4264E"/>
    <w:rsid w:val="00F42FEC"/>
    <w:rsid w:val="00F430D8"/>
    <w:rsid w:val="00F43603"/>
    <w:rsid w:val="00F44C81"/>
    <w:rsid w:val="00F51BAB"/>
    <w:rsid w:val="00F51E38"/>
    <w:rsid w:val="00F62251"/>
    <w:rsid w:val="00F6249E"/>
    <w:rsid w:val="00F63DFD"/>
    <w:rsid w:val="00F67EA2"/>
    <w:rsid w:val="00F73669"/>
    <w:rsid w:val="00F73719"/>
    <w:rsid w:val="00F73982"/>
    <w:rsid w:val="00F74E9A"/>
    <w:rsid w:val="00F7590D"/>
    <w:rsid w:val="00F83866"/>
    <w:rsid w:val="00F848C1"/>
    <w:rsid w:val="00F8664B"/>
    <w:rsid w:val="00F90034"/>
    <w:rsid w:val="00F92BF9"/>
    <w:rsid w:val="00F94F14"/>
    <w:rsid w:val="00F96D6A"/>
    <w:rsid w:val="00FA0A9B"/>
    <w:rsid w:val="00FA1788"/>
    <w:rsid w:val="00FA4C92"/>
    <w:rsid w:val="00FA4F74"/>
    <w:rsid w:val="00FB1BEE"/>
    <w:rsid w:val="00FB20CD"/>
    <w:rsid w:val="00FB3FEB"/>
    <w:rsid w:val="00FB4880"/>
    <w:rsid w:val="00FB4EC0"/>
    <w:rsid w:val="00FB65EA"/>
    <w:rsid w:val="00FC1B95"/>
    <w:rsid w:val="00FC3CAF"/>
    <w:rsid w:val="00FC6686"/>
    <w:rsid w:val="00FD019E"/>
    <w:rsid w:val="00FD285F"/>
    <w:rsid w:val="00FE10DD"/>
    <w:rsid w:val="00FE1A29"/>
    <w:rsid w:val="00FE393A"/>
    <w:rsid w:val="00FE45BA"/>
    <w:rsid w:val="00FF16A8"/>
    <w:rsid w:val="00FF60C0"/>
    <w:rsid w:val="010C9903"/>
    <w:rsid w:val="01503201"/>
    <w:rsid w:val="01AD2FD0"/>
    <w:rsid w:val="02748DC8"/>
    <w:rsid w:val="033B6019"/>
    <w:rsid w:val="0380165C"/>
    <w:rsid w:val="0389D5DB"/>
    <w:rsid w:val="03E703D0"/>
    <w:rsid w:val="04105E29"/>
    <w:rsid w:val="04239AC7"/>
    <w:rsid w:val="04242A4C"/>
    <w:rsid w:val="051BE6BD"/>
    <w:rsid w:val="054154CB"/>
    <w:rsid w:val="056D8A5E"/>
    <w:rsid w:val="0680A0F3"/>
    <w:rsid w:val="07706427"/>
    <w:rsid w:val="07DDDD70"/>
    <w:rsid w:val="07F49649"/>
    <w:rsid w:val="08329909"/>
    <w:rsid w:val="08D54B69"/>
    <w:rsid w:val="08E3CF4C"/>
    <w:rsid w:val="095091F5"/>
    <w:rsid w:val="09784403"/>
    <w:rsid w:val="0A08803D"/>
    <w:rsid w:val="0A9B750B"/>
    <w:rsid w:val="0ABBCDE8"/>
    <w:rsid w:val="0BC33A77"/>
    <w:rsid w:val="0BF591EB"/>
    <w:rsid w:val="0BF7F609"/>
    <w:rsid w:val="0C1B700E"/>
    <w:rsid w:val="0C933FBC"/>
    <w:rsid w:val="0D4020FF"/>
    <w:rsid w:val="0D724416"/>
    <w:rsid w:val="0DD963C2"/>
    <w:rsid w:val="0E274B14"/>
    <w:rsid w:val="0E8BB2D8"/>
    <w:rsid w:val="0EC2C903"/>
    <w:rsid w:val="0F5310D0"/>
    <w:rsid w:val="10102E64"/>
    <w:rsid w:val="10446B06"/>
    <w:rsid w:val="11021DCF"/>
    <w:rsid w:val="11032930"/>
    <w:rsid w:val="11727FB8"/>
    <w:rsid w:val="11B9FBC5"/>
    <w:rsid w:val="12327BFB"/>
    <w:rsid w:val="128AB192"/>
    <w:rsid w:val="1393B64E"/>
    <w:rsid w:val="13C797E7"/>
    <w:rsid w:val="1427AE23"/>
    <w:rsid w:val="146AC4D5"/>
    <w:rsid w:val="14C239F7"/>
    <w:rsid w:val="14F92F03"/>
    <w:rsid w:val="151678EE"/>
    <w:rsid w:val="169CECEA"/>
    <w:rsid w:val="16F3C68C"/>
    <w:rsid w:val="17794CD9"/>
    <w:rsid w:val="177CFDA7"/>
    <w:rsid w:val="1885C81C"/>
    <w:rsid w:val="189F46EA"/>
    <w:rsid w:val="19002188"/>
    <w:rsid w:val="1951FB0D"/>
    <w:rsid w:val="196F11D4"/>
    <w:rsid w:val="196F9070"/>
    <w:rsid w:val="19DD2E19"/>
    <w:rsid w:val="1A21987D"/>
    <w:rsid w:val="1A2BCB0A"/>
    <w:rsid w:val="1A2E8462"/>
    <w:rsid w:val="1ABBDCF4"/>
    <w:rsid w:val="1AF93E9D"/>
    <w:rsid w:val="1C4CBDFC"/>
    <w:rsid w:val="1C5C337A"/>
    <w:rsid w:val="1C7FB48A"/>
    <w:rsid w:val="1CFCAE6C"/>
    <w:rsid w:val="1D603B06"/>
    <w:rsid w:val="1DE0A0D7"/>
    <w:rsid w:val="1DE88E5D"/>
    <w:rsid w:val="1EEC901C"/>
    <w:rsid w:val="1F23B1DF"/>
    <w:rsid w:val="1FB7554C"/>
    <w:rsid w:val="1FC19EE9"/>
    <w:rsid w:val="2083A5B8"/>
    <w:rsid w:val="20D843E7"/>
    <w:rsid w:val="21281221"/>
    <w:rsid w:val="21D71709"/>
    <w:rsid w:val="222430DE"/>
    <w:rsid w:val="22408B19"/>
    <w:rsid w:val="225BBF3C"/>
    <w:rsid w:val="2287ACFF"/>
    <w:rsid w:val="22E8996A"/>
    <w:rsid w:val="2323B074"/>
    <w:rsid w:val="23D10D0A"/>
    <w:rsid w:val="24BB9564"/>
    <w:rsid w:val="258A4843"/>
    <w:rsid w:val="25952DD2"/>
    <w:rsid w:val="26715629"/>
    <w:rsid w:val="2674D85B"/>
    <w:rsid w:val="26CF57E7"/>
    <w:rsid w:val="27464D08"/>
    <w:rsid w:val="278F70A3"/>
    <w:rsid w:val="27ED856B"/>
    <w:rsid w:val="28670A6F"/>
    <w:rsid w:val="28CF5796"/>
    <w:rsid w:val="28E02670"/>
    <w:rsid w:val="29068D37"/>
    <w:rsid w:val="29AC791D"/>
    <w:rsid w:val="2AC71165"/>
    <w:rsid w:val="2B7E8906"/>
    <w:rsid w:val="2B858D33"/>
    <w:rsid w:val="2BE44619"/>
    <w:rsid w:val="2BED13CF"/>
    <w:rsid w:val="2C99F7F1"/>
    <w:rsid w:val="2D225238"/>
    <w:rsid w:val="2D341B4D"/>
    <w:rsid w:val="2D3D4AB3"/>
    <w:rsid w:val="2DA01C57"/>
    <w:rsid w:val="2DFEB227"/>
    <w:rsid w:val="2E35C852"/>
    <w:rsid w:val="2EAA2AE4"/>
    <w:rsid w:val="2F2119E7"/>
    <w:rsid w:val="2F6D812D"/>
    <w:rsid w:val="2FD198B3"/>
    <w:rsid w:val="3038D1CC"/>
    <w:rsid w:val="313652E9"/>
    <w:rsid w:val="313C38B5"/>
    <w:rsid w:val="323D8769"/>
    <w:rsid w:val="32858394"/>
    <w:rsid w:val="3365ADBC"/>
    <w:rsid w:val="33ACBDE0"/>
    <w:rsid w:val="33B68773"/>
    <w:rsid w:val="33DFB46E"/>
    <w:rsid w:val="33FE3DA8"/>
    <w:rsid w:val="34A509D6"/>
    <w:rsid w:val="34D27F9F"/>
    <w:rsid w:val="3579EC79"/>
    <w:rsid w:val="35CB1DD7"/>
    <w:rsid w:val="3609C40C"/>
    <w:rsid w:val="365A0294"/>
    <w:rsid w:val="36638466"/>
    <w:rsid w:val="36AED3E8"/>
    <w:rsid w:val="36FC9687"/>
    <w:rsid w:val="3710F88C"/>
    <w:rsid w:val="37544D71"/>
    <w:rsid w:val="379C3C98"/>
    <w:rsid w:val="37DCAA98"/>
    <w:rsid w:val="38537C90"/>
    <w:rsid w:val="39380CF9"/>
    <w:rsid w:val="39704C1A"/>
    <w:rsid w:val="398BAF50"/>
    <w:rsid w:val="39F92849"/>
    <w:rsid w:val="39FC619B"/>
    <w:rsid w:val="3AA14FF9"/>
    <w:rsid w:val="3AD3DD5A"/>
    <w:rsid w:val="3ADACD14"/>
    <w:rsid w:val="3ADD352F"/>
    <w:rsid w:val="3AFB3288"/>
    <w:rsid w:val="3B145EFA"/>
    <w:rsid w:val="3C697A85"/>
    <w:rsid w:val="3C6FADBB"/>
    <w:rsid w:val="3C906894"/>
    <w:rsid w:val="3CA510A1"/>
    <w:rsid w:val="3CD2D4D8"/>
    <w:rsid w:val="3D1046CC"/>
    <w:rsid w:val="3D1A7DB0"/>
    <w:rsid w:val="3D1B09A9"/>
    <w:rsid w:val="3DE0A1D2"/>
    <w:rsid w:val="3E14D5F1"/>
    <w:rsid w:val="3E26E523"/>
    <w:rsid w:val="3EEE42AF"/>
    <w:rsid w:val="3EFCA374"/>
    <w:rsid w:val="3F028C67"/>
    <w:rsid w:val="3F890A75"/>
    <w:rsid w:val="3FA6E828"/>
    <w:rsid w:val="3FC8661C"/>
    <w:rsid w:val="3FD13F46"/>
    <w:rsid w:val="3FD88D45"/>
    <w:rsid w:val="3FE7BC7D"/>
    <w:rsid w:val="40148829"/>
    <w:rsid w:val="405BFC2A"/>
    <w:rsid w:val="40CB6A70"/>
    <w:rsid w:val="4121EBEA"/>
    <w:rsid w:val="423C4037"/>
    <w:rsid w:val="4253176B"/>
    <w:rsid w:val="42DEEF3F"/>
    <w:rsid w:val="44132032"/>
    <w:rsid w:val="445BA214"/>
    <w:rsid w:val="447ABFA0"/>
    <w:rsid w:val="4553F6B6"/>
    <w:rsid w:val="45DFEA24"/>
    <w:rsid w:val="45EFA0D9"/>
    <w:rsid w:val="46169001"/>
    <w:rsid w:val="46950A47"/>
    <w:rsid w:val="47CCA2F0"/>
    <w:rsid w:val="481A73F6"/>
    <w:rsid w:val="49F2292C"/>
    <w:rsid w:val="4A58803E"/>
    <w:rsid w:val="4A7DD8B3"/>
    <w:rsid w:val="4B5682CA"/>
    <w:rsid w:val="4B977421"/>
    <w:rsid w:val="4BA71E3A"/>
    <w:rsid w:val="4BB8E032"/>
    <w:rsid w:val="4C4B0F9C"/>
    <w:rsid w:val="4C6C42D3"/>
    <w:rsid w:val="4E081334"/>
    <w:rsid w:val="4EB51395"/>
    <w:rsid w:val="4EE95037"/>
    <w:rsid w:val="4F4E6025"/>
    <w:rsid w:val="50B0E98B"/>
    <w:rsid w:val="50CD2C5C"/>
    <w:rsid w:val="50EE7565"/>
    <w:rsid w:val="517BFF48"/>
    <w:rsid w:val="51CC3DD0"/>
    <w:rsid w:val="523D3513"/>
    <w:rsid w:val="53446993"/>
    <w:rsid w:val="53671F28"/>
    <w:rsid w:val="54D091F5"/>
    <w:rsid w:val="54EAB83E"/>
    <w:rsid w:val="55027DA9"/>
    <w:rsid w:val="55F46912"/>
    <w:rsid w:val="56CD4BFD"/>
    <w:rsid w:val="5700A6F2"/>
    <w:rsid w:val="57074E61"/>
    <w:rsid w:val="5747BC61"/>
    <w:rsid w:val="5747EBF3"/>
    <w:rsid w:val="57BEDBD1"/>
    <w:rsid w:val="57DF0270"/>
    <w:rsid w:val="585C2BD6"/>
    <w:rsid w:val="58AC7697"/>
    <w:rsid w:val="594C284F"/>
    <w:rsid w:val="59CA802C"/>
    <w:rsid w:val="5A084946"/>
    <w:rsid w:val="5AA790E0"/>
    <w:rsid w:val="5AB76F59"/>
    <w:rsid w:val="5AB7E832"/>
    <w:rsid w:val="5B780CCA"/>
    <w:rsid w:val="5CC4AAFB"/>
    <w:rsid w:val="5D13DD2B"/>
    <w:rsid w:val="5D584380"/>
    <w:rsid w:val="5D887B14"/>
    <w:rsid w:val="5DE166EB"/>
    <w:rsid w:val="5DF65B47"/>
    <w:rsid w:val="5E24BE7B"/>
    <w:rsid w:val="5E5A8250"/>
    <w:rsid w:val="5E99CA47"/>
    <w:rsid w:val="5F21E048"/>
    <w:rsid w:val="5F26EA08"/>
    <w:rsid w:val="5F8AE07C"/>
    <w:rsid w:val="5FC9EDB6"/>
    <w:rsid w:val="5FD559F9"/>
    <w:rsid w:val="5FFDD02A"/>
    <w:rsid w:val="607ECCAD"/>
    <w:rsid w:val="60861AAC"/>
    <w:rsid w:val="610D8880"/>
    <w:rsid w:val="612CAAED"/>
    <w:rsid w:val="6130C306"/>
    <w:rsid w:val="61A6BC0E"/>
    <w:rsid w:val="61EEE09D"/>
    <w:rsid w:val="62793431"/>
    <w:rsid w:val="634E8EA8"/>
    <w:rsid w:val="63EF0C24"/>
    <w:rsid w:val="651446A3"/>
    <w:rsid w:val="658D802D"/>
    <w:rsid w:val="65F70F7E"/>
    <w:rsid w:val="66D10FD9"/>
    <w:rsid w:val="66D729F7"/>
    <w:rsid w:val="672CF22D"/>
    <w:rsid w:val="6765CDB1"/>
    <w:rsid w:val="677CCA04"/>
    <w:rsid w:val="687F36CB"/>
    <w:rsid w:val="6932EB97"/>
    <w:rsid w:val="6A5C9A1E"/>
    <w:rsid w:val="6B123003"/>
    <w:rsid w:val="6B42734B"/>
    <w:rsid w:val="6B8943E0"/>
    <w:rsid w:val="6BA52338"/>
    <w:rsid w:val="6BD7BAF1"/>
    <w:rsid w:val="6C666D99"/>
    <w:rsid w:val="6C94D807"/>
    <w:rsid w:val="6D134B8F"/>
    <w:rsid w:val="6DFE3A20"/>
    <w:rsid w:val="7209EF50"/>
    <w:rsid w:val="7218441E"/>
    <w:rsid w:val="7224ADDD"/>
    <w:rsid w:val="722C3806"/>
    <w:rsid w:val="72FE280C"/>
    <w:rsid w:val="737BED55"/>
    <w:rsid w:val="74633A92"/>
    <w:rsid w:val="7499C810"/>
    <w:rsid w:val="74A8A9AF"/>
    <w:rsid w:val="753D0060"/>
    <w:rsid w:val="754FE4E0"/>
    <w:rsid w:val="754FFAFE"/>
    <w:rsid w:val="75CF517E"/>
    <w:rsid w:val="7612578B"/>
    <w:rsid w:val="76374801"/>
    <w:rsid w:val="76FA34EC"/>
    <w:rsid w:val="77764751"/>
    <w:rsid w:val="778F94CA"/>
    <w:rsid w:val="779ADB54"/>
    <w:rsid w:val="77AB7DD1"/>
    <w:rsid w:val="787F6CFD"/>
    <w:rsid w:val="79145570"/>
    <w:rsid w:val="7A18A66D"/>
    <w:rsid w:val="7ACB66E8"/>
    <w:rsid w:val="7AFF51E3"/>
    <w:rsid w:val="7B3DEE4B"/>
    <w:rsid w:val="7B45D14D"/>
    <w:rsid w:val="7B708100"/>
    <w:rsid w:val="7B77BA09"/>
    <w:rsid w:val="7BBFEEDA"/>
    <w:rsid w:val="7BD575F3"/>
    <w:rsid w:val="7C35E7E2"/>
    <w:rsid w:val="7C6305ED"/>
    <w:rsid w:val="7D58D3C3"/>
    <w:rsid w:val="7E00782D"/>
    <w:rsid w:val="7E0A1CD8"/>
    <w:rsid w:val="7E2DEFA6"/>
    <w:rsid w:val="7E8EB76A"/>
    <w:rsid w:val="7F1E6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38E41"/>
  <w15:chartTrackingRefBased/>
  <w15:docId w15:val="{FBF54EFF-435A-4F47-83C2-9B0DF19D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0096E"/>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sz w:val="16"/>
      <w:szCs w:val="20"/>
    </w:rPr>
  </w:style>
  <w:style w:type="paragraph" w:styleId="Heading5">
    <w:name w:val="heading 5"/>
    <w:basedOn w:val="Normal"/>
    <w:next w:val="Normal"/>
    <w:qFormat/>
    <w:pPr>
      <w:keepNext/>
      <w:tabs>
        <w:tab w:val="num" w:pos="720"/>
      </w:tabs>
      <w:autoSpaceDE w:val="0"/>
      <w:autoSpaceDN w:val="0"/>
      <w:adjustRightInd w:val="0"/>
      <w:ind w:left="720"/>
      <w:outlineLvl w:val="4"/>
    </w:pPr>
    <w:rPr>
      <w:b/>
      <w:bCs/>
    </w:rPr>
  </w:style>
  <w:style w:type="paragraph" w:styleId="Heading6">
    <w:name w:val="heading 6"/>
    <w:basedOn w:val="Normal"/>
    <w:next w:val="Normal"/>
    <w:qFormat/>
    <w:pPr>
      <w:keepNext/>
      <w:tabs>
        <w:tab w:val="num" w:pos="720"/>
      </w:tabs>
      <w:autoSpaceDE w:val="0"/>
      <w:autoSpaceDN w:val="0"/>
      <w:adjustRightInd w:val="0"/>
      <w:ind w:left="720" w:hanging="720"/>
      <w:outlineLvl w:val="5"/>
    </w:pPr>
    <w:rPr>
      <w:rFonts w:ascii="Arial" w:hAnsi="Arial" w:cs="Arial"/>
      <w:b/>
      <w:bCs/>
      <w:sz w:val="22"/>
      <w:szCs w:val="22"/>
    </w:rPr>
  </w:style>
  <w:style w:type="paragraph" w:styleId="Heading7">
    <w:name w:val="heading 7"/>
    <w:basedOn w:val="Normal"/>
    <w:next w:val="Normal"/>
    <w:qFormat/>
    <w:pPr>
      <w:keepNext/>
      <w:autoSpaceDE w:val="0"/>
      <w:autoSpaceDN w:val="0"/>
      <w:adjustRightInd w:val="0"/>
      <w:ind w:left="360"/>
      <w:outlineLvl w:val="6"/>
    </w:pPr>
    <w:rPr>
      <w:rFonts w:ascii="Arial" w:hAnsi="Arial" w:cs="Arial"/>
      <w:b/>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ind w:left="720"/>
    </w:pPr>
    <w:rPr>
      <w:rFonts w:ascii="Arial Narrow" w:hAnsi="Arial Narrow" w:cs="Arial"/>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link w:val="TitleChar"/>
    <w:uiPriority w:val="10"/>
    <w:qFormat/>
    <w:pPr>
      <w:jc w:val="center"/>
    </w:pPr>
    <w:rPr>
      <w:b/>
      <w:bCs/>
    </w:rPr>
  </w:style>
  <w:style w:type="character" w:styleId="Hyperlink">
    <w:name w:val="Hyperlink"/>
    <w:uiPriority w:val="99"/>
    <w:rPr>
      <w:color w:val="0000FF"/>
      <w:u w:val="single"/>
    </w:rPr>
  </w:style>
  <w:style w:type="paragraph" w:styleId="BodyText">
    <w:name w:val="Body Text"/>
    <w:basedOn w:val="Normal"/>
    <w:rPr>
      <w:rFonts w:ascii="Arial Narrow" w:hAnsi="Arial Narrow" w:cs="Arial"/>
      <w:sz w:val="22"/>
    </w:rPr>
  </w:style>
  <w:style w:type="character" w:styleId="FollowedHyperlink">
    <w:name w:val="FollowedHyperlink"/>
    <w:rPr>
      <w:color w:val="800080"/>
      <w:u w:val="single"/>
    </w:rPr>
  </w:style>
  <w:style w:type="paragraph" w:styleId="Caption">
    <w:name w:val="caption"/>
    <w:basedOn w:val="Normal"/>
    <w:next w:val="Normal"/>
    <w:qFormat/>
    <w:rPr>
      <w:rFonts w:ascii="Arial" w:hAnsi="Arial" w:cs="Arial"/>
      <w:b/>
      <w:bCs/>
      <w:sz w:val="20"/>
    </w:rPr>
  </w:style>
  <w:style w:type="paragraph" w:styleId="BodyText2">
    <w:name w:val="Body Text 2"/>
    <w:basedOn w:val="Normal"/>
    <w:pPr>
      <w:autoSpaceDE w:val="0"/>
      <w:autoSpaceDN w:val="0"/>
      <w:adjustRightInd w:val="0"/>
    </w:pPr>
    <w:rPr>
      <w:rFonts w:ascii="Arial" w:hAnsi="Arial" w:cs="Arial"/>
      <w:sz w:val="20"/>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BodyTextIndent2">
    <w:name w:val="Body Text Indent 2"/>
    <w:basedOn w:val="Normal"/>
    <w:pPr>
      <w:ind w:left="720" w:hanging="720"/>
    </w:pPr>
    <w:rPr>
      <w:rFonts w:ascii="Arial" w:hAnsi="Arial" w:cs="Arial"/>
      <w:sz w:val="22"/>
      <w:szCs w:val="22"/>
    </w:rPr>
  </w:style>
  <w:style w:type="paragraph" w:styleId="BodyTextIndent3">
    <w:name w:val="Body Text Indent 3"/>
    <w:basedOn w:val="Normal"/>
    <w:pPr>
      <w:autoSpaceDE w:val="0"/>
      <w:autoSpaceDN w:val="0"/>
      <w:adjustRightInd w:val="0"/>
      <w:ind w:left="720"/>
    </w:pPr>
    <w:rPr>
      <w:rFonts w:ascii="Arial" w:hAnsi="Arial" w:cs="Arial"/>
      <w:bCs/>
      <w:sz w:val="22"/>
      <w:szCs w:val="22"/>
    </w:rPr>
  </w:style>
  <w:style w:type="paragraph" w:styleId="List">
    <w:name w:val="List"/>
    <w:basedOn w:val="Normal"/>
    <w:rsid w:val="0019309F"/>
    <w:pPr>
      <w:ind w:left="283" w:hanging="283"/>
    </w:pPr>
    <w:rPr>
      <w:rFonts w:ascii="Arial" w:hAnsi="Arial" w:cs="Arial"/>
      <w:lang w:eastAsia="en-GB"/>
    </w:rPr>
  </w:style>
  <w:style w:type="paragraph" w:styleId="Style2" w:customStyle="1">
    <w:name w:val="Style2"/>
    <w:basedOn w:val="Normal"/>
    <w:rsid w:val="0019309F"/>
    <w:pPr>
      <w:numPr>
        <w:numId w:val="4"/>
      </w:numPr>
    </w:pPr>
    <w:rPr>
      <w:rFonts w:ascii="Arial" w:hAnsi="Arial" w:cs="Arial"/>
      <w:lang w:eastAsia="en-GB"/>
    </w:rPr>
  </w:style>
  <w:style w:type="paragraph" w:styleId="List2">
    <w:name w:val="List 2"/>
    <w:basedOn w:val="Normal"/>
    <w:rsid w:val="0019309F"/>
    <w:pPr>
      <w:ind w:left="566" w:hanging="283"/>
    </w:pPr>
    <w:rPr>
      <w:rFonts w:ascii="Arial" w:hAnsi="Arial" w:cs="Arial"/>
      <w:lang w:eastAsia="en-GB"/>
    </w:rPr>
  </w:style>
  <w:style w:type="paragraph" w:styleId="ListBullet2">
    <w:name w:val="List Bullet 2"/>
    <w:basedOn w:val="Normal"/>
    <w:rsid w:val="0019309F"/>
    <w:pPr>
      <w:numPr>
        <w:numId w:val="5"/>
      </w:numPr>
    </w:pPr>
    <w:rPr>
      <w:rFonts w:ascii="Arial" w:hAnsi="Arial" w:cs="Arial"/>
      <w:lang w:eastAsia="en-GB"/>
    </w:rPr>
  </w:style>
  <w:style w:type="paragraph" w:styleId="ListBullet3">
    <w:name w:val="List Bullet 3"/>
    <w:basedOn w:val="Normal"/>
    <w:rsid w:val="0019309F"/>
    <w:pPr>
      <w:numPr>
        <w:numId w:val="6"/>
      </w:numPr>
    </w:pPr>
    <w:rPr>
      <w:rFonts w:ascii="Arial" w:hAnsi="Arial" w:cs="Arial"/>
      <w:lang w:eastAsia="en-GB"/>
    </w:rPr>
  </w:style>
  <w:style w:type="paragraph" w:styleId="ListContinue">
    <w:name w:val="List Continue"/>
    <w:basedOn w:val="Normal"/>
    <w:rsid w:val="0019309F"/>
    <w:pPr>
      <w:spacing w:after="120"/>
      <w:ind w:left="283"/>
    </w:pPr>
    <w:rPr>
      <w:rFonts w:ascii="Arial" w:hAnsi="Arial" w:cs="Arial"/>
      <w:lang w:eastAsia="en-GB"/>
    </w:rPr>
  </w:style>
  <w:style w:type="paragraph" w:styleId="ListContinue2">
    <w:name w:val="List Continue 2"/>
    <w:basedOn w:val="Normal"/>
    <w:rsid w:val="0019309F"/>
    <w:pPr>
      <w:spacing w:after="120"/>
      <w:ind w:left="566"/>
    </w:pPr>
    <w:rPr>
      <w:rFonts w:ascii="Arial" w:hAnsi="Arial" w:cs="Arial"/>
      <w:lang w:eastAsia="en-GB"/>
    </w:rPr>
  </w:style>
  <w:style w:type="paragraph" w:styleId="BodyTextFirstIndent2">
    <w:name w:val="Body Text First Indent 2"/>
    <w:basedOn w:val="BodyTextIndent"/>
    <w:rsid w:val="0019309F"/>
    <w:pPr>
      <w:spacing w:after="120"/>
      <w:ind w:left="283" w:firstLine="210"/>
    </w:pPr>
    <w:rPr>
      <w:rFonts w:ascii="Arial" w:hAnsi="Arial"/>
      <w:lang w:eastAsia="en-GB"/>
    </w:rPr>
  </w:style>
  <w:style w:type="paragraph" w:styleId="DocumentMap">
    <w:name w:val="Document Map"/>
    <w:basedOn w:val="Normal"/>
    <w:semiHidden/>
    <w:rsid w:val="00F22550"/>
    <w:pPr>
      <w:shd w:val="clear" w:color="auto" w:fill="000080"/>
    </w:pPr>
    <w:rPr>
      <w:rFonts w:ascii="Tahoma" w:hAnsi="Tahoma" w:cs="Tahoma"/>
      <w:sz w:val="20"/>
      <w:szCs w:val="20"/>
    </w:rPr>
  </w:style>
  <w:style w:type="paragraph" w:styleId="BalloonText">
    <w:name w:val="Balloon Text"/>
    <w:basedOn w:val="Normal"/>
    <w:semiHidden/>
    <w:rsid w:val="00E55500"/>
    <w:rPr>
      <w:rFonts w:ascii="Tahoma" w:hAnsi="Tahoma" w:cs="Tahoma"/>
      <w:sz w:val="16"/>
      <w:szCs w:val="16"/>
    </w:rPr>
  </w:style>
  <w:style w:type="paragraph" w:styleId="BodyText3">
    <w:name w:val="Body Text 3"/>
    <w:basedOn w:val="Normal"/>
    <w:rsid w:val="002C63D7"/>
    <w:pPr>
      <w:spacing w:after="120"/>
    </w:pPr>
    <w:rPr>
      <w:sz w:val="16"/>
      <w:szCs w:val="16"/>
    </w:rPr>
  </w:style>
  <w:style w:type="character" w:styleId="PageNumber">
    <w:name w:val="page number"/>
    <w:basedOn w:val="DefaultParagraphFont"/>
    <w:rsid w:val="002C63D7"/>
  </w:style>
  <w:style w:type="table" w:styleId="TableGrid">
    <w:name w:val="Table Grid"/>
    <w:basedOn w:val="TableNormal"/>
    <w:rsid w:val="002C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ection1" w:customStyle="1">
    <w:name w:val="section1"/>
    <w:basedOn w:val="Normal"/>
    <w:rsid w:val="002C63D7"/>
    <w:pPr>
      <w:spacing w:before="100" w:beforeAutospacing="1" w:after="100" w:afterAutospacing="1"/>
    </w:pPr>
    <w:rPr>
      <w:rFonts w:ascii="Arial" w:hAnsi="Arial"/>
      <w:lang w:eastAsia="en-GB"/>
    </w:rPr>
  </w:style>
  <w:style w:type="paragraph" w:styleId="Style" w:customStyle="1">
    <w:name w:val="Style"/>
    <w:rsid w:val="002C63D7"/>
    <w:pPr>
      <w:widowControl w:val="0"/>
      <w:autoSpaceDE w:val="0"/>
      <w:autoSpaceDN w:val="0"/>
      <w:adjustRightInd w:val="0"/>
    </w:pPr>
    <w:rPr>
      <w:rFonts w:ascii="Arial" w:hAnsi="Arial" w:cs="Arial"/>
      <w:sz w:val="24"/>
      <w:szCs w:val="24"/>
    </w:rPr>
  </w:style>
  <w:style w:type="paragraph" w:styleId="NormalWeb">
    <w:name w:val="Normal (Web)"/>
    <w:basedOn w:val="Normal"/>
    <w:semiHidden/>
    <w:rsid w:val="002C63D7"/>
    <w:pPr>
      <w:spacing w:before="100" w:beforeAutospacing="1" w:after="100" w:afterAutospacing="1"/>
    </w:pPr>
  </w:style>
  <w:style w:type="paragraph" w:styleId="CompanyName" w:customStyle="1">
    <w:name w:val="Company Name"/>
    <w:basedOn w:val="BodyText"/>
    <w:next w:val="Date"/>
    <w:rsid w:val="00444B95"/>
    <w:pPr>
      <w:keepLines/>
      <w:framePr w:w="8640" w:h="1440" w:wrap="notBeside" w:hAnchor="margin" w:vAnchor="page" w:xAlign="center" w:y="889"/>
      <w:spacing w:after="40" w:line="240" w:lineRule="atLeast"/>
      <w:jc w:val="center"/>
    </w:pPr>
    <w:rPr>
      <w:rFonts w:ascii="Garamond" w:hAnsi="Garamond" w:cs="Times New Roman"/>
      <w:caps/>
      <w:spacing w:val="75"/>
      <w:kern w:val="18"/>
      <w:sz w:val="21"/>
      <w:szCs w:val="20"/>
    </w:rPr>
  </w:style>
  <w:style w:type="paragraph" w:styleId="Date">
    <w:name w:val="Date"/>
    <w:basedOn w:val="Normal"/>
    <w:next w:val="Normal"/>
    <w:rsid w:val="00444B95"/>
  </w:style>
  <w:style w:type="character" w:styleId="UnresolvedMention">
    <w:name w:val="Unresolved Mention"/>
    <w:uiPriority w:val="99"/>
    <w:semiHidden/>
    <w:unhideWhenUsed/>
    <w:rsid w:val="00633EDE"/>
    <w:rPr>
      <w:color w:val="605E5C"/>
      <w:shd w:val="clear" w:color="auto" w:fill="E1DFDD"/>
    </w:rPr>
  </w:style>
  <w:style w:type="paragraph" w:styleId="Revision">
    <w:name w:val="Revision"/>
    <w:hidden/>
    <w:uiPriority w:val="99"/>
    <w:semiHidden/>
    <w:rsid w:val="007826F0"/>
    <w:rPr>
      <w:sz w:val="24"/>
      <w:szCs w:val="24"/>
      <w:lang w:eastAsia="en-US"/>
    </w:rPr>
  </w:style>
  <w:style w:type="paragraph" w:styleId="CommentSubject">
    <w:name w:val="annotation subject"/>
    <w:basedOn w:val="CommentText"/>
    <w:next w:val="CommentText"/>
    <w:link w:val="CommentSubjectChar"/>
    <w:rsid w:val="000550B6"/>
    <w:rPr>
      <w:b/>
      <w:bCs/>
    </w:rPr>
  </w:style>
  <w:style w:type="character" w:styleId="CommentTextChar" w:customStyle="1">
    <w:name w:val="Comment Text Char"/>
    <w:link w:val="CommentText"/>
    <w:uiPriority w:val="99"/>
    <w:semiHidden/>
    <w:rsid w:val="000550B6"/>
    <w:rPr>
      <w:lang w:eastAsia="en-US"/>
    </w:rPr>
  </w:style>
  <w:style w:type="character" w:styleId="CommentSubjectChar" w:customStyle="1">
    <w:name w:val="Comment Subject Char"/>
    <w:link w:val="CommentSubject"/>
    <w:rsid w:val="000550B6"/>
    <w:rPr>
      <w:b/>
      <w:bCs/>
      <w:lang w:eastAsia="en-US"/>
    </w:rPr>
  </w:style>
  <w:style w:type="paragraph" w:styleId="ListParagraph">
    <w:name w:val="List Paragraph"/>
    <w:basedOn w:val="Normal"/>
    <w:uiPriority w:val="34"/>
    <w:qFormat/>
    <w:rsid w:val="005C1946"/>
    <w:pPr>
      <w:spacing w:after="160" w:line="259" w:lineRule="auto"/>
      <w:ind w:left="720"/>
      <w:contextualSpacing/>
    </w:pPr>
    <w:rPr>
      <w:rFonts w:asciiTheme="minorHAnsi" w:hAnsiTheme="minorHAnsi" w:eastAsiaTheme="minorHAnsi" w:cstheme="minorBidi"/>
      <w:sz w:val="22"/>
      <w:szCs w:val="22"/>
    </w:rPr>
  </w:style>
  <w:style w:type="character" w:styleId="IntenseEmphasis">
    <w:name w:val="Intense Emphasis"/>
    <w:basedOn w:val="DefaultParagraphFont"/>
    <w:uiPriority w:val="21"/>
    <w:qFormat/>
    <w:rsid w:val="005C1946"/>
    <w:rPr>
      <w:i/>
      <w:iCs/>
      <w:color w:val="4472C4" w:themeColor="accent1"/>
    </w:rPr>
  </w:style>
  <w:style w:type="character" w:styleId="TitleChar" w:customStyle="1">
    <w:name w:val="Title Char"/>
    <w:basedOn w:val="DefaultParagraphFont"/>
    <w:link w:val="Title"/>
    <w:uiPriority w:val="10"/>
    <w:rsid w:val="005C1946"/>
    <w:rPr>
      <w:b/>
      <w:bCs/>
      <w:sz w:val="24"/>
      <w:szCs w:val="24"/>
      <w:lang w:eastAsia="en-US"/>
    </w:rPr>
  </w:style>
  <w:style w:type="paragraph" w:styleId="TOCHeading">
    <w:name w:val="TOC Heading"/>
    <w:basedOn w:val="Heading1"/>
    <w:next w:val="Normal"/>
    <w:uiPriority w:val="39"/>
    <w:unhideWhenUsed/>
    <w:qFormat/>
    <w:rsid w:val="005C1946"/>
    <w:pPr>
      <w:keepLines/>
      <w:spacing w:before="240" w:line="259" w:lineRule="auto"/>
      <w:outlineLvl w:val="9"/>
    </w:pPr>
    <w:rPr>
      <w:rFonts w:asciiTheme="majorHAnsi" w:hAnsiTheme="majorHAnsi" w:eastAsiaTheme="majorEastAsia"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5C1946"/>
    <w:pPr>
      <w:ind w:left="240"/>
    </w:pPr>
    <w:rPr>
      <w:rFonts w:asciiTheme="minorHAnsi" w:hAnsiTheme="minorHAnsi" w:cstheme="minorHAnsi"/>
      <w:smallCaps/>
      <w:sz w:val="20"/>
      <w:szCs w:val="20"/>
    </w:rPr>
  </w:style>
  <w:style w:type="paragraph" w:styleId="TOC1">
    <w:name w:val="toc 1"/>
    <w:basedOn w:val="Normal"/>
    <w:next w:val="Normal"/>
    <w:autoRedefine/>
    <w:uiPriority w:val="39"/>
    <w:unhideWhenUsed/>
    <w:rsid w:val="00590EB5"/>
    <w:pPr>
      <w:tabs>
        <w:tab w:val="left" w:pos="480"/>
        <w:tab w:val="right" w:leader="dot" w:pos="9106"/>
      </w:tabs>
      <w:spacing w:before="120" w:after="120"/>
    </w:pPr>
    <w:rPr>
      <w:rFonts w:cs="Calibri (Body)" w:asciiTheme="minorHAnsi" w:hAnsiTheme="minorHAnsi"/>
      <w:b/>
      <w:bCs/>
      <w:caps/>
      <w:noProof/>
      <w:sz w:val="20"/>
      <w:szCs w:val="20"/>
      <w:lang w:val="en-US"/>
    </w:rPr>
  </w:style>
  <w:style w:type="table" w:styleId="GridTable1Light">
    <w:name w:val="Grid Table 1 Light"/>
    <w:basedOn w:val="TableNormal"/>
    <w:uiPriority w:val="46"/>
    <w:rsid w:val="008A3E75"/>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FooterChar" w:customStyle="1">
    <w:name w:val="Footer Char"/>
    <w:basedOn w:val="DefaultParagraphFont"/>
    <w:link w:val="Footer"/>
    <w:uiPriority w:val="99"/>
    <w:rsid w:val="008A3E75"/>
    <w:rPr>
      <w:sz w:val="24"/>
      <w:szCs w:val="24"/>
      <w:lang w:eastAsia="en-US"/>
    </w:rPr>
  </w:style>
  <w:style w:type="character" w:styleId="Emphasis">
    <w:name w:val="Emphasis"/>
    <w:basedOn w:val="DefaultParagraphFont"/>
    <w:qFormat/>
    <w:rsid w:val="00FA4F74"/>
    <w:rPr>
      <w:i/>
      <w:iCs/>
    </w:rPr>
  </w:style>
  <w:style w:type="character" w:styleId="Mention">
    <w:name w:val="Mention"/>
    <w:basedOn w:val="DefaultParagraphFont"/>
    <w:uiPriority w:val="99"/>
    <w:unhideWhenUsed/>
    <w:rPr>
      <w:color w:val="2B579A"/>
      <w:shd w:val="clear" w:color="auto" w:fill="E6E6E6"/>
    </w:rPr>
  </w:style>
  <w:style w:type="paragraph" w:styleId="TOC3">
    <w:name w:val="toc 3"/>
    <w:basedOn w:val="Normal"/>
    <w:next w:val="Normal"/>
    <w:autoRedefine/>
    <w:rsid w:val="003D3241"/>
    <w:pPr>
      <w:ind w:left="480"/>
    </w:pPr>
    <w:rPr>
      <w:rFonts w:asciiTheme="minorHAnsi" w:hAnsiTheme="minorHAnsi" w:cstheme="minorHAnsi"/>
      <w:i/>
      <w:iCs/>
      <w:sz w:val="20"/>
      <w:szCs w:val="20"/>
    </w:rPr>
  </w:style>
  <w:style w:type="paragraph" w:styleId="TOC4">
    <w:name w:val="toc 4"/>
    <w:basedOn w:val="Normal"/>
    <w:next w:val="Normal"/>
    <w:autoRedefine/>
    <w:rsid w:val="003D3241"/>
    <w:pPr>
      <w:ind w:left="720"/>
    </w:pPr>
    <w:rPr>
      <w:rFonts w:asciiTheme="minorHAnsi" w:hAnsiTheme="minorHAnsi" w:cstheme="minorHAnsi"/>
      <w:sz w:val="18"/>
      <w:szCs w:val="18"/>
    </w:rPr>
  </w:style>
  <w:style w:type="paragraph" w:styleId="TOC5">
    <w:name w:val="toc 5"/>
    <w:basedOn w:val="Normal"/>
    <w:next w:val="Normal"/>
    <w:autoRedefine/>
    <w:rsid w:val="003D3241"/>
    <w:pPr>
      <w:ind w:left="960"/>
    </w:pPr>
    <w:rPr>
      <w:rFonts w:asciiTheme="minorHAnsi" w:hAnsiTheme="minorHAnsi" w:cstheme="minorHAnsi"/>
      <w:sz w:val="18"/>
      <w:szCs w:val="18"/>
    </w:rPr>
  </w:style>
  <w:style w:type="paragraph" w:styleId="TOC6">
    <w:name w:val="toc 6"/>
    <w:basedOn w:val="Normal"/>
    <w:next w:val="Normal"/>
    <w:autoRedefine/>
    <w:rsid w:val="003D3241"/>
    <w:pPr>
      <w:ind w:left="1200"/>
    </w:pPr>
    <w:rPr>
      <w:rFonts w:asciiTheme="minorHAnsi" w:hAnsiTheme="minorHAnsi" w:cstheme="minorHAnsi"/>
      <w:sz w:val="18"/>
      <w:szCs w:val="18"/>
    </w:rPr>
  </w:style>
  <w:style w:type="paragraph" w:styleId="TOC7">
    <w:name w:val="toc 7"/>
    <w:basedOn w:val="Normal"/>
    <w:next w:val="Normal"/>
    <w:autoRedefine/>
    <w:rsid w:val="003D3241"/>
    <w:pPr>
      <w:ind w:left="1440"/>
    </w:pPr>
    <w:rPr>
      <w:rFonts w:asciiTheme="minorHAnsi" w:hAnsiTheme="minorHAnsi" w:cstheme="minorHAnsi"/>
      <w:sz w:val="18"/>
      <w:szCs w:val="18"/>
    </w:rPr>
  </w:style>
  <w:style w:type="paragraph" w:styleId="TOC8">
    <w:name w:val="toc 8"/>
    <w:basedOn w:val="Normal"/>
    <w:next w:val="Normal"/>
    <w:autoRedefine/>
    <w:rsid w:val="003D3241"/>
    <w:pPr>
      <w:ind w:left="1680"/>
    </w:pPr>
    <w:rPr>
      <w:rFonts w:asciiTheme="minorHAnsi" w:hAnsiTheme="minorHAnsi" w:cstheme="minorHAnsi"/>
      <w:sz w:val="18"/>
      <w:szCs w:val="18"/>
    </w:rPr>
  </w:style>
  <w:style w:type="paragraph" w:styleId="TOC9">
    <w:name w:val="toc 9"/>
    <w:basedOn w:val="Normal"/>
    <w:next w:val="Normal"/>
    <w:autoRedefine/>
    <w:rsid w:val="003D3241"/>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00582">
      <w:bodyDiv w:val="1"/>
      <w:marLeft w:val="0"/>
      <w:marRight w:val="0"/>
      <w:marTop w:val="0"/>
      <w:marBottom w:val="0"/>
      <w:divBdr>
        <w:top w:val="none" w:sz="0" w:space="0" w:color="auto"/>
        <w:left w:val="none" w:sz="0" w:space="0" w:color="auto"/>
        <w:bottom w:val="none" w:sz="0" w:space="0" w:color="auto"/>
        <w:right w:val="none" w:sz="0" w:space="0" w:color="auto"/>
      </w:divBdr>
    </w:div>
    <w:div w:id="670986924">
      <w:bodyDiv w:val="1"/>
      <w:marLeft w:val="0"/>
      <w:marRight w:val="0"/>
      <w:marTop w:val="0"/>
      <w:marBottom w:val="0"/>
      <w:divBdr>
        <w:top w:val="none" w:sz="0" w:space="0" w:color="auto"/>
        <w:left w:val="none" w:sz="0" w:space="0" w:color="auto"/>
        <w:bottom w:val="none" w:sz="0" w:space="0" w:color="auto"/>
        <w:right w:val="none" w:sz="0" w:space="0" w:color="auto"/>
      </w:divBdr>
    </w:div>
    <w:div w:id="1545480336">
      <w:bodyDiv w:val="1"/>
      <w:marLeft w:val="0"/>
      <w:marRight w:val="0"/>
      <w:marTop w:val="0"/>
      <w:marBottom w:val="0"/>
      <w:divBdr>
        <w:top w:val="none" w:sz="0" w:space="0" w:color="auto"/>
        <w:left w:val="none" w:sz="0" w:space="0" w:color="auto"/>
        <w:bottom w:val="none" w:sz="0" w:space="0" w:color="auto"/>
        <w:right w:val="none" w:sz="0" w:space="0" w:color="auto"/>
      </w:divBdr>
      <w:divsChild>
        <w:div w:id="406725887">
          <w:marLeft w:val="0"/>
          <w:marRight w:val="0"/>
          <w:marTop w:val="0"/>
          <w:marBottom w:val="0"/>
          <w:divBdr>
            <w:top w:val="none" w:sz="0" w:space="0" w:color="auto"/>
            <w:left w:val="none" w:sz="0" w:space="0" w:color="auto"/>
            <w:bottom w:val="none" w:sz="0" w:space="0" w:color="auto"/>
            <w:right w:val="none" w:sz="0" w:space="0" w:color="auto"/>
          </w:divBdr>
        </w:div>
      </w:divsChild>
    </w:div>
    <w:div w:id="155812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edi@lancaster.ac.uk" TargetMode="External" Id="rId18" /><Relationship Type="http://schemas.openxmlformats.org/officeDocument/2006/relationships/hyperlink" Target="mailto:marketingservices@lancaster.ac.uk" TargetMode="External" Id="rId26" /><Relationship Type="http://schemas.openxmlformats.org/officeDocument/2006/relationships/header" Target="header2.xml" Id="rId39" /><Relationship Type="http://schemas.openxmlformats.org/officeDocument/2006/relationships/hyperlink" Target="https://www.lancaster.ac.uk/current-staff/communications-and-marketing/marketing/resources/" TargetMode="External" Id="rId21" /><Relationship Type="http://schemas.openxmlformats.org/officeDocument/2006/relationships/diagramData" Target="diagrams/data1.xml" Id="rId34" /><Relationship Type="http://schemas.openxmlformats.org/officeDocument/2006/relationships/footer" Target="footer4.xml" Id="rId42" /><Relationship Type="http://schemas.microsoft.com/office/2020/10/relationships/intelligence" Target="intelligence2.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s://www.gov.uk/guidance/accessibility-requirements-for-public-sector-websites-and-apps"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lancaster.ac.uk/sustainability/" TargetMode="External" Id="rId24" /><Relationship Type="http://schemas.openxmlformats.org/officeDocument/2006/relationships/hyperlink" Target="https://www.gov.uk/guidance/publishing-accessible-documents" TargetMode="External" Id="rId32" /><Relationship Type="http://schemas.openxmlformats.org/officeDocument/2006/relationships/diagramColors" Target="diagrams/colors1.xml" Id="rId37" /><Relationship Type="http://schemas.openxmlformats.org/officeDocument/2006/relationships/header" Target="header3.xml" Id="rId40" /><Relationship Type="http://schemas.openxmlformats.org/officeDocument/2006/relationships/fontTable" Target="fontTable.xml" Id="rId45"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hyperlink" Target="https://www.lancaster.ac.uk/media/lancaster-university/content-assets/documents/sustainability/BrandedMerchandise.pdf" TargetMode="External" Id="rId23" /><Relationship Type="http://schemas.openxmlformats.org/officeDocument/2006/relationships/hyperlink" Target="https://www.lancaster.ac.uk/toolkit/accessibility-guide/" TargetMode="External" Id="rId28" /><Relationship Type="http://schemas.openxmlformats.org/officeDocument/2006/relationships/diagramQuickStyle" Target="diagrams/quickStyle1.xml" Id="rId36" /><Relationship Type="http://schemas.openxmlformats.org/officeDocument/2006/relationships/endnotes" Target="endnotes.xml" Id="rId10" /><Relationship Type="http://schemas.openxmlformats.org/officeDocument/2006/relationships/hyperlink" Target="mailto:edi@lancaster.ac.uk" TargetMode="External" Id="rId19" /><Relationship Type="http://schemas.openxmlformats.org/officeDocument/2006/relationships/hyperlink" Target="https://helpx.adobe.com/uk/acrobat/using/create-verify-pdf-accessibility.html" TargetMode="External" Id="rId31" /><Relationship Type="http://schemas.openxmlformats.org/officeDocument/2006/relationships/footer" Target="footer5.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lancaster.ac.uk/current-staff/communications-and-marketing/marketing/resources/templates/" TargetMode="External" Id="rId22" /><Relationship Type="http://schemas.openxmlformats.org/officeDocument/2006/relationships/hyperlink" Target="https://development.lancaster.ac.uk/mod/page/view.php?id=446" TargetMode="External" Id="rId27" /><Relationship Type="http://schemas.openxmlformats.org/officeDocument/2006/relationships/hyperlink" Target="https://www.lancaster.ac.uk/toolkit/accessibility-checklist/" TargetMode="External" Id="rId30" /><Relationship Type="http://schemas.openxmlformats.org/officeDocument/2006/relationships/diagramLayout" Target="diagrams/layout1.xml" Id="rId35" /><Relationship Type="http://schemas.openxmlformats.org/officeDocument/2006/relationships/header" Target="header4.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mailto:edi@lancaster.ac.uk" TargetMode="External" Id="rId12" /><Relationship Type="http://schemas.openxmlformats.org/officeDocument/2006/relationships/hyperlink" Target="mailto:edi@lancaster.ac.uk" TargetMode="External" Id="rId17" /><Relationship Type="http://schemas.openxmlformats.org/officeDocument/2006/relationships/hyperlink" Target="mailto:edi@lancaster.ac.uk" TargetMode="External" Id="rId25" /><Relationship Type="http://schemas.openxmlformats.org/officeDocument/2006/relationships/hyperlink" Target="https://accessibility.blog.gov.uk/" TargetMode="External" Id="rId33" /><Relationship Type="http://schemas.microsoft.com/office/2007/relationships/diagramDrawing" Target="diagrams/drawing1.xml" Id="rId38" /><Relationship Type="http://schemas.openxmlformats.org/officeDocument/2006/relationships/theme" Target="theme/theme1.xml" Id="rId46" /><Relationship Type="http://schemas.openxmlformats.org/officeDocument/2006/relationships/hyperlink" Target="mailto:edi@lancaster.ac.uk" TargetMode="External" Id="rId20" /><Relationship Type="http://schemas.openxmlformats.org/officeDocument/2006/relationships/footer" Target="footer3.xml" Id="rId41" /><Relationship Type="http://schemas.openxmlformats.org/officeDocument/2006/relationships/hyperlink" Target="mailto:edi@lancaster.ac.uk" TargetMode="External" Id="Rcb5b5c21b9cd4f5f"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donat\Local%20Settings\Temporary%20Internet%20Files\OLKF2\HR%20COMMITTEE%20TEMPLATE%20REPORT%20-%20PCT.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70452C-C80A-48FD-8CC9-D2EECFF89E86}" type="doc">
      <dgm:prSet loTypeId="urn:microsoft.com/office/officeart/2005/8/layout/process2" loCatId="process" qsTypeId="urn:microsoft.com/office/officeart/2005/8/quickstyle/simple1" qsCatId="simple" csTypeId="urn:microsoft.com/office/officeart/2005/8/colors/accent1_2" csCatId="accent1" phldr="1"/>
      <dgm:spPr/>
    </dgm:pt>
    <dgm:pt modelId="{2C78A03C-FE6B-46E1-9DA9-03D3D8C03B7A}">
      <dgm:prSet phldrT="[Text]"/>
      <dgm:spPr>
        <a:solidFill>
          <a:schemeClr val="accent6">
            <a:lumMod val="60000"/>
            <a:lumOff val="40000"/>
          </a:schemeClr>
        </a:solidFill>
      </dgm:spPr>
      <dgm:t>
        <a:bodyPr/>
        <a:lstStyle/>
        <a:p>
          <a:pPr algn="ctr"/>
          <a:r>
            <a:rPr lang="en-GB">
              <a:solidFill>
                <a:sysClr val="windowText" lastClr="000000"/>
              </a:solidFill>
            </a:rPr>
            <a:t>Network Leadership team decide on materials or resources needed.</a:t>
          </a:r>
        </a:p>
      </dgm:t>
    </dgm:pt>
    <dgm:pt modelId="{FDE47A10-2059-4945-ABF2-E04F9B9E987F}" type="parTrans" cxnId="{2C76C616-74C6-4D37-BA48-A87409103A7A}">
      <dgm:prSet/>
      <dgm:spPr/>
      <dgm:t>
        <a:bodyPr/>
        <a:lstStyle/>
        <a:p>
          <a:pPr algn="ctr"/>
          <a:endParaRPr lang="en-GB">
            <a:solidFill>
              <a:sysClr val="windowText" lastClr="000000"/>
            </a:solidFill>
          </a:endParaRPr>
        </a:p>
      </dgm:t>
    </dgm:pt>
    <dgm:pt modelId="{5FAC228C-AFF7-4DB4-88F4-49982CD4A994}" type="sibTrans" cxnId="{2C76C616-74C6-4D37-BA48-A87409103A7A}">
      <dgm:prSet/>
      <dgm:spPr>
        <a:solidFill>
          <a:schemeClr val="bg1">
            <a:lumMod val="75000"/>
          </a:schemeClr>
        </a:solidFill>
      </dgm:spPr>
      <dgm:t>
        <a:bodyPr/>
        <a:lstStyle/>
        <a:p>
          <a:pPr algn="ctr"/>
          <a:endParaRPr lang="en-GB">
            <a:solidFill>
              <a:sysClr val="windowText" lastClr="000000"/>
            </a:solidFill>
          </a:endParaRPr>
        </a:p>
      </dgm:t>
    </dgm:pt>
    <dgm:pt modelId="{FC8894C3-9B27-4796-9806-CDECE43AA1F0}">
      <dgm:prSet phldrT="[Text]"/>
      <dgm:spPr>
        <a:solidFill>
          <a:schemeClr val="accent6">
            <a:lumMod val="60000"/>
            <a:lumOff val="40000"/>
          </a:schemeClr>
        </a:solidFill>
      </dgm:spPr>
      <dgm:t>
        <a:bodyPr/>
        <a:lstStyle/>
        <a:p>
          <a:pPr algn="ctr"/>
          <a:r>
            <a:rPr lang="en-GB">
              <a:solidFill>
                <a:sysClr val="windowText" lastClr="000000"/>
              </a:solidFill>
            </a:rPr>
            <a:t>Identified Treasurer of network contacts EDI@Lancaster.ac.uk with request and key details</a:t>
          </a:r>
        </a:p>
      </dgm:t>
    </dgm:pt>
    <dgm:pt modelId="{3078D19C-4865-4F0E-A3E6-C4CD08A583E7}" type="parTrans" cxnId="{CDF63027-9B28-428A-AFDE-EEE518E67061}">
      <dgm:prSet/>
      <dgm:spPr/>
      <dgm:t>
        <a:bodyPr/>
        <a:lstStyle/>
        <a:p>
          <a:pPr algn="ctr"/>
          <a:endParaRPr lang="en-GB">
            <a:solidFill>
              <a:sysClr val="windowText" lastClr="000000"/>
            </a:solidFill>
          </a:endParaRPr>
        </a:p>
      </dgm:t>
    </dgm:pt>
    <dgm:pt modelId="{8927578A-D4E4-46D9-927C-D2D510FAAEC1}" type="sibTrans" cxnId="{CDF63027-9B28-428A-AFDE-EEE518E67061}">
      <dgm:prSet/>
      <dgm:spPr>
        <a:solidFill>
          <a:schemeClr val="bg1">
            <a:lumMod val="75000"/>
          </a:schemeClr>
        </a:solidFill>
      </dgm:spPr>
      <dgm:t>
        <a:bodyPr/>
        <a:lstStyle/>
        <a:p>
          <a:pPr algn="ctr"/>
          <a:endParaRPr lang="en-GB">
            <a:solidFill>
              <a:sysClr val="windowText" lastClr="000000"/>
            </a:solidFill>
          </a:endParaRPr>
        </a:p>
      </dgm:t>
    </dgm:pt>
    <dgm:pt modelId="{69F3DF0A-CEF0-43D2-A8AE-BF67B369DD35}">
      <dgm:prSet phldrT="[Text]"/>
      <dgm:spPr>
        <a:solidFill>
          <a:schemeClr val="accent5">
            <a:lumMod val="60000"/>
            <a:lumOff val="40000"/>
          </a:schemeClr>
        </a:solidFill>
      </dgm:spPr>
      <dgm:t>
        <a:bodyPr/>
        <a:lstStyle/>
        <a:p>
          <a:pPr algn="ctr"/>
          <a:r>
            <a:rPr lang="en-GB">
              <a:solidFill>
                <a:sysClr val="windowText" lastClr="000000"/>
              </a:solidFill>
            </a:rPr>
            <a:t>EDI Team process purchase/payment and send on confirmation details or receipt of payment.</a:t>
          </a:r>
        </a:p>
      </dgm:t>
    </dgm:pt>
    <dgm:pt modelId="{5AAF436A-3041-4511-AF06-4DCD25BCCBDC}" type="parTrans" cxnId="{F488FB52-70E7-4968-924D-58EA44FF20DD}">
      <dgm:prSet/>
      <dgm:spPr/>
      <dgm:t>
        <a:bodyPr/>
        <a:lstStyle/>
        <a:p>
          <a:pPr algn="ctr"/>
          <a:endParaRPr lang="en-GB">
            <a:solidFill>
              <a:sysClr val="windowText" lastClr="000000"/>
            </a:solidFill>
          </a:endParaRPr>
        </a:p>
      </dgm:t>
    </dgm:pt>
    <dgm:pt modelId="{90760810-F7AC-48AC-8932-481F3C0855EB}" type="sibTrans" cxnId="{F488FB52-70E7-4968-924D-58EA44FF20DD}">
      <dgm:prSet/>
      <dgm:spPr>
        <a:solidFill>
          <a:schemeClr val="bg1">
            <a:lumMod val="75000"/>
          </a:schemeClr>
        </a:solidFill>
      </dgm:spPr>
      <dgm:t>
        <a:bodyPr/>
        <a:lstStyle/>
        <a:p>
          <a:pPr algn="ctr"/>
          <a:endParaRPr lang="en-GB">
            <a:solidFill>
              <a:sysClr val="windowText" lastClr="000000"/>
            </a:solidFill>
          </a:endParaRPr>
        </a:p>
      </dgm:t>
    </dgm:pt>
    <dgm:pt modelId="{8CD12764-A2BD-4703-B421-5AA9C6DE1CED}">
      <dgm:prSet phldrT="[Text]"/>
      <dgm:spPr>
        <a:solidFill>
          <a:schemeClr val="accent6">
            <a:lumMod val="60000"/>
            <a:lumOff val="40000"/>
          </a:schemeClr>
        </a:solidFill>
      </dgm:spPr>
      <dgm:t>
        <a:bodyPr/>
        <a:lstStyle/>
        <a:p>
          <a:pPr algn="ctr"/>
          <a:r>
            <a:rPr lang="en-GB">
              <a:solidFill>
                <a:sysClr val="windowText" lastClr="000000"/>
              </a:solidFill>
            </a:rPr>
            <a:t>Network either:</a:t>
          </a:r>
        </a:p>
      </dgm:t>
    </dgm:pt>
    <dgm:pt modelId="{B48155EF-D4C6-40CA-8714-08FFF9507701}" type="parTrans" cxnId="{442B0378-606B-4300-9E41-E35652613360}">
      <dgm:prSet/>
      <dgm:spPr/>
      <dgm:t>
        <a:bodyPr/>
        <a:lstStyle/>
        <a:p>
          <a:pPr algn="ctr"/>
          <a:endParaRPr lang="en-GB">
            <a:solidFill>
              <a:sysClr val="windowText" lastClr="000000"/>
            </a:solidFill>
          </a:endParaRPr>
        </a:p>
      </dgm:t>
    </dgm:pt>
    <dgm:pt modelId="{F38D83B8-0E0C-4EE9-BA6A-333E6B3C595F}" type="sibTrans" cxnId="{442B0378-606B-4300-9E41-E35652613360}">
      <dgm:prSet/>
      <dgm:spPr>
        <a:solidFill>
          <a:schemeClr val="bg1">
            <a:lumMod val="75000"/>
          </a:schemeClr>
        </a:solidFill>
      </dgm:spPr>
      <dgm:t>
        <a:bodyPr/>
        <a:lstStyle/>
        <a:p>
          <a:pPr algn="ctr"/>
          <a:endParaRPr lang="en-GB">
            <a:solidFill>
              <a:sysClr val="windowText" lastClr="000000"/>
            </a:solidFill>
          </a:endParaRPr>
        </a:p>
      </dgm:t>
    </dgm:pt>
    <dgm:pt modelId="{B273D627-5408-4FA2-ABBB-AD88ED027C84}">
      <dgm:prSet phldrT="[Text]"/>
      <dgm:spPr>
        <a:solidFill>
          <a:schemeClr val="accent6">
            <a:lumMod val="60000"/>
            <a:lumOff val="40000"/>
          </a:schemeClr>
        </a:solidFill>
      </dgm:spPr>
      <dgm:t>
        <a:bodyPr/>
        <a:lstStyle/>
        <a:p>
          <a:pPr algn="ctr"/>
          <a:r>
            <a:rPr lang="en-GB">
              <a:solidFill>
                <a:sysClr val="windowText" lastClr="000000"/>
              </a:solidFill>
            </a:rPr>
            <a:t>Collect delivery</a:t>
          </a:r>
        </a:p>
      </dgm:t>
    </dgm:pt>
    <dgm:pt modelId="{6C780590-7B81-4221-A03F-D4B09ECDC738}" type="parTrans" cxnId="{F4D403F5-8C0E-4432-8DC0-971307611232}">
      <dgm:prSet/>
      <dgm:spPr/>
      <dgm:t>
        <a:bodyPr/>
        <a:lstStyle/>
        <a:p>
          <a:pPr algn="ctr"/>
          <a:endParaRPr lang="en-GB">
            <a:solidFill>
              <a:sysClr val="windowText" lastClr="000000"/>
            </a:solidFill>
          </a:endParaRPr>
        </a:p>
      </dgm:t>
    </dgm:pt>
    <dgm:pt modelId="{74F83F4F-2823-4450-977E-BB78830B3CF0}" type="sibTrans" cxnId="{F4D403F5-8C0E-4432-8DC0-971307611232}">
      <dgm:prSet/>
      <dgm:spPr/>
      <dgm:t>
        <a:bodyPr/>
        <a:lstStyle/>
        <a:p>
          <a:pPr algn="ctr"/>
          <a:endParaRPr lang="en-GB">
            <a:solidFill>
              <a:sysClr val="windowText" lastClr="000000"/>
            </a:solidFill>
          </a:endParaRPr>
        </a:p>
      </dgm:t>
    </dgm:pt>
    <dgm:pt modelId="{15E79725-013D-40DD-960E-BAECE7666C88}">
      <dgm:prSet phldrT="[Text]"/>
      <dgm:spPr>
        <a:solidFill>
          <a:schemeClr val="accent6">
            <a:lumMod val="60000"/>
            <a:lumOff val="40000"/>
          </a:schemeClr>
        </a:solidFill>
      </dgm:spPr>
      <dgm:t>
        <a:bodyPr/>
        <a:lstStyle/>
        <a:p>
          <a:pPr algn="ctr"/>
          <a:r>
            <a:rPr lang="en-GB">
              <a:solidFill>
                <a:sysClr val="windowText" lastClr="000000"/>
              </a:solidFill>
            </a:rPr>
            <a:t>Manage guest visit to campus</a:t>
          </a:r>
        </a:p>
      </dgm:t>
    </dgm:pt>
    <dgm:pt modelId="{E164BE34-93C2-4BC6-9B3C-C10FDB1830E9}" type="parTrans" cxnId="{B9E11C7E-E018-4D24-A7F6-5B045270E94B}">
      <dgm:prSet/>
      <dgm:spPr/>
      <dgm:t>
        <a:bodyPr/>
        <a:lstStyle/>
        <a:p>
          <a:pPr algn="ctr"/>
          <a:endParaRPr lang="en-GB">
            <a:solidFill>
              <a:sysClr val="windowText" lastClr="000000"/>
            </a:solidFill>
          </a:endParaRPr>
        </a:p>
      </dgm:t>
    </dgm:pt>
    <dgm:pt modelId="{B62056F2-3F42-4C2B-856F-83E65AB8E7AE}" type="sibTrans" cxnId="{B9E11C7E-E018-4D24-A7F6-5B045270E94B}">
      <dgm:prSet/>
      <dgm:spPr/>
      <dgm:t>
        <a:bodyPr/>
        <a:lstStyle/>
        <a:p>
          <a:pPr algn="ctr"/>
          <a:endParaRPr lang="en-GB">
            <a:solidFill>
              <a:sysClr val="windowText" lastClr="000000"/>
            </a:solidFill>
          </a:endParaRPr>
        </a:p>
      </dgm:t>
    </dgm:pt>
    <dgm:pt modelId="{47DBF305-9B12-46ED-B8BB-D06A278B261E}">
      <dgm:prSet phldrT="[Text]"/>
      <dgm:spPr>
        <a:solidFill>
          <a:schemeClr val="accent6">
            <a:lumMod val="60000"/>
            <a:lumOff val="40000"/>
          </a:schemeClr>
        </a:solidFill>
      </dgm:spPr>
      <dgm:t>
        <a:bodyPr/>
        <a:lstStyle/>
        <a:p>
          <a:pPr algn="ctr"/>
          <a:r>
            <a:rPr lang="en-GB">
              <a:solidFill>
                <a:sysClr val="windowText" lastClr="000000"/>
              </a:solidFill>
            </a:rPr>
            <a:t>Deliver activity/training</a:t>
          </a:r>
        </a:p>
      </dgm:t>
    </dgm:pt>
    <dgm:pt modelId="{16C5D05A-ED27-441C-8D0A-1F7981F8DA11}" type="parTrans" cxnId="{B95D878B-DA8F-4046-8504-51FCF9472A32}">
      <dgm:prSet/>
      <dgm:spPr/>
      <dgm:t>
        <a:bodyPr/>
        <a:lstStyle/>
        <a:p>
          <a:pPr algn="ctr"/>
          <a:endParaRPr lang="en-GB">
            <a:solidFill>
              <a:sysClr val="windowText" lastClr="000000"/>
            </a:solidFill>
          </a:endParaRPr>
        </a:p>
      </dgm:t>
    </dgm:pt>
    <dgm:pt modelId="{D96BD3AC-7938-4469-837C-95DED9FB52F5}" type="sibTrans" cxnId="{B95D878B-DA8F-4046-8504-51FCF9472A32}">
      <dgm:prSet/>
      <dgm:spPr/>
      <dgm:t>
        <a:bodyPr/>
        <a:lstStyle/>
        <a:p>
          <a:pPr algn="ctr"/>
          <a:endParaRPr lang="en-GB">
            <a:solidFill>
              <a:sysClr val="windowText" lastClr="000000"/>
            </a:solidFill>
          </a:endParaRPr>
        </a:p>
      </dgm:t>
    </dgm:pt>
    <dgm:pt modelId="{A2E20B29-E497-4EAD-B232-0A8B4FFD578E}">
      <dgm:prSet phldrT="[Text]"/>
      <dgm:spPr>
        <a:solidFill>
          <a:schemeClr val="accent5">
            <a:lumMod val="60000"/>
            <a:lumOff val="40000"/>
          </a:schemeClr>
        </a:solidFill>
      </dgm:spPr>
      <dgm:t>
        <a:bodyPr/>
        <a:lstStyle/>
        <a:p>
          <a:pPr algn="ctr"/>
          <a:r>
            <a:rPr lang="en-GB">
              <a:solidFill>
                <a:sysClr val="windowText" lastClr="000000"/>
              </a:solidFill>
            </a:rPr>
            <a:t>Any issues or details are passed back to EDI Team to handle if required.</a:t>
          </a:r>
        </a:p>
      </dgm:t>
    </dgm:pt>
    <dgm:pt modelId="{4B038A27-3E00-4910-AB37-35F1E0C3E84C}" type="parTrans" cxnId="{89FD8893-5E9A-4E4E-8E1A-0115CE6F5599}">
      <dgm:prSet/>
      <dgm:spPr/>
      <dgm:t>
        <a:bodyPr/>
        <a:lstStyle/>
        <a:p>
          <a:pPr algn="ctr"/>
          <a:endParaRPr lang="en-GB">
            <a:solidFill>
              <a:sysClr val="windowText" lastClr="000000"/>
            </a:solidFill>
          </a:endParaRPr>
        </a:p>
      </dgm:t>
    </dgm:pt>
    <dgm:pt modelId="{32F80FF9-1791-4C86-909C-996A25340FB0}" type="sibTrans" cxnId="{89FD8893-5E9A-4E4E-8E1A-0115CE6F5599}">
      <dgm:prSet/>
      <dgm:spPr>
        <a:solidFill>
          <a:schemeClr val="bg1">
            <a:lumMod val="75000"/>
          </a:schemeClr>
        </a:solidFill>
      </dgm:spPr>
      <dgm:t>
        <a:bodyPr/>
        <a:lstStyle/>
        <a:p>
          <a:pPr algn="ctr"/>
          <a:endParaRPr lang="en-GB">
            <a:solidFill>
              <a:sysClr val="windowText" lastClr="000000"/>
            </a:solidFill>
          </a:endParaRPr>
        </a:p>
      </dgm:t>
    </dgm:pt>
    <dgm:pt modelId="{7BC25267-C5B3-44A1-A6F9-9A66335851CA}">
      <dgm:prSet phldrT="[Text]"/>
      <dgm:spPr>
        <a:solidFill>
          <a:schemeClr val="accent5">
            <a:lumMod val="60000"/>
            <a:lumOff val="40000"/>
          </a:schemeClr>
        </a:solidFill>
      </dgm:spPr>
      <dgm:t>
        <a:bodyPr/>
        <a:lstStyle/>
        <a:p>
          <a:pPr algn="ctr"/>
          <a:r>
            <a:rPr lang="en-GB">
              <a:solidFill>
                <a:sysClr val="windowText" lastClr="000000"/>
              </a:solidFill>
            </a:rPr>
            <a:t>Physical resources may be securely stored for future use with the EDI Team in HR Building.</a:t>
          </a:r>
        </a:p>
      </dgm:t>
    </dgm:pt>
    <dgm:pt modelId="{B23E83EB-A9B4-483D-8751-A179A56DF0A2}" type="parTrans" cxnId="{7867B383-8189-48E0-BEA0-9385793D38C2}">
      <dgm:prSet/>
      <dgm:spPr/>
      <dgm:t>
        <a:bodyPr/>
        <a:lstStyle/>
        <a:p>
          <a:pPr algn="ctr"/>
          <a:endParaRPr lang="en-GB">
            <a:solidFill>
              <a:sysClr val="windowText" lastClr="000000"/>
            </a:solidFill>
          </a:endParaRPr>
        </a:p>
      </dgm:t>
    </dgm:pt>
    <dgm:pt modelId="{28AF6AE9-4DAE-4DF5-A076-825B86CF8FBC}" type="sibTrans" cxnId="{7867B383-8189-48E0-BEA0-9385793D38C2}">
      <dgm:prSet/>
      <dgm:spPr/>
      <dgm:t>
        <a:bodyPr/>
        <a:lstStyle/>
        <a:p>
          <a:pPr algn="ctr"/>
          <a:endParaRPr lang="en-GB">
            <a:solidFill>
              <a:sysClr val="windowText" lastClr="000000"/>
            </a:solidFill>
          </a:endParaRPr>
        </a:p>
      </dgm:t>
    </dgm:pt>
    <dgm:pt modelId="{6E0957B7-723D-4BD3-9EEE-35423BBA7B82}" type="pres">
      <dgm:prSet presAssocID="{0670452C-C80A-48FD-8CC9-D2EECFF89E86}" presName="linearFlow" presStyleCnt="0">
        <dgm:presLayoutVars>
          <dgm:resizeHandles val="exact"/>
        </dgm:presLayoutVars>
      </dgm:prSet>
      <dgm:spPr/>
    </dgm:pt>
    <dgm:pt modelId="{F3172ABD-27A9-4EE2-B4E1-45899C9133BD}" type="pres">
      <dgm:prSet presAssocID="{2C78A03C-FE6B-46E1-9DA9-03D3D8C03B7A}" presName="node" presStyleLbl="node1" presStyleIdx="0" presStyleCnt="6">
        <dgm:presLayoutVars>
          <dgm:bulletEnabled val="1"/>
        </dgm:presLayoutVars>
      </dgm:prSet>
      <dgm:spPr/>
    </dgm:pt>
    <dgm:pt modelId="{13B549A0-28B0-4C57-9149-2C592A27CB94}" type="pres">
      <dgm:prSet presAssocID="{5FAC228C-AFF7-4DB4-88F4-49982CD4A994}" presName="sibTrans" presStyleLbl="sibTrans2D1" presStyleIdx="0" presStyleCnt="5"/>
      <dgm:spPr/>
    </dgm:pt>
    <dgm:pt modelId="{D100FF2B-0501-4553-900F-E235C225D090}" type="pres">
      <dgm:prSet presAssocID="{5FAC228C-AFF7-4DB4-88F4-49982CD4A994}" presName="connectorText" presStyleLbl="sibTrans2D1" presStyleIdx="0" presStyleCnt="5"/>
      <dgm:spPr/>
    </dgm:pt>
    <dgm:pt modelId="{FC4E1D23-3D68-47D1-B20A-1009E32FD3F1}" type="pres">
      <dgm:prSet presAssocID="{FC8894C3-9B27-4796-9806-CDECE43AA1F0}" presName="node" presStyleLbl="node1" presStyleIdx="1" presStyleCnt="6">
        <dgm:presLayoutVars>
          <dgm:bulletEnabled val="1"/>
        </dgm:presLayoutVars>
      </dgm:prSet>
      <dgm:spPr/>
    </dgm:pt>
    <dgm:pt modelId="{B2AE40FE-AB6D-4142-B6F2-F7174470301D}" type="pres">
      <dgm:prSet presAssocID="{8927578A-D4E4-46D9-927C-D2D510FAAEC1}" presName="sibTrans" presStyleLbl="sibTrans2D1" presStyleIdx="1" presStyleCnt="5"/>
      <dgm:spPr/>
    </dgm:pt>
    <dgm:pt modelId="{C7785FB8-48EC-4D69-8329-E560E6680232}" type="pres">
      <dgm:prSet presAssocID="{8927578A-D4E4-46D9-927C-D2D510FAAEC1}" presName="connectorText" presStyleLbl="sibTrans2D1" presStyleIdx="1" presStyleCnt="5"/>
      <dgm:spPr/>
    </dgm:pt>
    <dgm:pt modelId="{B6B25CAF-616B-4C11-89A1-16925FCDB010}" type="pres">
      <dgm:prSet presAssocID="{69F3DF0A-CEF0-43D2-A8AE-BF67B369DD35}" presName="node" presStyleLbl="node1" presStyleIdx="2" presStyleCnt="6">
        <dgm:presLayoutVars>
          <dgm:bulletEnabled val="1"/>
        </dgm:presLayoutVars>
      </dgm:prSet>
      <dgm:spPr/>
    </dgm:pt>
    <dgm:pt modelId="{76956A40-C204-4524-A54C-0EDB5E93E548}" type="pres">
      <dgm:prSet presAssocID="{90760810-F7AC-48AC-8932-481F3C0855EB}" presName="sibTrans" presStyleLbl="sibTrans2D1" presStyleIdx="2" presStyleCnt="5"/>
      <dgm:spPr/>
    </dgm:pt>
    <dgm:pt modelId="{A08A8BCB-F4CF-4D3D-940E-0029B891987A}" type="pres">
      <dgm:prSet presAssocID="{90760810-F7AC-48AC-8932-481F3C0855EB}" presName="connectorText" presStyleLbl="sibTrans2D1" presStyleIdx="2" presStyleCnt="5"/>
      <dgm:spPr/>
    </dgm:pt>
    <dgm:pt modelId="{62FD966A-2227-4A59-9BFC-6A17BA4A358D}" type="pres">
      <dgm:prSet presAssocID="{8CD12764-A2BD-4703-B421-5AA9C6DE1CED}" presName="node" presStyleLbl="node1" presStyleIdx="3" presStyleCnt="6">
        <dgm:presLayoutVars>
          <dgm:bulletEnabled val="1"/>
        </dgm:presLayoutVars>
      </dgm:prSet>
      <dgm:spPr/>
    </dgm:pt>
    <dgm:pt modelId="{206682B8-69D2-41D2-B02B-32EF1AF72FCB}" type="pres">
      <dgm:prSet presAssocID="{F38D83B8-0E0C-4EE9-BA6A-333E6B3C595F}" presName="sibTrans" presStyleLbl="sibTrans2D1" presStyleIdx="3" presStyleCnt="5"/>
      <dgm:spPr/>
    </dgm:pt>
    <dgm:pt modelId="{CCE2199A-ADAA-4526-8EA1-F6562B7308C7}" type="pres">
      <dgm:prSet presAssocID="{F38D83B8-0E0C-4EE9-BA6A-333E6B3C595F}" presName="connectorText" presStyleLbl="sibTrans2D1" presStyleIdx="3" presStyleCnt="5"/>
      <dgm:spPr/>
    </dgm:pt>
    <dgm:pt modelId="{066A0CC9-C945-4125-9458-B832149AAC9A}" type="pres">
      <dgm:prSet presAssocID="{A2E20B29-E497-4EAD-B232-0A8B4FFD578E}" presName="node" presStyleLbl="node1" presStyleIdx="4" presStyleCnt="6">
        <dgm:presLayoutVars>
          <dgm:bulletEnabled val="1"/>
        </dgm:presLayoutVars>
      </dgm:prSet>
      <dgm:spPr/>
    </dgm:pt>
    <dgm:pt modelId="{F08DACA3-90CA-4F38-8722-A16BC19B85D2}" type="pres">
      <dgm:prSet presAssocID="{32F80FF9-1791-4C86-909C-996A25340FB0}" presName="sibTrans" presStyleLbl="sibTrans2D1" presStyleIdx="4" presStyleCnt="5"/>
      <dgm:spPr/>
    </dgm:pt>
    <dgm:pt modelId="{BB80E4B4-6660-421C-A9ED-D73A53664D23}" type="pres">
      <dgm:prSet presAssocID="{32F80FF9-1791-4C86-909C-996A25340FB0}" presName="connectorText" presStyleLbl="sibTrans2D1" presStyleIdx="4" presStyleCnt="5"/>
      <dgm:spPr/>
    </dgm:pt>
    <dgm:pt modelId="{03AE0614-FF0E-4D56-9777-B9BFCB40BA33}" type="pres">
      <dgm:prSet presAssocID="{7BC25267-C5B3-44A1-A6F9-9A66335851CA}" presName="node" presStyleLbl="node1" presStyleIdx="5" presStyleCnt="6">
        <dgm:presLayoutVars>
          <dgm:bulletEnabled val="1"/>
        </dgm:presLayoutVars>
      </dgm:prSet>
      <dgm:spPr/>
    </dgm:pt>
  </dgm:ptLst>
  <dgm:cxnLst>
    <dgm:cxn modelId="{0AC80B0F-F97B-40E8-A2B2-94F9452E0652}" type="presOf" srcId="{0670452C-C80A-48FD-8CC9-D2EECFF89E86}" destId="{6E0957B7-723D-4BD3-9EEE-35423BBA7B82}" srcOrd="0" destOrd="0" presId="urn:microsoft.com/office/officeart/2005/8/layout/process2"/>
    <dgm:cxn modelId="{2C76C616-74C6-4D37-BA48-A87409103A7A}" srcId="{0670452C-C80A-48FD-8CC9-D2EECFF89E86}" destId="{2C78A03C-FE6B-46E1-9DA9-03D3D8C03B7A}" srcOrd="0" destOrd="0" parTransId="{FDE47A10-2059-4945-ABF2-E04F9B9E987F}" sibTransId="{5FAC228C-AFF7-4DB4-88F4-49982CD4A994}"/>
    <dgm:cxn modelId="{FE222023-70D4-4C92-8C70-462AA902BD52}" type="presOf" srcId="{8927578A-D4E4-46D9-927C-D2D510FAAEC1}" destId="{B2AE40FE-AB6D-4142-B6F2-F7174470301D}" srcOrd="0" destOrd="0" presId="urn:microsoft.com/office/officeart/2005/8/layout/process2"/>
    <dgm:cxn modelId="{CDF63027-9B28-428A-AFDE-EEE518E67061}" srcId="{0670452C-C80A-48FD-8CC9-D2EECFF89E86}" destId="{FC8894C3-9B27-4796-9806-CDECE43AA1F0}" srcOrd="1" destOrd="0" parTransId="{3078D19C-4865-4F0E-A3E6-C4CD08A583E7}" sibTransId="{8927578A-D4E4-46D9-927C-D2D510FAAEC1}"/>
    <dgm:cxn modelId="{5A00B55E-9248-43D0-8F32-2B984B3993E0}" type="presOf" srcId="{15E79725-013D-40DD-960E-BAECE7666C88}" destId="{62FD966A-2227-4A59-9BFC-6A17BA4A358D}" srcOrd="0" destOrd="2" presId="urn:microsoft.com/office/officeart/2005/8/layout/process2"/>
    <dgm:cxn modelId="{6AD3CE48-8444-45A7-8EEF-92F5F3374EFB}" type="presOf" srcId="{2C78A03C-FE6B-46E1-9DA9-03D3D8C03B7A}" destId="{F3172ABD-27A9-4EE2-B4E1-45899C9133BD}" srcOrd="0" destOrd="0" presId="urn:microsoft.com/office/officeart/2005/8/layout/process2"/>
    <dgm:cxn modelId="{BAD56B4B-83A9-49F5-AA97-64B146DCDDE7}" type="presOf" srcId="{32F80FF9-1791-4C86-909C-996A25340FB0}" destId="{BB80E4B4-6660-421C-A9ED-D73A53664D23}" srcOrd="1" destOrd="0" presId="urn:microsoft.com/office/officeart/2005/8/layout/process2"/>
    <dgm:cxn modelId="{44268351-9AA3-433C-9B2F-BAC283FB27A4}" type="presOf" srcId="{8CD12764-A2BD-4703-B421-5AA9C6DE1CED}" destId="{62FD966A-2227-4A59-9BFC-6A17BA4A358D}" srcOrd="0" destOrd="0" presId="urn:microsoft.com/office/officeart/2005/8/layout/process2"/>
    <dgm:cxn modelId="{F488FB52-70E7-4968-924D-58EA44FF20DD}" srcId="{0670452C-C80A-48FD-8CC9-D2EECFF89E86}" destId="{69F3DF0A-CEF0-43D2-A8AE-BF67B369DD35}" srcOrd="2" destOrd="0" parTransId="{5AAF436A-3041-4511-AF06-4DCD25BCCBDC}" sibTransId="{90760810-F7AC-48AC-8932-481F3C0855EB}"/>
    <dgm:cxn modelId="{954FFE72-077C-45E8-BCF1-A23E1C30F336}" type="presOf" srcId="{90760810-F7AC-48AC-8932-481F3C0855EB}" destId="{A08A8BCB-F4CF-4D3D-940E-0029B891987A}" srcOrd="1" destOrd="0" presId="urn:microsoft.com/office/officeart/2005/8/layout/process2"/>
    <dgm:cxn modelId="{442B0378-606B-4300-9E41-E35652613360}" srcId="{0670452C-C80A-48FD-8CC9-D2EECFF89E86}" destId="{8CD12764-A2BD-4703-B421-5AA9C6DE1CED}" srcOrd="3" destOrd="0" parTransId="{B48155EF-D4C6-40CA-8714-08FFF9507701}" sibTransId="{F38D83B8-0E0C-4EE9-BA6A-333E6B3C595F}"/>
    <dgm:cxn modelId="{B9E11C7E-E018-4D24-A7F6-5B045270E94B}" srcId="{8CD12764-A2BD-4703-B421-5AA9C6DE1CED}" destId="{15E79725-013D-40DD-960E-BAECE7666C88}" srcOrd="1" destOrd="0" parTransId="{E164BE34-93C2-4BC6-9B3C-C10FDB1830E9}" sibTransId="{B62056F2-3F42-4C2B-856F-83E65AB8E7AE}"/>
    <dgm:cxn modelId="{7867B383-8189-48E0-BEA0-9385793D38C2}" srcId="{0670452C-C80A-48FD-8CC9-D2EECFF89E86}" destId="{7BC25267-C5B3-44A1-A6F9-9A66335851CA}" srcOrd="5" destOrd="0" parTransId="{B23E83EB-A9B4-483D-8751-A179A56DF0A2}" sibTransId="{28AF6AE9-4DAE-4DF5-A076-825B86CF8FBC}"/>
    <dgm:cxn modelId="{B95D878B-DA8F-4046-8504-51FCF9472A32}" srcId="{8CD12764-A2BD-4703-B421-5AA9C6DE1CED}" destId="{47DBF305-9B12-46ED-B8BB-D06A278B261E}" srcOrd="2" destOrd="0" parTransId="{16C5D05A-ED27-441C-8D0A-1F7981F8DA11}" sibTransId="{D96BD3AC-7938-4469-837C-95DED9FB52F5}"/>
    <dgm:cxn modelId="{89FD8893-5E9A-4E4E-8E1A-0115CE6F5599}" srcId="{0670452C-C80A-48FD-8CC9-D2EECFF89E86}" destId="{A2E20B29-E497-4EAD-B232-0A8B4FFD578E}" srcOrd="4" destOrd="0" parTransId="{4B038A27-3E00-4910-AB37-35F1E0C3E84C}" sibTransId="{32F80FF9-1791-4C86-909C-996A25340FB0}"/>
    <dgm:cxn modelId="{CF7E3695-D203-4E89-9EBF-4F30C695AE54}" type="presOf" srcId="{5FAC228C-AFF7-4DB4-88F4-49982CD4A994}" destId="{D100FF2B-0501-4553-900F-E235C225D090}" srcOrd="1" destOrd="0" presId="urn:microsoft.com/office/officeart/2005/8/layout/process2"/>
    <dgm:cxn modelId="{8915279D-89E4-4AFF-B405-0D618023A90C}" type="presOf" srcId="{8927578A-D4E4-46D9-927C-D2D510FAAEC1}" destId="{C7785FB8-48EC-4D69-8329-E560E6680232}" srcOrd="1" destOrd="0" presId="urn:microsoft.com/office/officeart/2005/8/layout/process2"/>
    <dgm:cxn modelId="{A9FB299F-AD34-4824-985B-D843493066A4}" type="presOf" srcId="{32F80FF9-1791-4C86-909C-996A25340FB0}" destId="{F08DACA3-90CA-4F38-8722-A16BC19B85D2}" srcOrd="0" destOrd="0" presId="urn:microsoft.com/office/officeart/2005/8/layout/process2"/>
    <dgm:cxn modelId="{C4821CA6-6A9C-464A-A721-A2A651CC1D54}" type="presOf" srcId="{F38D83B8-0E0C-4EE9-BA6A-333E6B3C595F}" destId="{CCE2199A-ADAA-4526-8EA1-F6562B7308C7}" srcOrd="1" destOrd="0" presId="urn:microsoft.com/office/officeart/2005/8/layout/process2"/>
    <dgm:cxn modelId="{6DE1DBAA-3771-4BE9-B543-1BDAB8E81E90}" type="presOf" srcId="{F38D83B8-0E0C-4EE9-BA6A-333E6B3C595F}" destId="{206682B8-69D2-41D2-B02B-32EF1AF72FCB}" srcOrd="0" destOrd="0" presId="urn:microsoft.com/office/officeart/2005/8/layout/process2"/>
    <dgm:cxn modelId="{3F6FAEBA-A257-414B-A41C-2DF773688147}" type="presOf" srcId="{7BC25267-C5B3-44A1-A6F9-9A66335851CA}" destId="{03AE0614-FF0E-4D56-9777-B9BFCB40BA33}" srcOrd="0" destOrd="0" presId="urn:microsoft.com/office/officeart/2005/8/layout/process2"/>
    <dgm:cxn modelId="{52C472C7-58D0-46B5-A8F7-3EA3CF456287}" type="presOf" srcId="{47DBF305-9B12-46ED-B8BB-D06A278B261E}" destId="{62FD966A-2227-4A59-9BFC-6A17BA4A358D}" srcOrd="0" destOrd="3" presId="urn:microsoft.com/office/officeart/2005/8/layout/process2"/>
    <dgm:cxn modelId="{DC2DABCA-FECF-4E24-9494-B716DB605BA2}" type="presOf" srcId="{90760810-F7AC-48AC-8932-481F3C0855EB}" destId="{76956A40-C204-4524-A54C-0EDB5E93E548}" srcOrd="0" destOrd="0" presId="urn:microsoft.com/office/officeart/2005/8/layout/process2"/>
    <dgm:cxn modelId="{DFAB0BCC-4CAF-409D-9B1A-C1F2F9CA54A5}" type="presOf" srcId="{5FAC228C-AFF7-4DB4-88F4-49982CD4A994}" destId="{13B549A0-28B0-4C57-9149-2C592A27CB94}" srcOrd="0" destOrd="0" presId="urn:microsoft.com/office/officeart/2005/8/layout/process2"/>
    <dgm:cxn modelId="{891784D0-43BA-448E-A548-AF518C350425}" type="presOf" srcId="{69F3DF0A-CEF0-43D2-A8AE-BF67B369DD35}" destId="{B6B25CAF-616B-4C11-89A1-16925FCDB010}" srcOrd="0" destOrd="0" presId="urn:microsoft.com/office/officeart/2005/8/layout/process2"/>
    <dgm:cxn modelId="{BC87EAE2-A4B2-4E77-89C6-4E5B6DFEF61E}" type="presOf" srcId="{B273D627-5408-4FA2-ABBB-AD88ED027C84}" destId="{62FD966A-2227-4A59-9BFC-6A17BA4A358D}" srcOrd="0" destOrd="1" presId="urn:microsoft.com/office/officeart/2005/8/layout/process2"/>
    <dgm:cxn modelId="{F4D403F5-8C0E-4432-8DC0-971307611232}" srcId="{8CD12764-A2BD-4703-B421-5AA9C6DE1CED}" destId="{B273D627-5408-4FA2-ABBB-AD88ED027C84}" srcOrd="0" destOrd="0" parTransId="{6C780590-7B81-4221-A03F-D4B09ECDC738}" sibTransId="{74F83F4F-2823-4450-977E-BB78830B3CF0}"/>
    <dgm:cxn modelId="{794EF3FC-1AE8-4E74-8792-606AF76F37AB}" type="presOf" srcId="{FC8894C3-9B27-4796-9806-CDECE43AA1F0}" destId="{FC4E1D23-3D68-47D1-B20A-1009E32FD3F1}" srcOrd="0" destOrd="0" presId="urn:microsoft.com/office/officeart/2005/8/layout/process2"/>
    <dgm:cxn modelId="{D302CFFF-A447-4D8C-9218-205C449DB9E6}" type="presOf" srcId="{A2E20B29-E497-4EAD-B232-0A8B4FFD578E}" destId="{066A0CC9-C945-4125-9458-B832149AAC9A}" srcOrd="0" destOrd="0" presId="urn:microsoft.com/office/officeart/2005/8/layout/process2"/>
    <dgm:cxn modelId="{F4459802-A79F-4A7F-A4EF-2EBFA7D0F436}" type="presParOf" srcId="{6E0957B7-723D-4BD3-9EEE-35423BBA7B82}" destId="{F3172ABD-27A9-4EE2-B4E1-45899C9133BD}" srcOrd="0" destOrd="0" presId="urn:microsoft.com/office/officeart/2005/8/layout/process2"/>
    <dgm:cxn modelId="{18A83123-8DF1-4750-B9DC-777E1FC650F2}" type="presParOf" srcId="{6E0957B7-723D-4BD3-9EEE-35423BBA7B82}" destId="{13B549A0-28B0-4C57-9149-2C592A27CB94}" srcOrd="1" destOrd="0" presId="urn:microsoft.com/office/officeart/2005/8/layout/process2"/>
    <dgm:cxn modelId="{CB240161-B87D-45E3-AD35-AEA27588FA82}" type="presParOf" srcId="{13B549A0-28B0-4C57-9149-2C592A27CB94}" destId="{D100FF2B-0501-4553-900F-E235C225D090}" srcOrd="0" destOrd="0" presId="urn:microsoft.com/office/officeart/2005/8/layout/process2"/>
    <dgm:cxn modelId="{56E8F440-6A0F-4F91-8D29-22D963D9EE96}" type="presParOf" srcId="{6E0957B7-723D-4BD3-9EEE-35423BBA7B82}" destId="{FC4E1D23-3D68-47D1-B20A-1009E32FD3F1}" srcOrd="2" destOrd="0" presId="urn:microsoft.com/office/officeart/2005/8/layout/process2"/>
    <dgm:cxn modelId="{CBEB232F-BB89-421E-9423-74A9F123C363}" type="presParOf" srcId="{6E0957B7-723D-4BD3-9EEE-35423BBA7B82}" destId="{B2AE40FE-AB6D-4142-B6F2-F7174470301D}" srcOrd="3" destOrd="0" presId="urn:microsoft.com/office/officeart/2005/8/layout/process2"/>
    <dgm:cxn modelId="{A06ACFD8-6561-446C-9EB2-CC9298D551AB}" type="presParOf" srcId="{B2AE40FE-AB6D-4142-B6F2-F7174470301D}" destId="{C7785FB8-48EC-4D69-8329-E560E6680232}" srcOrd="0" destOrd="0" presId="urn:microsoft.com/office/officeart/2005/8/layout/process2"/>
    <dgm:cxn modelId="{D3B6E336-9558-4A26-AAD1-4FD548769AF4}" type="presParOf" srcId="{6E0957B7-723D-4BD3-9EEE-35423BBA7B82}" destId="{B6B25CAF-616B-4C11-89A1-16925FCDB010}" srcOrd="4" destOrd="0" presId="urn:microsoft.com/office/officeart/2005/8/layout/process2"/>
    <dgm:cxn modelId="{54F327F9-89B6-482E-B448-98389B778BB4}" type="presParOf" srcId="{6E0957B7-723D-4BD3-9EEE-35423BBA7B82}" destId="{76956A40-C204-4524-A54C-0EDB5E93E548}" srcOrd="5" destOrd="0" presId="urn:microsoft.com/office/officeart/2005/8/layout/process2"/>
    <dgm:cxn modelId="{EB7922FB-1BB5-405A-B186-53DA7379D7DA}" type="presParOf" srcId="{76956A40-C204-4524-A54C-0EDB5E93E548}" destId="{A08A8BCB-F4CF-4D3D-940E-0029B891987A}" srcOrd="0" destOrd="0" presId="urn:microsoft.com/office/officeart/2005/8/layout/process2"/>
    <dgm:cxn modelId="{ABB07BFE-7521-4924-8A1E-0FF7C088F09E}" type="presParOf" srcId="{6E0957B7-723D-4BD3-9EEE-35423BBA7B82}" destId="{62FD966A-2227-4A59-9BFC-6A17BA4A358D}" srcOrd="6" destOrd="0" presId="urn:microsoft.com/office/officeart/2005/8/layout/process2"/>
    <dgm:cxn modelId="{FDF8C916-F84F-4101-A873-42199C3C997D}" type="presParOf" srcId="{6E0957B7-723D-4BD3-9EEE-35423BBA7B82}" destId="{206682B8-69D2-41D2-B02B-32EF1AF72FCB}" srcOrd="7" destOrd="0" presId="urn:microsoft.com/office/officeart/2005/8/layout/process2"/>
    <dgm:cxn modelId="{172F24F8-0E80-40C8-8733-588C63E23F5D}" type="presParOf" srcId="{206682B8-69D2-41D2-B02B-32EF1AF72FCB}" destId="{CCE2199A-ADAA-4526-8EA1-F6562B7308C7}" srcOrd="0" destOrd="0" presId="urn:microsoft.com/office/officeart/2005/8/layout/process2"/>
    <dgm:cxn modelId="{537641C3-B222-4E45-83D0-6C9F1AF62EDA}" type="presParOf" srcId="{6E0957B7-723D-4BD3-9EEE-35423BBA7B82}" destId="{066A0CC9-C945-4125-9458-B832149AAC9A}" srcOrd="8" destOrd="0" presId="urn:microsoft.com/office/officeart/2005/8/layout/process2"/>
    <dgm:cxn modelId="{A83082FD-7C4B-458C-90B4-5A61409BE3AE}" type="presParOf" srcId="{6E0957B7-723D-4BD3-9EEE-35423BBA7B82}" destId="{F08DACA3-90CA-4F38-8722-A16BC19B85D2}" srcOrd="9" destOrd="0" presId="urn:microsoft.com/office/officeart/2005/8/layout/process2"/>
    <dgm:cxn modelId="{1F3A0D1E-F7D4-471A-A9F3-15CC4A6E5F8E}" type="presParOf" srcId="{F08DACA3-90CA-4F38-8722-A16BC19B85D2}" destId="{BB80E4B4-6660-421C-A9ED-D73A53664D23}" srcOrd="0" destOrd="0" presId="urn:microsoft.com/office/officeart/2005/8/layout/process2"/>
    <dgm:cxn modelId="{874ABBB9-2F35-4CF5-9C1E-C9A0FF22CCC1}" type="presParOf" srcId="{6E0957B7-723D-4BD3-9EEE-35423BBA7B82}" destId="{03AE0614-FF0E-4D56-9777-B9BFCB40BA33}" srcOrd="10" destOrd="0" presId="urn:microsoft.com/office/officeart/2005/8/layout/process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72ABD-27A9-4EE2-B4E1-45899C9133BD}">
      <dsp:nvSpPr>
        <dsp:cNvPr id="0" name=""/>
        <dsp:cNvSpPr/>
      </dsp:nvSpPr>
      <dsp:spPr>
        <a:xfrm>
          <a:off x="1992859" y="3200"/>
          <a:ext cx="2253155" cy="948385"/>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rPr>
            <a:t>Network Leadership team decide on materials or resources needed.</a:t>
          </a:r>
        </a:p>
      </dsp:txBody>
      <dsp:txXfrm>
        <a:off x="2020636" y="30977"/>
        <a:ext cx="2197601" cy="892831"/>
      </dsp:txXfrm>
    </dsp:sp>
    <dsp:sp modelId="{13B549A0-28B0-4C57-9149-2C592A27CB94}">
      <dsp:nvSpPr>
        <dsp:cNvPr id="0" name=""/>
        <dsp:cNvSpPr/>
      </dsp:nvSpPr>
      <dsp:spPr>
        <a:xfrm rot="5400000">
          <a:off x="2941615" y="975295"/>
          <a:ext cx="355644" cy="426773"/>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Text" lastClr="000000"/>
            </a:solidFill>
          </a:endParaRPr>
        </a:p>
      </dsp:txBody>
      <dsp:txXfrm rot="-5400000">
        <a:off x="2991406" y="1010860"/>
        <a:ext cx="256063" cy="248951"/>
      </dsp:txXfrm>
    </dsp:sp>
    <dsp:sp modelId="{FC4E1D23-3D68-47D1-B20A-1009E32FD3F1}">
      <dsp:nvSpPr>
        <dsp:cNvPr id="0" name=""/>
        <dsp:cNvSpPr/>
      </dsp:nvSpPr>
      <dsp:spPr>
        <a:xfrm>
          <a:off x="1992859" y="1425778"/>
          <a:ext cx="2253155" cy="948385"/>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rPr>
            <a:t>Identified Treasurer of network contacts EDI@Lancaster.ac.uk with request and key details</a:t>
          </a:r>
        </a:p>
      </dsp:txBody>
      <dsp:txXfrm>
        <a:off x="2020636" y="1453555"/>
        <a:ext cx="2197601" cy="892831"/>
      </dsp:txXfrm>
    </dsp:sp>
    <dsp:sp modelId="{B2AE40FE-AB6D-4142-B6F2-F7174470301D}">
      <dsp:nvSpPr>
        <dsp:cNvPr id="0" name=""/>
        <dsp:cNvSpPr/>
      </dsp:nvSpPr>
      <dsp:spPr>
        <a:xfrm rot="5400000">
          <a:off x="2941615" y="2397873"/>
          <a:ext cx="355644" cy="426773"/>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Text" lastClr="000000"/>
            </a:solidFill>
          </a:endParaRPr>
        </a:p>
      </dsp:txBody>
      <dsp:txXfrm rot="-5400000">
        <a:off x="2991406" y="2433438"/>
        <a:ext cx="256063" cy="248951"/>
      </dsp:txXfrm>
    </dsp:sp>
    <dsp:sp modelId="{B6B25CAF-616B-4C11-89A1-16925FCDB010}">
      <dsp:nvSpPr>
        <dsp:cNvPr id="0" name=""/>
        <dsp:cNvSpPr/>
      </dsp:nvSpPr>
      <dsp:spPr>
        <a:xfrm>
          <a:off x="1992859" y="2848356"/>
          <a:ext cx="2253155" cy="948385"/>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rPr>
            <a:t>EDI Team process purchase/payment and send on confirmation details or receipt of payment.</a:t>
          </a:r>
        </a:p>
      </dsp:txBody>
      <dsp:txXfrm>
        <a:off x="2020636" y="2876133"/>
        <a:ext cx="2197601" cy="892831"/>
      </dsp:txXfrm>
    </dsp:sp>
    <dsp:sp modelId="{76956A40-C204-4524-A54C-0EDB5E93E548}">
      <dsp:nvSpPr>
        <dsp:cNvPr id="0" name=""/>
        <dsp:cNvSpPr/>
      </dsp:nvSpPr>
      <dsp:spPr>
        <a:xfrm rot="5400000">
          <a:off x="2941615" y="3820450"/>
          <a:ext cx="355644" cy="426773"/>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Text" lastClr="000000"/>
            </a:solidFill>
          </a:endParaRPr>
        </a:p>
      </dsp:txBody>
      <dsp:txXfrm rot="-5400000">
        <a:off x="2991406" y="3856015"/>
        <a:ext cx="256063" cy="248951"/>
      </dsp:txXfrm>
    </dsp:sp>
    <dsp:sp modelId="{62FD966A-2227-4A59-9BFC-6A17BA4A358D}">
      <dsp:nvSpPr>
        <dsp:cNvPr id="0" name=""/>
        <dsp:cNvSpPr/>
      </dsp:nvSpPr>
      <dsp:spPr>
        <a:xfrm>
          <a:off x="1992859" y="4270933"/>
          <a:ext cx="2253155" cy="948385"/>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rPr>
            <a:t>Network either:</a:t>
          </a:r>
        </a:p>
        <a:p>
          <a:pPr marL="57150" lvl="1" indent="-57150" algn="ctr" defTabSz="488950">
            <a:lnSpc>
              <a:spcPct val="90000"/>
            </a:lnSpc>
            <a:spcBef>
              <a:spcPct val="0"/>
            </a:spcBef>
            <a:spcAft>
              <a:spcPct val="15000"/>
            </a:spcAft>
            <a:buChar char="•"/>
          </a:pPr>
          <a:r>
            <a:rPr lang="en-GB" sz="1100" kern="1200">
              <a:solidFill>
                <a:sysClr val="windowText" lastClr="000000"/>
              </a:solidFill>
            </a:rPr>
            <a:t>Collect delivery</a:t>
          </a:r>
        </a:p>
        <a:p>
          <a:pPr marL="57150" lvl="1" indent="-57150" algn="ctr" defTabSz="488950">
            <a:lnSpc>
              <a:spcPct val="90000"/>
            </a:lnSpc>
            <a:spcBef>
              <a:spcPct val="0"/>
            </a:spcBef>
            <a:spcAft>
              <a:spcPct val="15000"/>
            </a:spcAft>
            <a:buChar char="•"/>
          </a:pPr>
          <a:r>
            <a:rPr lang="en-GB" sz="1100" kern="1200">
              <a:solidFill>
                <a:sysClr val="windowText" lastClr="000000"/>
              </a:solidFill>
            </a:rPr>
            <a:t>Manage guest visit to campus</a:t>
          </a:r>
        </a:p>
        <a:p>
          <a:pPr marL="57150" lvl="1" indent="-57150" algn="ctr" defTabSz="488950">
            <a:lnSpc>
              <a:spcPct val="90000"/>
            </a:lnSpc>
            <a:spcBef>
              <a:spcPct val="0"/>
            </a:spcBef>
            <a:spcAft>
              <a:spcPct val="15000"/>
            </a:spcAft>
            <a:buChar char="•"/>
          </a:pPr>
          <a:r>
            <a:rPr lang="en-GB" sz="1100" kern="1200">
              <a:solidFill>
                <a:sysClr val="windowText" lastClr="000000"/>
              </a:solidFill>
            </a:rPr>
            <a:t>Deliver activity/training</a:t>
          </a:r>
        </a:p>
      </dsp:txBody>
      <dsp:txXfrm>
        <a:off x="2020636" y="4298710"/>
        <a:ext cx="2197601" cy="892831"/>
      </dsp:txXfrm>
    </dsp:sp>
    <dsp:sp modelId="{206682B8-69D2-41D2-B02B-32EF1AF72FCB}">
      <dsp:nvSpPr>
        <dsp:cNvPr id="0" name=""/>
        <dsp:cNvSpPr/>
      </dsp:nvSpPr>
      <dsp:spPr>
        <a:xfrm rot="5400000">
          <a:off x="2941615" y="5243028"/>
          <a:ext cx="355644" cy="426773"/>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Text" lastClr="000000"/>
            </a:solidFill>
          </a:endParaRPr>
        </a:p>
      </dsp:txBody>
      <dsp:txXfrm rot="-5400000">
        <a:off x="2991406" y="5278593"/>
        <a:ext cx="256063" cy="248951"/>
      </dsp:txXfrm>
    </dsp:sp>
    <dsp:sp modelId="{066A0CC9-C945-4125-9458-B832149AAC9A}">
      <dsp:nvSpPr>
        <dsp:cNvPr id="0" name=""/>
        <dsp:cNvSpPr/>
      </dsp:nvSpPr>
      <dsp:spPr>
        <a:xfrm>
          <a:off x="1992859" y="5693511"/>
          <a:ext cx="2253155" cy="948385"/>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rPr>
            <a:t>Any issues or details are passed back to EDI Team to handle if required.</a:t>
          </a:r>
        </a:p>
      </dsp:txBody>
      <dsp:txXfrm>
        <a:off x="2020636" y="5721288"/>
        <a:ext cx="2197601" cy="892831"/>
      </dsp:txXfrm>
    </dsp:sp>
    <dsp:sp modelId="{F08DACA3-90CA-4F38-8722-A16BC19B85D2}">
      <dsp:nvSpPr>
        <dsp:cNvPr id="0" name=""/>
        <dsp:cNvSpPr/>
      </dsp:nvSpPr>
      <dsp:spPr>
        <a:xfrm rot="5400000">
          <a:off x="2941615" y="6665606"/>
          <a:ext cx="355644" cy="426773"/>
        </a:xfrm>
        <a:prstGeom prst="rightArrow">
          <a:avLst>
            <a:gd name="adj1" fmla="val 60000"/>
            <a:gd name="adj2" fmla="val 50000"/>
          </a:avLst>
        </a:prstGeom>
        <a:solidFill>
          <a:schemeClr val="bg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Text" lastClr="000000"/>
            </a:solidFill>
          </a:endParaRPr>
        </a:p>
      </dsp:txBody>
      <dsp:txXfrm rot="-5400000">
        <a:off x="2991406" y="6701171"/>
        <a:ext cx="256063" cy="248951"/>
      </dsp:txXfrm>
    </dsp:sp>
    <dsp:sp modelId="{03AE0614-FF0E-4D56-9777-B9BFCB40BA33}">
      <dsp:nvSpPr>
        <dsp:cNvPr id="0" name=""/>
        <dsp:cNvSpPr/>
      </dsp:nvSpPr>
      <dsp:spPr>
        <a:xfrm>
          <a:off x="1992859" y="7116089"/>
          <a:ext cx="2253155" cy="948385"/>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rPr>
            <a:t>Physical resources may be securely stored for future use with the EDI Team in HR Building.</a:t>
          </a:r>
        </a:p>
      </dsp:txBody>
      <dsp:txXfrm>
        <a:off x="2020636" y="7143866"/>
        <a:ext cx="2197601" cy="89283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654A8AE6A6D44BB9BB4C380FABA0E" ma:contentTypeVersion="18" ma:contentTypeDescription="Create a new document." ma:contentTypeScope="" ma:versionID="606203055c966948bcadbf02a48be097">
  <xsd:schema xmlns:xsd="http://www.w3.org/2001/XMLSchema" xmlns:xs="http://www.w3.org/2001/XMLSchema" xmlns:p="http://schemas.microsoft.com/office/2006/metadata/properties" xmlns:ns2="b708a24c-92fc-4ea0-9288-9942ae09bdb0" xmlns:ns3="8cdd15f7-6c19-4a1d-bd15-f22deb2084fb" targetNamespace="http://schemas.microsoft.com/office/2006/metadata/properties" ma:root="true" ma:fieldsID="cdb59a498cb6c344f197dfb7f52bbcc5" ns2:_="" ns3:_="">
    <xsd:import namespace="b708a24c-92fc-4ea0-9288-9942ae09bdb0"/>
    <xsd:import namespace="8cdd15f7-6c19-4a1d-bd15-f22deb2084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8a24c-92fc-4ea0-9288-9942ae09b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d15f7-6c19-4a1d-bd15-f22deb2084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8818ee-2cf6-45ea-9e00-b95cb246c24c}" ma:internalName="TaxCatchAll" ma:showField="CatchAllData" ma:web="8cdd15f7-6c19-4a1d-bd15-f22deb2084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dd15f7-6c19-4a1d-bd15-f22deb2084fb" xsi:nil="true"/>
    <lcf76f155ced4ddcb4097134ff3c332f xmlns="b708a24c-92fc-4ea0-9288-9942ae09bd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BD7261-D442-4846-A357-71D8B0DD8C6C}"/>
</file>

<file path=customXml/itemProps2.xml><?xml version="1.0" encoding="utf-8"?>
<ds:datastoreItem xmlns:ds="http://schemas.openxmlformats.org/officeDocument/2006/customXml" ds:itemID="{05038060-2422-4E2B-80D0-813D6574E850}">
  <ds:schemaRefs>
    <ds:schemaRef ds:uri="http://schemas.openxmlformats.org/officeDocument/2006/bibliography"/>
  </ds:schemaRefs>
</ds:datastoreItem>
</file>

<file path=customXml/itemProps3.xml><?xml version="1.0" encoding="utf-8"?>
<ds:datastoreItem xmlns:ds="http://schemas.openxmlformats.org/officeDocument/2006/customXml" ds:itemID="{6A0D0149-50AD-43CA-B6AC-2C3911879283}">
  <ds:schemaRefs>
    <ds:schemaRef ds:uri="http://schemas.microsoft.com/sharepoint/v3/contenttype/forms"/>
  </ds:schemaRefs>
</ds:datastoreItem>
</file>

<file path=customXml/itemProps4.xml><?xml version="1.0" encoding="utf-8"?>
<ds:datastoreItem xmlns:ds="http://schemas.openxmlformats.org/officeDocument/2006/customXml" ds:itemID="{693A0EC1-7E2E-4E90-A8CD-F8C7DD1B8F4A}">
  <ds:schemaRefs>
    <ds:schemaRef ds:uri="http://schemas.microsoft.com/office/2006/metadata/properties"/>
    <ds:schemaRef ds:uri="http://schemas.microsoft.com/office/infopath/2007/PartnerControls"/>
    <ds:schemaRef ds:uri="8cdd15f7-6c19-4a1d-bd15-f22deb2084fb"/>
    <ds:schemaRef ds:uri="b708a24c-92fc-4ea0-9288-9942ae09bdb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HR COMMITTEE TEMPLATE REPORT - PCT.dot</ap:Template>
  <ap:Application>Microsoft Word for the web</ap:Application>
  <ap:DocSecurity>0</ap:DocSecurity>
  <ap:ScaleCrop>false</ap:ScaleCrop>
  <ap:Company>RLBUHT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Subject:</dc:title>
  <dc:subject/>
  <dc:creator>Theresa McDonald</dc:creator>
  <keywords/>
  <dc:description/>
  <lastModifiedBy>Booker, Monet</lastModifiedBy>
  <revision>6</revision>
  <lastPrinted>2023-03-10T14:40:00.0000000Z</lastPrinted>
  <dcterms:created xsi:type="dcterms:W3CDTF">2024-03-27T15:50:00.0000000Z</dcterms:created>
  <dcterms:modified xsi:type="dcterms:W3CDTF">2024-08-09T10:12:11.1063558Z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0x0101006A5654A8AE6A6D44BB9BB4C380FABA0E</vt:lpwstr>
  </property>
  <property fmtid="{D5CDD505-2E9C-101B-9397-08002B2CF9AE}" pid="3" name="MediaServiceImageTags">
    <vt:lpwstr/>
  </property>
</Properties>
</file>