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05" w:rsidRPr="005369A2" w:rsidRDefault="00F902D2">
      <w:pPr>
        <w:pStyle w:val="Heading1"/>
        <w:rPr>
          <w:sz w:val="16"/>
          <w:szCs w:val="16"/>
        </w:rPr>
      </w:pPr>
      <w:bookmarkStart w:id="0" w:name="_GoBack"/>
      <w:bookmarkEnd w:id="0"/>
      <w:r>
        <w:rPr>
          <w:rFonts w:ascii="Times New Roman" w:hAnsi="Times New Roman"/>
          <w:noProof/>
          <w:sz w:val="24"/>
          <w:szCs w:val="24"/>
          <w:lang w:eastAsia="en-GB"/>
        </w:rPr>
        <w:drawing>
          <wp:anchor distT="0" distB="0" distL="114300" distR="114300" simplePos="0" relativeHeight="251655168" behindDoc="0" locked="0" layoutInCell="1" allowOverlap="1">
            <wp:simplePos x="0" y="0"/>
            <wp:positionH relativeFrom="column">
              <wp:posOffset>4463415</wp:posOffset>
            </wp:positionH>
            <wp:positionV relativeFrom="paragraph">
              <wp:posOffset>56515</wp:posOffset>
            </wp:positionV>
            <wp:extent cx="1717040" cy="539115"/>
            <wp:effectExtent l="0" t="0" r="0" b="0"/>
            <wp:wrapNone/>
            <wp:docPr id="25" name="Picture 1" descr="cid:image007.jpg@01CFCE7F.22A2B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FCE7F.22A2B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7040" cy="539115"/>
                    </a:xfrm>
                    <a:prstGeom prst="rect">
                      <a:avLst/>
                    </a:prstGeom>
                    <a:noFill/>
                  </pic:spPr>
                </pic:pic>
              </a:graphicData>
            </a:graphic>
            <wp14:sizeRelH relativeFrom="margin">
              <wp14:pctWidth>0</wp14:pctWidth>
            </wp14:sizeRelH>
            <wp14:sizeRelV relativeFrom="margin">
              <wp14:pctHeight>0</wp14:pctHeight>
            </wp14:sizeRelV>
          </wp:anchor>
        </w:drawing>
      </w:r>
    </w:p>
    <w:p w:rsidR="003B4305" w:rsidRPr="00FE6D55" w:rsidRDefault="003B4305" w:rsidP="00FE6D55">
      <w:pPr>
        <w:pStyle w:val="Heading1"/>
      </w:pPr>
      <w:r>
        <w:t xml:space="preserve">EXAMINER’S </w:t>
      </w:r>
      <w:r w:rsidR="009D20CB">
        <w:t>INDEPENDENT</w:t>
      </w:r>
      <w:r>
        <w:t xml:space="preserve"> REPORT</w:t>
      </w:r>
    </w:p>
    <w:p w:rsidR="003B4305" w:rsidRPr="006609AE" w:rsidRDefault="003B4305">
      <w:pPr>
        <w:rPr>
          <w:rFonts w:ascii="Arial" w:hAnsi="Arial"/>
          <w:sz w:val="8"/>
          <w:szCs w:val="8"/>
        </w:rPr>
      </w:pPr>
    </w:p>
    <w:p w:rsidR="003B4305" w:rsidRDefault="002446CD">
      <w:pPr>
        <w:pStyle w:val="Heading2"/>
        <w:rPr>
          <w:b w:val="0"/>
          <w:sz w:val="32"/>
          <w:szCs w:val="32"/>
        </w:rPr>
      </w:pPr>
      <w:r w:rsidRPr="002446CD">
        <w:rPr>
          <w:b w:val="0"/>
          <w:sz w:val="32"/>
          <w:szCs w:val="32"/>
        </w:rPr>
        <w:t>on a resubmitted thesis</w:t>
      </w:r>
      <w:r w:rsidR="009B2BDA">
        <w:rPr>
          <w:b w:val="0"/>
          <w:sz w:val="32"/>
          <w:szCs w:val="32"/>
        </w:rPr>
        <w:t xml:space="preserve"> – to be completed if no </w:t>
      </w:r>
    </w:p>
    <w:p w:rsidR="009B2BDA" w:rsidRPr="009B2BDA" w:rsidRDefault="009B2BDA" w:rsidP="009B2BDA">
      <w:pPr>
        <w:rPr>
          <w:rFonts w:ascii="Arial" w:hAnsi="Arial" w:cs="Arial"/>
        </w:rPr>
      </w:pPr>
      <w:r>
        <w:rPr>
          <w:rFonts w:ascii="Arial" w:hAnsi="Arial" w:cs="Arial"/>
          <w:sz w:val="32"/>
          <w:szCs w:val="32"/>
        </w:rPr>
        <w:t>second viva is held</w:t>
      </w:r>
    </w:p>
    <w:p w:rsidR="009B2BDA" w:rsidRDefault="009B2BDA" w:rsidP="009B2BDA">
      <w:pPr>
        <w:rPr>
          <w:rFonts w:ascii="Arial" w:hAnsi="Arial"/>
        </w:rPr>
      </w:pPr>
    </w:p>
    <w:p w:rsidR="009B2BDA" w:rsidRDefault="009B2BDA" w:rsidP="009B2BDA">
      <w:pPr>
        <w:rPr>
          <w:rFonts w:ascii="Arial" w:hAnsi="Arial"/>
        </w:rPr>
      </w:pPr>
      <w:r>
        <w:rPr>
          <w:rFonts w:ascii="Arial" w:hAnsi="Arial"/>
        </w:rPr>
        <w:t>It is at the examiners’ discretion as to whether a second oral examination is necessary. It is advised that a  second viva should be held if consideration is being given to (i) award of the degree of MPhil or (ii) no award</w:t>
      </w:r>
    </w:p>
    <w:p w:rsidR="009B2BDA" w:rsidRPr="003D18EF" w:rsidRDefault="009B2BDA" w:rsidP="003D18EF"/>
    <w:p w:rsidR="003B4305" w:rsidRDefault="003B4305">
      <w:pPr>
        <w:rPr>
          <w:rFonts w:ascii="Arial" w:hAnsi="Arial"/>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8"/>
        <w:gridCol w:w="2700"/>
      </w:tblGrid>
      <w:tr w:rsidR="003B4305" w:rsidTr="006B75F7">
        <w:tblPrEx>
          <w:tblCellMar>
            <w:top w:w="0" w:type="dxa"/>
            <w:bottom w:w="0" w:type="dxa"/>
          </w:tblCellMar>
        </w:tblPrEx>
        <w:tc>
          <w:tcPr>
            <w:tcW w:w="7128" w:type="dxa"/>
          </w:tcPr>
          <w:p w:rsidR="003B4305" w:rsidRDefault="006B75F7">
            <w:pPr>
              <w:spacing w:before="120" w:after="120"/>
              <w:rPr>
                <w:rFonts w:ascii="Arial" w:hAnsi="Arial"/>
              </w:rPr>
            </w:pPr>
            <w:r>
              <w:rPr>
                <w:rFonts w:ascii="Arial" w:hAnsi="Arial"/>
              </w:rPr>
              <w:t>Name of Student</w:t>
            </w:r>
          </w:p>
        </w:tc>
        <w:tc>
          <w:tcPr>
            <w:tcW w:w="2700" w:type="dxa"/>
          </w:tcPr>
          <w:p w:rsidR="003B4305" w:rsidRDefault="003B4305">
            <w:pPr>
              <w:spacing w:before="120" w:after="120"/>
              <w:rPr>
                <w:rFonts w:ascii="Arial" w:hAnsi="Arial"/>
              </w:rPr>
            </w:pPr>
            <w:r>
              <w:rPr>
                <w:rFonts w:ascii="Arial" w:hAnsi="Arial"/>
              </w:rPr>
              <w:t>Date</w:t>
            </w:r>
          </w:p>
        </w:tc>
      </w:tr>
      <w:tr w:rsidR="000E431C" w:rsidTr="00DE4E25">
        <w:tblPrEx>
          <w:tblCellMar>
            <w:top w:w="0" w:type="dxa"/>
            <w:bottom w:w="0" w:type="dxa"/>
          </w:tblCellMar>
        </w:tblPrEx>
        <w:trPr>
          <w:trHeight w:val="514"/>
        </w:trPr>
        <w:tc>
          <w:tcPr>
            <w:tcW w:w="9828" w:type="dxa"/>
            <w:gridSpan w:val="2"/>
          </w:tcPr>
          <w:p w:rsidR="000E431C" w:rsidRDefault="000E431C" w:rsidP="006B75F7">
            <w:pPr>
              <w:spacing w:before="120" w:after="120"/>
              <w:rPr>
                <w:rFonts w:ascii="Arial" w:hAnsi="Arial"/>
              </w:rPr>
            </w:pPr>
            <w:r>
              <w:rPr>
                <w:rFonts w:ascii="Arial" w:hAnsi="Arial"/>
              </w:rPr>
              <w:t>Name of Examiner</w:t>
            </w:r>
          </w:p>
        </w:tc>
      </w:tr>
    </w:tbl>
    <w:p w:rsidR="006E0896" w:rsidRDefault="006E0896" w:rsidP="006E0896">
      <w:pPr>
        <w:tabs>
          <w:tab w:val="left" w:pos="3690"/>
        </w:tabs>
        <w:rPr>
          <w:rFonts w:ascii="Arial" w:hAnsi="Arial"/>
          <w:b/>
          <w:sz w:val="24"/>
        </w:rPr>
      </w:pPr>
    </w:p>
    <w:p w:rsidR="006E0896" w:rsidRPr="00DE4E25" w:rsidRDefault="006E0896" w:rsidP="006E0896">
      <w:pPr>
        <w:tabs>
          <w:tab w:val="left" w:pos="3690"/>
        </w:tabs>
        <w:rPr>
          <w:rFonts w:ascii="Arial" w:hAnsi="Arial"/>
          <w:b/>
          <w:sz w:val="10"/>
          <w:szCs w:val="10"/>
        </w:rPr>
      </w:pPr>
    </w:p>
    <w:p w:rsidR="00225716" w:rsidRPr="00E71ECB" w:rsidRDefault="00225716" w:rsidP="006609AE">
      <w:pPr>
        <w:widowControl/>
        <w:spacing w:after="200" w:line="276" w:lineRule="auto"/>
        <w:contextualSpacing/>
        <w:rPr>
          <w:rFonts w:ascii="Arial" w:eastAsia="Calibri" w:hAnsi="Arial" w:cs="Arial"/>
          <w:b/>
          <w:snapToGrid/>
          <w:sz w:val="22"/>
          <w:szCs w:val="22"/>
        </w:rPr>
      </w:pPr>
      <w:r w:rsidRPr="00E71ECB">
        <w:rPr>
          <w:rFonts w:ascii="Arial" w:eastAsia="Calibri" w:hAnsi="Arial" w:cs="Arial"/>
          <w:b/>
          <w:snapToGrid/>
          <w:sz w:val="22"/>
          <w:szCs w:val="22"/>
        </w:rPr>
        <w:t>Select a recommend</w:t>
      </w:r>
      <w:r w:rsidR="00E71ECB">
        <w:rPr>
          <w:rFonts w:ascii="Arial" w:eastAsia="Calibri" w:hAnsi="Arial" w:cs="Arial"/>
          <w:b/>
          <w:snapToGrid/>
          <w:sz w:val="22"/>
          <w:szCs w:val="22"/>
        </w:rPr>
        <w:t>ation from one of the following</w:t>
      </w:r>
      <w:r w:rsidRPr="00E71ECB">
        <w:rPr>
          <w:rFonts w:ascii="Arial" w:eastAsia="Calibri" w:hAnsi="Arial" w:cs="Arial"/>
          <w:b/>
          <w:snapToGrid/>
          <w:sz w:val="22"/>
          <w:szCs w:val="22"/>
        </w:rPr>
        <w:t xml:space="preserve"> options</w:t>
      </w:r>
      <w:r w:rsidR="00E71ECB">
        <w:rPr>
          <w:rFonts w:ascii="Arial" w:eastAsia="Calibri" w:hAnsi="Arial" w:cs="Arial"/>
          <w:b/>
          <w:snapToGrid/>
          <w:sz w:val="22"/>
          <w:szCs w:val="22"/>
        </w:rPr>
        <w:t>, ticking the relevant box</w:t>
      </w:r>
      <w:r w:rsidRPr="00E71ECB">
        <w:rPr>
          <w:rFonts w:ascii="Arial" w:eastAsia="Calibri" w:hAnsi="Arial" w:cs="Arial"/>
          <w:b/>
          <w:snapToGrid/>
          <w:sz w:val="22"/>
          <w:szCs w:val="22"/>
        </w:rPr>
        <w:t>;</w:t>
      </w:r>
    </w:p>
    <w:p w:rsidR="007A1B9E" w:rsidRPr="007A1B9E" w:rsidRDefault="007A1B9E" w:rsidP="007A1B9E">
      <w:pPr>
        <w:widowControl/>
        <w:spacing w:after="200" w:line="276" w:lineRule="auto"/>
        <w:ind w:left="720"/>
        <w:contextualSpacing/>
        <w:rPr>
          <w:rFonts w:ascii="Arial" w:eastAsia="Calibri" w:hAnsi="Arial" w:cs="Arial"/>
          <w:b/>
          <w:snapToGrid/>
          <w:sz w:val="8"/>
          <w:szCs w:val="8"/>
        </w:rPr>
      </w:pPr>
    </w:p>
    <w:p w:rsidR="003B4305" w:rsidRDefault="003B4305">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5103"/>
      </w:tblGrid>
      <w:tr w:rsidR="00AD3996" w:rsidTr="006E0896">
        <w:tblPrEx>
          <w:tblCellMar>
            <w:top w:w="0" w:type="dxa"/>
            <w:bottom w:w="0" w:type="dxa"/>
          </w:tblCellMar>
        </w:tblPrEx>
        <w:trPr>
          <w:trHeight w:val="3562"/>
        </w:trPr>
        <w:tc>
          <w:tcPr>
            <w:tcW w:w="5353" w:type="dxa"/>
          </w:tcPr>
          <w:p w:rsidR="00A3234D" w:rsidRPr="00F41235" w:rsidRDefault="00A3234D" w:rsidP="00A3234D">
            <w:pPr>
              <w:pStyle w:val="Heading4"/>
              <w:tabs>
                <w:tab w:val="left" w:pos="2508"/>
              </w:tabs>
              <w:ind w:left="142"/>
              <w:rPr>
                <w:i w:val="0"/>
                <w:sz w:val="2"/>
                <w:szCs w:val="2"/>
              </w:rPr>
            </w:pPr>
          </w:p>
          <w:p w:rsidR="00F41235" w:rsidRPr="004E492D" w:rsidRDefault="00F902D2" w:rsidP="00F41235">
            <w:pPr>
              <w:widowControl/>
              <w:spacing w:line="276" w:lineRule="auto"/>
              <w:ind w:left="360"/>
              <w:rPr>
                <w:rFonts w:ascii="Arial" w:eastAsia="Calibri" w:hAnsi="Arial" w:cs="Arial"/>
                <w:b/>
                <w:snapToGrid/>
                <w:sz w:val="22"/>
                <w:szCs w:val="22"/>
              </w:rPr>
            </w:pPr>
            <w:r w:rsidRPr="004E492D">
              <w:rPr>
                <w:i/>
                <w:noProof/>
                <w:snapToGrid/>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2934335</wp:posOffset>
                      </wp:positionH>
                      <wp:positionV relativeFrom="paragraph">
                        <wp:posOffset>35560</wp:posOffset>
                      </wp:positionV>
                      <wp:extent cx="167640" cy="167640"/>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80C48" id="Rectangle 40" o:spid="_x0000_s1026" style="position:absolute;margin-left:231.05pt;margin-top:2.8pt;width:13.2pt;height:1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" strokeweight="2pt"/>
                  </w:pict>
                </mc:Fallback>
              </mc:AlternateContent>
            </w:r>
            <w:r w:rsidR="00F41235" w:rsidRPr="004E492D">
              <w:rPr>
                <w:rFonts w:ascii="Arial" w:eastAsia="Calibri" w:hAnsi="Arial" w:cs="Arial"/>
                <w:b/>
                <w:snapToGrid/>
                <w:sz w:val="22"/>
                <w:szCs w:val="22"/>
              </w:rPr>
              <w:t xml:space="preserve">That the degree of PhD be awarded </w:t>
            </w:r>
          </w:p>
          <w:p w:rsidR="002338A6" w:rsidRPr="004E492D" w:rsidRDefault="00F41235" w:rsidP="00F41235">
            <w:pPr>
              <w:widowControl/>
              <w:spacing w:line="276" w:lineRule="auto"/>
              <w:ind w:left="360"/>
              <w:rPr>
                <w:rFonts w:ascii="Arial" w:eastAsia="Calibri" w:hAnsi="Arial" w:cs="Arial"/>
                <w:b/>
                <w:snapToGrid/>
                <w:sz w:val="22"/>
                <w:szCs w:val="22"/>
              </w:rPr>
            </w:pPr>
            <w:r w:rsidRPr="004E492D">
              <w:rPr>
                <w:rFonts w:ascii="Arial" w:eastAsia="Calibri" w:hAnsi="Arial" w:cs="Arial"/>
                <w:b/>
                <w:snapToGrid/>
                <w:sz w:val="22"/>
                <w:szCs w:val="22"/>
              </w:rPr>
              <w:t>immediately:</w:t>
            </w:r>
          </w:p>
          <w:p w:rsidR="00F41235" w:rsidRDefault="00F41235" w:rsidP="00F41235">
            <w:pPr>
              <w:widowControl/>
              <w:spacing w:line="276" w:lineRule="auto"/>
              <w:ind w:left="1298"/>
              <w:rPr>
                <w:rFonts w:ascii="Arial" w:eastAsia="Calibri" w:hAnsi="Arial" w:cs="Arial"/>
                <w:snapToGrid/>
              </w:rPr>
            </w:pPr>
          </w:p>
          <w:p w:rsidR="00F41235" w:rsidRPr="00F41235" w:rsidRDefault="00F41235" w:rsidP="00F41235">
            <w:pPr>
              <w:ind w:left="360"/>
              <w:rPr>
                <w:rFonts w:ascii="Arial" w:hAnsi="Arial" w:cs="Arial"/>
              </w:rPr>
            </w:pPr>
            <w:r w:rsidRPr="00F41235">
              <w:rPr>
                <w:rFonts w:ascii="Arial" w:hAnsi="Arial" w:cs="Arial"/>
              </w:rPr>
              <w:t>A pass with no or very minor corrections, i.e. typographical or presentational corrections only. The candidate is to make very minor corrections, if required, within one month prior to submission of the final version of the thesis and there is no requirement for these to be approved by the internal or the external examiner.</w:t>
            </w:r>
          </w:p>
          <w:p w:rsidR="00F41235" w:rsidRPr="00F41235" w:rsidRDefault="00F41235" w:rsidP="00F41235">
            <w:pPr>
              <w:ind w:left="360"/>
              <w:rPr>
                <w:rFonts w:ascii="Arial" w:hAnsi="Arial" w:cs="Arial"/>
                <w:sz w:val="12"/>
                <w:szCs w:val="12"/>
              </w:rPr>
            </w:pPr>
          </w:p>
          <w:p w:rsidR="002338A6" w:rsidRPr="00F41235" w:rsidRDefault="00F41235" w:rsidP="00F41235">
            <w:pPr>
              <w:ind w:left="360"/>
              <w:rPr>
                <w:rFonts w:ascii="Verdana" w:eastAsia="Calibri" w:hAnsi="Verdana"/>
                <w:noProof/>
                <w:snapToGrid/>
                <w:lang w:eastAsia="en-GB"/>
              </w:rPr>
            </w:pPr>
            <w:r w:rsidRPr="00F41235">
              <w:rPr>
                <w:rFonts w:ascii="Arial" w:hAnsi="Arial" w:cs="Arial"/>
              </w:rPr>
              <w:t>It should normally take a candidate less than 1 month to make this level of corrections, depending on personal circumstances.</w:t>
            </w:r>
          </w:p>
        </w:tc>
        <w:tc>
          <w:tcPr>
            <w:tcW w:w="5103" w:type="dxa"/>
          </w:tcPr>
          <w:p w:rsidR="00873022" w:rsidRPr="000D4215" w:rsidRDefault="00F902D2" w:rsidP="00873022">
            <w:pPr>
              <w:spacing w:before="120" w:after="120"/>
              <w:ind w:left="360"/>
              <w:rPr>
                <w:rFonts w:ascii="Arial" w:hAnsi="Arial" w:cs="Arial"/>
                <w:b/>
                <w:sz w:val="22"/>
                <w:szCs w:val="22"/>
              </w:rPr>
            </w:pPr>
            <w:r w:rsidRPr="00401EB7">
              <w:rPr>
                <w:rFonts w:ascii="Arial" w:hAnsi="Arial" w:cs="Arial"/>
                <w:b/>
                <w:noProof/>
                <w:snapToGrid/>
                <w:lang w:eastAsia="en-GB"/>
              </w:rPr>
              <mc:AlternateContent>
                <mc:Choice Requires="wps">
                  <w:drawing>
                    <wp:anchor distT="0" distB="0" distL="114300" distR="114300" simplePos="0" relativeHeight="251658240" behindDoc="0" locked="0" layoutInCell="1" allowOverlap="1">
                      <wp:simplePos x="0" y="0"/>
                      <wp:positionH relativeFrom="column">
                        <wp:posOffset>2781300</wp:posOffset>
                      </wp:positionH>
                      <wp:positionV relativeFrom="paragraph">
                        <wp:posOffset>155575</wp:posOffset>
                      </wp:positionV>
                      <wp:extent cx="167640" cy="167640"/>
                      <wp:effectExtent l="0" t="0" r="0" b="0"/>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F1406" id="Rectangle 52" o:spid="_x0000_s1026" style="position:absolute;margin-left:219pt;margin-top:12.25pt;width:13.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" strokeweight="2pt"/>
                  </w:pict>
                </mc:Fallback>
              </mc:AlternateContent>
            </w:r>
            <w:r w:rsidR="00873022">
              <w:rPr>
                <w:rFonts w:ascii="Arial" w:hAnsi="Arial" w:cs="Arial"/>
                <w:b/>
                <w:sz w:val="22"/>
                <w:szCs w:val="22"/>
              </w:rPr>
              <w:t xml:space="preserve">That the degree </w:t>
            </w:r>
            <w:r w:rsidR="00873022" w:rsidRPr="002B7871">
              <w:rPr>
                <w:rFonts w:ascii="Arial" w:hAnsi="Arial" w:cs="Arial"/>
                <w:b/>
                <w:sz w:val="22"/>
                <w:szCs w:val="22"/>
              </w:rPr>
              <w:t xml:space="preserve">of MPhil be </w:t>
            </w:r>
            <w:r w:rsidR="00873022" w:rsidRPr="002B7871">
              <w:rPr>
                <w:rFonts w:ascii="Arial" w:hAnsi="Arial" w:cs="Arial"/>
                <w:b/>
                <w:bCs/>
                <w:sz w:val="22"/>
                <w:szCs w:val="22"/>
              </w:rPr>
              <w:t xml:space="preserve">awarded </w:t>
            </w:r>
            <w:r w:rsidR="00873022">
              <w:rPr>
                <w:rFonts w:ascii="Arial" w:hAnsi="Arial" w:cs="Arial"/>
                <w:b/>
                <w:bCs/>
                <w:sz w:val="22"/>
                <w:szCs w:val="22"/>
              </w:rPr>
              <w:t xml:space="preserve">    immediately</w:t>
            </w:r>
            <w:r w:rsidR="00873022" w:rsidRPr="002B7871">
              <w:rPr>
                <w:rFonts w:ascii="Arial" w:hAnsi="Arial" w:cs="Arial"/>
                <w:b/>
                <w:sz w:val="22"/>
                <w:szCs w:val="22"/>
              </w:rPr>
              <w:t xml:space="preserve">: </w:t>
            </w:r>
          </w:p>
          <w:p w:rsidR="00873022" w:rsidRPr="000D4215" w:rsidRDefault="00873022" w:rsidP="00873022">
            <w:pPr>
              <w:spacing w:before="120" w:after="120"/>
              <w:ind w:left="360"/>
              <w:rPr>
                <w:rFonts w:ascii="Arial" w:hAnsi="Arial" w:cs="Arial"/>
              </w:rPr>
            </w:pPr>
            <w:r w:rsidRPr="000D4215">
              <w:rPr>
                <w:rFonts w:ascii="Arial" w:hAnsi="Arial" w:cs="Arial"/>
              </w:rPr>
              <w:t xml:space="preserve">The requirements for the degree of PhD have </w:t>
            </w:r>
            <w:r w:rsidRPr="000D4215">
              <w:rPr>
                <w:rFonts w:ascii="Arial" w:hAnsi="Arial" w:cs="Arial"/>
                <w:i/>
                <w:iCs/>
              </w:rPr>
              <w:t xml:space="preserve">not </w:t>
            </w:r>
            <w:r w:rsidRPr="000D4215">
              <w:rPr>
                <w:rFonts w:ascii="Arial" w:hAnsi="Arial" w:cs="Arial"/>
              </w:rPr>
              <w:t xml:space="preserve">been met but the requirements for the MPhil have been met, with no or </w:t>
            </w:r>
            <w:r w:rsidRPr="000D4215">
              <w:rPr>
                <w:rFonts w:ascii="Arial" w:hAnsi="Arial" w:cs="Arial"/>
                <w:i/>
                <w:iCs/>
              </w:rPr>
              <w:t xml:space="preserve">very </w:t>
            </w:r>
            <w:r w:rsidRPr="000D4215">
              <w:rPr>
                <w:rFonts w:ascii="Arial" w:hAnsi="Arial" w:cs="Arial"/>
              </w:rPr>
              <w:t>minor corrections, i.e. typographical or presentational corrections only. The candidate is to make very minor corrections, if required, within one month prior to submission of the final version of the thesis and there is no requirement for these to be approved by the internal or the external examiner.</w:t>
            </w:r>
          </w:p>
          <w:p w:rsidR="00873022" w:rsidRDefault="00873022" w:rsidP="00873022">
            <w:pPr>
              <w:spacing w:before="120" w:after="120"/>
              <w:ind w:left="360"/>
              <w:rPr>
                <w:rFonts w:ascii="Arial" w:hAnsi="Arial" w:cs="Arial"/>
              </w:rPr>
            </w:pPr>
            <w:r w:rsidRPr="00F41235">
              <w:rPr>
                <w:rFonts w:ascii="Arial" w:hAnsi="Arial" w:cs="Arial"/>
              </w:rPr>
              <w:t>It should normally take a candidate less than 1 month to make this level of corrections, depending on personal circumstances.</w:t>
            </w:r>
          </w:p>
          <w:p w:rsidR="00F41235" w:rsidRPr="00DE4E25" w:rsidRDefault="00F41235" w:rsidP="006261E3">
            <w:pPr>
              <w:rPr>
                <w:rFonts w:ascii="Arial" w:hAnsi="Arial" w:cs="Arial"/>
                <w:sz w:val="10"/>
                <w:szCs w:val="10"/>
              </w:rPr>
            </w:pPr>
          </w:p>
          <w:p w:rsidR="00F63305" w:rsidRPr="00F63305" w:rsidRDefault="00F63305" w:rsidP="00F41235">
            <w:pPr>
              <w:ind w:left="360"/>
              <w:rPr>
                <w:rFonts w:ascii="Arial" w:hAnsi="Arial" w:cs="Arial"/>
                <w:sz w:val="2"/>
                <w:szCs w:val="2"/>
              </w:rPr>
            </w:pPr>
          </w:p>
        </w:tc>
      </w:tr>
      <w:tr w:rsidR="00AD3996" w:rsidTr="006E0896">
        <w:tblPrEx>
          <w:tblCellMar>
            <w:top w:w="0" w:type="dxa"/>
            <w:bottom w:w="0" w:type="dxa"/>
          </w:tblCellMar>
        </w:tblPrEx>
        <w:tc>
          <w:tcPr>
            <w:tcW w:w="5353" w:type="dxa"/>
          </w:tcPr>
          <w:p w:rsidR="006223F6" w:rsidRPr="006223F6" w:rsidRDefault="006223F6" w:rsidP="00F41235">
            <w:pPr>
              <w:spacing w:before="120" w:after="120"/>
              <w:rPr>
                <w:rFonts w:ascii="Arial" w:hAnsi="Arial" w:cs="Arial"/>
                <w:b/>
                <w:sz w:val="2"/>
                <w:szCs w:val="2"/>
              </w:rPr>
            </w:pPr>
          </w:p>
          <w:p w:rsidR="006F48B9" w:rsidRPr="006B7C6C" w:rsidRDefault="00F902D2" w:rsidP="006F48B9">
            <w:pPr>
              <w:spacing w:before="120" w:after="120"/>
              <w:ind w:left="317"/>
              <w:rPr>
                <w:rFonts w:ascii="Arial" w:hAnsi="Arial" w:cs="Arial"/>
                <w:b/>
                <w:sz w:val="22"/>
                <w:szCs w:val="22"/>
              </w:rPr>
            </w:pPr>
            <w:r w:rsidRPr="00401EB7">
              <w:rPr>
                <w:rFonts w:ascii="Arial" w:hAnsi="Arial" w:cs="Arial"/>
                <w:b/>
                <w:noProof/>
                <w:snapToGrid/>
                <w:lang w:eastAsia="en-GB"/>
              </w:rPr>
              <mc:AlternateContent>
                <mc:Choice Requires="wps">
                  <w:drawing>
                    <wp:anchor distT="0" distB="0" distL="114300" distR="114300" simplePos="0" relativeHeight="251659264" behindDoc="0" locked="0" layoutInCell="1" allowOverlap="1">
                      <wp:simplePos x="0" y="0"/>
                      <wp:positionH relativeFrom="column">
                        <wp:posOffset>2741295</wp:posOffset>
                      </wp:positionH>
                      <wp:positionV relativeFrom="paragraph">
                        <wp:posOffset>133985</wp:posOffset>
                      </wp:positionV>
                      <wp:extent cx="167640" cy="167640"/>
                      <wp:effectExtent l="0" t="0" r="0" b="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B0BEC" id="Rectangle 53" o:spid="_x0000_s1026" style="position:absolute;margin-left:215.85pt;margin-top:10.55pt;width:13.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" strokeweight="2pt"/>
                  </w:pict>
                </mc:Fallback>
              </mc:AlternateContent>
            </w:r>
            <w:r w:rsidR="006F48B9">
              <w:rPr>
                <w:rFonts w:ascii="Arial" w:hAnsi="Arial" w:cs="Arial"/>
                <w:b/>
                <w:sz w:val="22"/>
                <w:szCs w:val="22"/>
              </w:rPr>
              <w:t xml:space="preserve">That the degree </w:t>
            </w:r>
            <w:r w:rsidR="006F48B9" w:rsidRPr="002B7871">
              <w:rPr>
                <w:rFonts w:ascii="Arial" w:hAnsi="Arial" w:cs="Arial"/>
                <w:b/>
                <w:sz w:val="22"/>
                <w:szCs w:val="22"/>
              </w:rPr>
              <w:t xml:space="preserve">of MPhil be </w:t>
            </w:r>
            <w:r w:rsidR="006F48B9" w:rsidRPr="002B7871">
              <w:rPr>
                <w:rFonts w:ascii="Arial" w:hAnsi="Arial" w:cs="Arial"/>
                <w:b/>
                <w:bCs/>
                <w:sz w:val="22"/>
                <w:szCs w:val="22"/>
              </w:rPr>
              <w:t xml:space="preserve">awarded </w:t>
            </w:r>
            <w:r w:rsidR="006F48B9">
              <w:rPr>
                <w:rFonts w:ascii="Arial" w:hAnsi="Arial" w:cs="Arial"/>
                <w:b/>
                <w:bCs/>
                <w:sz w:val="22"/>
                <w:szCs w:val="22"/>
              </w:rPr>
              <w:t xml:space="preserve">    subject to minor corrections being            made within three months</w:t>
            </w:r>
            <w:r w:rsidR="006F48B9" w:rsidRPr="002B7871">
              <w:rPr>
                <w:rFonts w:ascii="Arial" w:hAnsi="Arial" w:cs="Arial"/>
                <w:b/>
                <w:sz w:val="22"/>
                <w:szCs w:val="22"/>
              </w:rPr>
              <w:t xml:space="preserve">: </w:t>
            </w:r>
          </w:p>
          <w:p w:rsidR="006F48B9" w:rsidRPr="00AC7ED4" w:rsidRDefault="006F48B9" w:rsidP="006F48B9">
            <w:pPr>
              <w:ind w:left="360"/>
              <w:rPr>
                <w:rFonts w:ascii="Arial" w:hAnsi="Arial" w:cs="Arial"/>
              </w:rPr>
            </w:pPr>
            <w:r w:rsidRPr="00AC7ED4">
              <w:rPr>
                <w:rFonts w:ascii="Arial" w:hAnsi="Arial" w:cs="Arial"/>
              </w:rPr>
              <w:t>The requirements for the degree of PhD have not been met but the requirements for the MPhil have been met with minor corrections, e.g. a number of significant stylistic errors such as needing to clarify or rephrase points, or add/edit blocks of text. There will be no requirement to conduct further research or to undertake substantial further work. The corrections must be approved by the internal examiner. A second oral examination is not required.</w:t>
            </w:r>
          </w:p>
          <w:p w:rsidR="006F48B9" w:rsidRPr="006B7C6C" w:rsidRDefault="006F48B9" w:rsidP="006F48B9">
            <w:pPr>
              <w:ind w:left="360"/>
              <w:rPr>
                <w:rFonts w:ascii="Arial" w:hAnsi="Arial" w:cs="Arial"/>
                <w:sz w:val="12"/>
                <w:szCs w:val="12"/>
              </w:rPr>
            </w:pPr>
          </w:p>
          <w:p w:rsidR="006F48B9" w:rsidRDefault="006F48B9" w:rsidP="006F48B9">
            <w:pPr>
              <w:ind w:left="360"/>
              <w:rPr>
                <w:rFonts w:ascii="Arial" w:hAnsi="Arial" w:cs="Arial"/>
              </w:rPr>
            </w:pPr>
            <w:r w:rsidRPr="00F41235">
              <w:rPr>
                <w:rFonts w:ascii="Arial" w:hAnsi="Arial" w:cs="Arial"/>
              </w:rPr>
              <w:t xml:space="preserve">It should normally take a candidate fewer than 3 months to make this level of corrections, depending on personal circumstances. </w:t>
            </w:r>
          </w:p>
          <w:p w:rsidR="006261E3" w:rsidRPr="00AC1E4C" w:rsidRDefault="006261E3" w:rsidP="004058CA">
            <w:pPr>
              <w:spacing w:before="120" w:after="120"/>
              <w:rPr>
                <w:rFonts w:ascii="Arial" w:hAnsi="Arial"/>
                <w:sz w:val="8"/>
                <w:szCs w:val="8"/>
              </w:rPr>
            </w:pPr>
          </w:p>
        </w:tc>
        <w:tc>
          <w:tcPr>
            <w:tcW w:w="5103" w:type="dxa"/>
          </w:tcPr>
          <w:p w:rsidR="006223F6" w:rsidRPr="006223F6" w:rsidRDefault="006223F6" w:rsidP="006223F6">
            <w:pPr>
              <w:spacing w:before="120" w:after="120"/>
              <w:ind w:left="317"/>
              <w:rPr>
                <w:rFonts w:ascii="Arial" w:hAnsi="Arial" w:cs="Arial"/>
                <w:b/>
                <w:sz w:val="2"/>
                <w:szCs w:val="2"/>
              </w:rPr>
            </w:pPr>
          </w:p>
          <w:p w:rsidR="006F48B9" w:rsidRPr="006F48B9" w:rsidRDefault="00F902D2" w:rsidP="006F48B9">
            <w:pPr>
              <w:spacing w:before="120" w:after="120"/>
              <w:ind w:left="360"/>
              <w:rPr>
                <w:rFonts w:ascii="Arial" w:hAnsi="Arial" w:cs="Arial"/>
                <w:b/>
                <w:sz w:val="22"/>
                <w:szCs w:val="22"/>
              </w:rPr>
            </w:pPr>
            <w:r>
              <w:rPr>
                <w:rFonts w:ascii="Arial" w:hAnsi="Arial" w:cs="Arial"/>
                <w:b/>
                <w:noProof/>
                <w:snapToGrid/>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2788920</wp:posOffset>
                      </wp:positionH>
                      <wp:positionV relativeFrom="paragraph">
                        <wp:posOffset>133350</wp:posOffset>
                      </wp:positionV>
                      <wp:extent cx="167640" cy="167640"/>
                      <wp:effectExtent l="0" t="0" r="0" b="0"/>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585C7" id="Rectangle 54" o:spid="_x0000_s1026" style="position:absolute;margin-left:219.6pt;margin-top:10.5pt;width:13.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" strokeweight="2pt"/>
                  </w:pict>
                </mc:Fallback>
              </mc:AlternateContent>
            </w:r>
            <w:r w:rsidR="006F48B9" w:rsidRPr="00DE1BFE">
              <w:rPr>
                <w:rFonts w:ascii="Arial" w:hAnsi="Arial" w:cs="Arial"/>
                <w:b/>
                <w:sz w:val="22"/>
                <w:szCs w:val="22"/>
              </w:rPr>
              <w:t>That the candidate be permitted to</w:t>
            </w:r>
            <w:r w:rsidR="006F48B9">
              <w:rPr>
                <w:rFonts w:ascii="Arial" w:hAnsi="Arial" w:cs="Arial"/>
                <w:b/>
                <w:sz w:val="22"/>
                <w:szCs w:val="22"/>
              </w:rPr>
              <w:t xml:space="preserve">          </w:t>
            </w:r>
            <w:r w:rsidR="006F48B9" w:rsidRPr="00DE1BFE">
              <w:rPr>
                <w:rFonts w:ascii="Arial" w:hAnsi="Arial" w:cs="Arial"/>
                <w:b/>
                <w:bCs/>
                <w:sz w:val="22"/>
                <w:szCs w:val="22"/>
              </w:rPr>
              <w:t xml:space="preserve">revise and resubmit </w:t>
            </w:r>
            <w:r w:rsidR="006F48B9" w:rsidRPr="00DE1BFE">
              <w:rPr>
                <w:rFonts w:ascii="Arial" w:hAnsi="Arial" w:cs="Arial"/>
                <w:b/>
                <w:sz w:val="22"/>
                <w:szCs w:val="22"/>
              </w:rPr>
              <w:t xml:space="preserve">the thesis within </w:t>
            </w:r>
            <w:r w:rsidR="006F48B9">
              <w:rPr>
                <w:rFonts w:ascii="Arial" w:hAnsi="Arial" w:cs="Arial"/>
                <w:b/>
                <w:sz w:val="22"/>
                <w:szCs w:val="22"/>
              </w:rPr>
              <w:t xml:space="preserve">     six </w:t>
            </w:r>
            <w:r w:rsidR="006F48B9" w:rsidRPr="00DE1BFE">
              <w:rPr>
                <w:rFonts w:ascii="Arial" w:hAnsi="Arial" w:cs="Arial"/>
                <w:b/>
                <w:sz w:val="22"/>
                <w:szCs w:val="22"/>
              </w:rPr>
              <w:t xml:space="preserve">months for the degree of MPhil: </w:t>
            </w:r>
          </w:p>
          <w:p w:rsidR="006F48B9" w:rsidRPr="005470E8" w:rsidRDefault="006F48B9" w:rsidP="006F48B9">
            <w:pPr>
              <w:spacing w:before="120" w:after="120"/>
              <w:ind w:left="360"/>
              <w:rPr>
                <w:rFonts w:ascii="Arial" w:hAnsi="Arial" w:cs="Arial"/>
              </w:rPr>
            </w:pPr>
            <w:r w:rsidRPr="005470E8">
              <w:rPr>
                <w:rFonts w:ascii="Arial" w:hAnsi="Arial" w:cs="Arial"/>
              </w:rPr>
              <w:t xml:space="preserve">The requirements for the degree of PhD have </w:t>
            </w:r>
            <w:r w:rsidRPr="005470E8">
              <w:rPr>
                <w:rFonts w:ascii="Arial" w:hAnsi="Arial" w:cs="Arial"/>
                <w:i/>
                <w:iCs/>
              </w:rPr>
              <w:t xml:space="preserve">not </w:t>
            </w:r>
            <w:r w:rsidRPr="005470E8">
              <w:rPr>
                <w:rFonts w:ascii="Arial" w:hAnsi="Arial" w:cs="Arial"/>
              </w:rPr>
              <w:t>been met but the candidate is permitted to submit a revised thesis for the lower award. Changes may include, but are not limited to: extensive editorial corrections and revisions; rewriting a part, parts, or the whole of the thesis; carrying out further research or experimental work. The revisions must be approved by both the internal and the external examiner. The examiners will determine if a second oral examination is required.</w:t>
            </w:r>
          </w:p>
          <w:p w:rsidR="00DE4E25" w:rsidRDefault="006F48B9" w:rsidP="00DE4E25">
            <w:pPr>
              <w:spacing w:before="120" w:after="120"/>
              <w:ind w:left="360"/>
              <w:rPr>
                <w:rFonts w:ascii="Arial" w:hAnsi="Arial" w:cs="Arial"/>
              </w:rPr>
            </w:pPr>
            <w:r w:rsidRPr="005470E8">
              <w:rPr>
                <w:rFonts w:ascii="Arial" w:hAnsi="Arial" w:cs="Arial"/>
              </w:rPr>
              <w:t xml:space="preserve">It should normally take a candidate </w:t>
            </w:r>
            <w:r>
              <w:rPr>
                <w:rFonts w:ascii="Arial" w:hAnsi="Arial" w:cs="Arial"/>
              </w:rPr>
              <w:t>fewer than</w:t>
            </w:r>
            <w:r w:rsidRPr="005470E8">
              <w:rPr>
                <w:rFonts w:ascii="Arial" w:hAnsi="Arial" w:cs="Arial"/>
              </w:rPr>
              <w:t xml:space="preserve"> </w:t>
            </w:r>
            <w:r>
              <w:rPr>
                <w:rFonts w:ascii="Arial" w:hAnsi="Arial" w:cs="Arial"/>
              </w:rPr>
              <w:t>6</w:t>
            </w:r>
            <w:r w:rsidRPr="005470E8">
              <w:rPr>
                <w:rFonts w:ascii="Arial" w:hAnsi="Arial" w:cs="Arial"/>
              </w:rPr>
              <w:t xml:space="preserve"> months to make this level of corrections, depending on personal circumstances</w:t>
            </w:r>
            <w:r w:rsidR="00DE4E25">
              <w:rPr>
                <w:rFonts w:ascii="Arial" w:hAnsi="Arial" w:cs="Arial"/>
              </w:rPr>
              <w:t>.</w:t>
            </w:r>
          </w:p>
          <w:p w:rsidR="00DE4E25" w:rsidRPr="00DE4E25" w:rsidRDefault="00DE4E25" w:rsidP="00DE4E25">
            <w:pPr>
              <w:spacing w:before="120" w:after="120"/>
              <w:ind w:left="360"/>
              <w:rPr>
                <w:rFonts w:ascii="Arial" w:hAnsi="Arial" w:cs="Arial"/>
                <w:sz w:val="2"/>
                <w:szCs w:val="2"/>
              </w:rPr>
            </w:pPr>
          </w:p>
        </w:tc>
      </w:tr>
      <w:tr w:rsidR="00224E9E" w:rsidTr="006E0896">
        <w:tblPrEx>
          <w:tblCellMar>
            <w:top w:w="0" w:type="dxa"/>
            <w:bottom w:w="0" w:type="dxa"/>
          </w:tblCellMar>
        </w:tblPrEx>
        <w:tc>
          <w:tcPr>
            <w:tcW w:w="5353" w:type="dxa"/>
          </w:tcPr>
          <w:p w:rsidR="002B7871" w:rsidRPr="002B7871" w:rsidRDefault="002B7871" w:rsidP="002B7871">
            <w:pPr>
              <w:spacing w:before="120" w:after="120"/>
              <w:rPr>
                <w:rFonts w:ascii="Arial" w:hAnsi="Arial"/>
                <w:b/>
                <w:sz w:val="2"/>
                <w:szCs w:val="2"/>
              </w:rPr>
            </w:pPr>
          </w:p>
          <w:p w:rsidR="000E431C" w:rsidRDefault="00F902D2" w:rsidP="000E431C">
            <w:pPr>
              <w:spacing w:before="120" w:after="120"/>
              <w:ind w:left="360"/>
              <w:rPr>
                <w:rFonts w:ascii="Arial" w:hAnsi="Arial" w:cs="Arial"/>
                <w:b/>
                <w:sz w:val="22"/>
                <w:szCs w:val="22"/>
              </w:rPr>
            </w:pPr>
            <w:r w:rsidRPr="00401EB7">
              <w:rPr>
                <w:rFonts w:ascii="Arial" w:hAnsi="Arial" w:cs="Arial"/>
                <w:b/>
                <w:noProof/>
                <w:snapToGrid/>
                <w:lang w:eastAsia="en-GB"/>
              </w:rPr>
              <mc:AlternateContent>
                <mc:Choice Requires="wps">
                  <w:drawing>
                    <wp:anchor distT="0" distB="0" distL="114300" distR="114300" simplePos="0" relativeHeight="251657216" behindDoc="0" locked="0" layoutInCell="1" allowOverlap="1">
                      <wp:simplePos x="0" y="0"/>
                      <wp:positionH relativeFrom="column">
                        <wp:posOffset>2697480</wp:posOffset>
                      </wp:positionH>
                      <wp:positionV relativeFrom="paragraph">
                        <wp:posOffset>71755</wp:posOffset>
                      </wp:positionV>
                      <wp:extent cx="167640" cy="167640"/>
                      <wp:effectExtent l="0" t="0" r="0" b="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6C8D" id="Rectangle 48" o:spid="_x0000_s1026" style="position:absolute;margin-left:212.4pt;margin-top:5.65pt;width:13.2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" strokeweight="2pt"/>
                  </w:pict>
                </mc:Fallback>
              </mc:AlternateContent>
            </w:r>
            <w:r w:rsidR="006E0896">
              <w:rPr>
                <w:rFonts w:ascii="Arial" w:hAnsi="Arial" w:cs="Arial"/>
                <w:b/>
                <w:noProof/>
                <w:snapToGrid/>
                <w:lang w:eastAsia="en-GB"/>
              </w:rPr>
              <w:t>No</w:t>
            </w:r>
            <w:r w:rsidR="000D4215" w:rsidRPr="002B7871">
              <w:rPr>
                <w:rFonts w:ascii="Arial" w:hAnsi="Arial" w:cs="Arial"/>
                <w:b/>
                <w:sz w:val="22"/>
                <w:szCs w:val="22"/>
              </w:rPr>
              <w:t xml:space="preserve"> </w:t>
            </w:r>
            <w:r w:rsidR="000E431C">
              <w:rPr>
                <w:rFonts w:ascii="Arial" w:hAnsi="Arial" w:cs="Arial"/>
                <w:b/>
                <w:sz w:val="22"/>
                <w:szCs w:val="22"/>
              </w:rPr>
              <w:t xml:space="preserve">degree </w:t>
            </w:r>
            <w:r w:rsidR="006E0896">
              <w:rPr>
                <w:rFonts w:ascii="Arial" w:hAnsi="Arial" w:cs="Arial"/>
                <w:b/>
                <w:bCs/>
                <w:sz w:val="22"/>
                <w:szCs w:val="22"/>
              </w:rPr>
              <w:t>award</w:t>
            </w:r>
            <w:r w:rsidR="000D4215" w:rsidRPr="002B7871">
              <w:rPr>
                <w:rFonts w:ascii="Arial" w:hAnsi="Arial" w:cs="Arial"/>
                <w:b/>
                <w:sz w:val="22"/>
                <w:szCs w:val="22"/>
              </w:rPr>
              <w:t xml:space="preserve">: </w:t>
            </w:r>
          </w:p>
          <w:p w:rsidR="000E431C" w:rsidRPr="000E431C" w:rsidRDefault="000E431C" w:rsidP="006A7686">
            <w:pPr>
              <w:spacing w:before="120" w:after="120"/>
              <w:rPr>
                <w:rFonts w:ascii="Arial" w:hAnsi="Arial" w:cs="Arial"/>
                <w:b/>
                <w:sz w:val="2"/>
                <w:szCs w:val="2"/>
              </w:rPr>
            </w:pPr>
          </w:p>
        </w:tc>
        <w:tc>
          <w:tcPr>
            <w:tcW w:w="5103" w:type="dxa"/>
          </w:tcPr>
          <w:p w:rsidR="00745D2E" w:rsidRPr="00745D2E" w:rsidRDefault="00745D2E" w:rsidP="00745D2E">
            <w:pPr>
              <w:spacing w:before="120" w:after="120"/>
              <w:rPr>
                <w:rFonts w:ascii="Arial" w:hAnsi="Arial" w:cs="Arial"/>
                <w:b/>
                <w:sz w:val="2"/>
                <w:szCs w:val="2"/>
              </w:rPr>
            </w:pPr>
          </w:p>
          <w:p w:rsidR="0074221C" w:rsidRPr="0074221C" w:rsidRDefault="0074221C" w:rsidP="006E0896">
            <w:pPr>
              <w:ind w:left="360"/>
            </w:pPr>
          </w:p>
        </w:tc>
      </w:tr>
    </w:tbl>
    <w:p w:rsidR="00DE4E25" w:rsidRDefault="00DE4E25" w:rsidP="00DE4E25">
      <w:pPr>
        <w:pStyle w:val="Heading3"/>
        <w:jc w:val="left"/>
        <w:rPr>
          <w:sz w:val="20"/>
        </w:rPr>
      </w:pPr>
    </w:p>
    <w:p w:rsidR="00DE4E25" w:rsidRPr="003D18EF" w:rsidRDefault="00DE4E25" w:rsidP="00DE4E25">
      <w:pPr>
        <w:pStyle w:val="Heading3"/>
        <w:rPr>
          <w:sz w:val="20"/>
        </w:rPr>
      </w:pPr>
      <w:r w:rsidRPr="003D18EF">
        <w:rPr>
          <w:sz w:val="20"/>
        </w:rPr>
        <w:t xml:space="preserve">Please complete </w:t>
      </w:r>
      <w:r>
        <w:rPr>
          <w:sz w:val="20"/>
        </w:rPr>
        <w:t>your report</w:t>
      </w:r>
      <w:r w:rsidRPr="003D18EF">
        <w:rPr>
          <w:sz w:val="20"/>
        </w:rPr>
        <w:t xml:space="preserve"> overleaf</w:t>
      </w:r>
    </w:p>
    <w:p w:rsidR="004D28E8" w:rsidRDefault="004D28E8">
      <w:pPr>
        <w:tabs>
          <w:tab w:val="right" w:leader="underscore" w:pos="6840"/>
          <w:tab w:val="left" w:pos="7020"/>
          <w:tab w:val="right" w:leader="underscore" w:pos="9360"/>
        </w:tabs>
        <w:rPr>
          <w:rFonts w:ascii="Arial" w:hAnsi="Arial"/>
        </w:rPr>
      </w:pPr>
    </w:p>
    <w:p w:rsidR="003B4305" w:rsidRPr="003A2289" w:rsidRDefault="003B4305">
      <w:pPr>
        <w:rPr>
          <w:rFonts w:ascii="Arial" w:hAnsi="Arial"/>
          <w:b/>
          <w:sz w:val="24"/>
        </w:rPr>
      </w:pPr>
      <w:r>
        <w:rPr>
          <w:rFonts w:ascii="Arial" w:hAnsi="Arial"/>
          <w:b/>
          <w:sz w:val="24"/>
        </w:rPr>
        <w:lastRenderedPageBreak/>
        <w:t>Report on the</w:t>
      </w:r>
      <w:r w:rsidR="006A7686">
        <w:rPr>
          <w:rFonts w:ascii="Arial" w:hAnsi="Arial"/>
          <w:b/>
          <w:sz w:val="24"/>
        </w:rPr>
        <w:t xml:space="preserve"> thesis</w:t>
      </w:r>
      <w:r w:rsidR="005815CC">
        <w:rPr>
          <w:rFonts w:ascii="Arial" w:hAnsi="Arial"/>
          <w:b/>
          <w:sz w:val="24"/>
        </w:rPr>
        <w:tab/>
        <w:t xml:space="preserve">        </w:t>
      </w:r>
    </w:p>
    <w:p w:rsidR="008300AA" w:rsidRDefault="008300AA">
      <w:pPr>
        <w:rPr>
          <w:rFonts w:ascii="Arial" w:hAnsi="Arial"/>
        </w:rPr>
      </w:pPr>
    </w:p>
    <w:p w:rsidR="00AF125D" w:rsidRDefault="00AF125D"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Please </w:t>
      </w:r>
      <w:r w:rsidR="00F235D3">
        <w:rPr>
          <w:rFonts w:ascii="Arial" w:hAnsi="Arial"/>
        </w:rPr>
        <w:t>ensure that you have selected</w:t>
      </w:r>
      <w:r>
        <w:rPr>
          <w:rFonts w:ascii="Arial" w:hAnsi="Arial"/>
        </w:rPr>
        <w:t xml:space="preserve"> the outcome of the examination on the preced</w:t>
      </w:r>
      <w:r w:rsidR="00F235D3">
        <w:rPr>
          <w:rFonts w:ascii="Arial" w:hAnsi="Arial"/>
        </w:rPr>
        <w:t>ing pages.</w:t>
      </w: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Within this report please include the following: </w:t>
      </w: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 </w:t>
      </w:r>
      <w:r w:rsidR="00F235D3">
        <w:rPr>
          <w:rFonts w:ascii="Arial" w:hAnsi="Arial"/>
        </w:rPr>
        <w:t>1</w:t>
      </w:r>
      <w:r>
        <w:rPr>
          <w:rFonts w:ascii="Arial" w:hAnsi="Arial"/>
        </w:rPr>
        <w:t>. Timeframe provisionally discussed with the candidate, taking into account their personal/professional circumstances</w:t>
      </w:r>
    </w:p>
    <w:p w:rsidR="00AF125D" w:rsidRDefault="00AF125D"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F235D3"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r>
        <w:rPr>
          <w:rFonts w:ascii="Arial" w:hAnsi="Arial"/>
        </w:rPr>
        <w:t xml:space="preserve"> 2</w:t>
      </w:r>
      <w:r w:rsidR="00AF125D">
        <w:rPr>
          <w:rFonts w:ascii="Arial" w:hAnsi="Arial"/>
        </w:rPr>
        <w:t>. A summary of further work to be undertaken by the student, including detailed guidance on required   changes.</w:t>
      </w:r>
    </w:p>
    <w:p w:rsidR="00F235D3" w:rsidRDefault="00F235D3">
      <w:pPr>
        <w:pBdr>
          <w:top w:val="single" w:sz="6" w:space="1" w:color="auto"/>
          <w:left w:val="single" w:sz="6" w:space="4" w:color="auto"/>
          <w:bottom w:val="single" w:sz="6" w:space="1" w:color="auto"/>
          <w:right w:val="single" w:sz="6" w:space="4" w:color="auto"/>
        </w:pBdr>
        <w:rPr>
          <w:rFonts w:ascii="Arial" w:hAnsi="Arial"/>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B34920" w:rsidRDefault="00B34920">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3A2289" w:rsidRDefault="003A2289">
      <w:pPr>
        <w:pBdr>
          <w:top w:val="single" w:sz="6" w:space="1" w:color="auto"/>
          <w:left w:val="single" w:sz="6" w:space="4" w:color="auto"/>
          <w:bottom w:val="single" w:sz="6" w:space="1" w:color="auto"/>
          <w:right w:val="single" w:sz="6" w:space="4" w:color="auto"/>
        </w:pBdr>
        <w:rPr>
          <w:rFonts w:ascii="Arial" w:hAnsi="Arial"/>
          <w:b/>
          <w:i/>
        </w:rPr>
      </w:pPr>
    </w:p>
    <w:p w:rsidR="003A2289" w:rsidRDefault="003A2289">
      <w:pPr>
        <w:pBdr>
          <w:top w:val="single" w:sz="6" w:space="1" w:color="auto"/>
          <w:left w:val="single" w:sz="6" w:space="4" w:color="auto"/>
          <w:bottom w:val="single" w:sz="6" w:space="1" w:color="auto"/>
          <w:right w:val="single" w:sz="6" w:space="4" w:color="auto"/>
        </w:pBdr>
        <w:rPr>
          <w:rFonts w:ascii="Arial" w:hAnsi="Arial"/>
          <w:b/>
          <w:i/>
        </w:rPr>
      </w:pPr>
    </w:p>
    <w:p w:rsidR="00B34920" w:rsidRDefault="00B34920">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12C7A" w:rsidRDefault="00F12C7A">
      <w:pPr>
        <w:pBdr>
          <w:top w:val="single" w:sz="6" w:space="1" w:color="auto"/>
          <w:left w:val="single" w:sz="6" w:space="4" w:color="auto"/>
          <w:bottom w:val="single" w:sz="6" w:space="1" w:color="auto"/>
          <w:right w:val="single" w:sz="6" w:space="4" w:color="auto"/>
        </w:pBdr>
        <w:rPr>
          <w:rFonts w:ascii="Arial" w:hAnsi="Arial"/>
          <w:b/>
          <w:i/>
        </w:rPr>
      </w:pPr>
    </w:p>
    <w:p w:rsidR="00F12C7A" w:rsidRDefault="00F12C7A">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6A7686">
      <w:pPr>
        <w:pBdr>
          <w:top w:val="single" w:sz="6" w:space="1" w:color="auto"/>
          <w:left w:val="single" w:sz="6" w:space="4" w:color="auto"/>
          <w:bottom w:val="single" w:sz="6" w:space="1" w:color="auto"/>
          <w:right w:val="single" w:sz="6" w:space="4" w:color="auto"/>
        </w:pBdr>
        <w:rPr>
          <w:rFonts w:ascii="Arial" w:hAnsi="Arial"/>
        </w:rPr>
      </w:pPr>
      <w:r w:rsidRPr="006A7686">
        <w:rPr>
          <w:rFonts w:ascii="Arial" w:hAnsi="Arial"/>
        </w:rPr>
        <w:t>S</w:t>
      </w:r>
      <w:r w:rsidR="00FE1F62">
        <w:rPr>
          <w:rFonts w:ascii="Arial" w:hAnsi="Arial"/>
        </w:rPr>
        <w:t>ignature of Examiner</w:t>
      </w:r>
      <w:r>
        <w:rPr>
          <w:rFonts w:ascii="Arial" w:hAnsi="Arial"/>
        </w:rPr>
        <w:t>:</w:t>
      </w:r>
      <w:r>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t>Date:</w:t>
      </w:r>
    </w:p>
    <w:p w:rsidR="006A7686" w:rsidRDefault="006A7686">
      <w:pPr>
        <w:pBdr>
          <w:top w:val="single" w:sz="6" w:space="1" w:color="auto"/>
          <w:left w:val="single" w:sz="6" w:space="4" w:color="auto"/>
          <w:bottom w:val="single" w:sz="6" w:space="1" w:color="auto"/>
          <w:right w:val="single" w:sz="6" w:space="4" w:color="auto"/>
        </w:pBdr>
        <w:rPr>
          <w:rFonts w:ascii="Arial" w:hAnsi="Arial"/>
        </w:rPr>
      </w:pPr>
    </w:p>
    <w:p w:rsidR="006A7686" w:rsidRDefault="006A7686" w:rsidP="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rsidP="006A7686">
      <w:pPr>
        <w:pBdr>
          <w:top w:val="single" w:sz="6" w:space="1" w:color="auto"/>
          <w:left w:val="single" w:sz="6" w:space="4" w:color="auto"/>
          <w:bottom w:val="single" w:sz="6" w:space="1" w:color="auto"/>
          <w:right w:val="single" w:sz="6" w:space="4" w:color="auto"/>
        </w:pBdr>
        <w:rPr>
          <w:rFonts w:ascii="Arial" w:hAnsi="Arial"/>
          <w:b/>
          <w:i/>
        </w:rPr>
      </w:pPr>
      <w:r w:rsidRPr="001167CC">
        <w:rPr>
          <w:rFonts w:ascii="Arial" w:hAnsi="Arial"/>
          <w:b/>
          <w:i/>
        </w:rPr>
        <w:t>Please</w:t>
      </w:r>
      <w:r>
        <w:rPr>
          <w:rFonts w:ascii="Arial" w:hAnsi="Arial"/>
        </w:rPr>
        <w:t xml:space="preserve"> </w:t>
      </w:r>
      <w:r>
        <w:rPr>
          <w:rFonts w:ascii="Arial" w:hAnsi="Arial"/>
          <w:b/>
          <w:i/>
        </w:rPr>
        <w:t>return</w:t>
      </w:r>
      <w:r w:rsidRPr="001167CC">
        <w:rPr>
          <w:rFonts w:ascii="Arial" w:hAnsi="Arial"/>
          <w:b/>
          <w:i/>
        </w:rPr>
        <w:t xml:space="preserve"> </w:t>
      </w:r>
      <w:r>
        <w:rPr>
          <w:rFonts w:ascii="Arial" w:hAnsi="Arial"/>
          <w:b/>
          <w:i/>
        </w:rPr>
        <w:t>the completed form to: Student Registry, University House, Lancaste</w:t>
      </w:r>
      <w:r w:rsidR="00F12C7A">
        <w:rPr>
          <w:rFonts w:ascii="Arial" w:hAnsi="Arial"/>
          <w:b/>
          <w:i/>
        </w:rPr>
        <w:t>r University, Bailrigg, LA1 4YW</w:t>
      </w:r>
      <w:r w:rsidR="008250A0">
        <w:rPr>
          <w:rFonts w:ascii="Arial" w:hAnsi="Arial"/>
          <w:b/>
          <w:i/>
        </w:rPr>
        <w:t xml:space="preserve"> or send a scanned copy</w:t>
      </w:r>
      <w:r>
        <w:rPr>
          <w:rFonts w:ascii="Arial" w:hAnsi="Arial"/>
          <w:b/>
          <w:i/>
        </w:rPr>
        <w:t xml:space="preserve"> to </w:t>
      </w:r>
      <w:hyperlink r:id="rId10" w:history="1">
        <w:r w:rsidRPr="001167CC">
          <w:rPr>
            <w:rStyle w:val="Hyperlink"/>
            <w:rFonts w:ascii="Arial" w:hAnsi="Arial"/>
            <w:b/>
          </w:rPr>
          <w:t>recordsenquiries@lancaster.ac.uk</w:t>
        </w:r>
      </w:hyperlink>
      <w:r>
        <w:rPr>
          <w:rFonts w:ascii="Arial" w:hAnsi="Arial"/>
          <w:b/>
          <w:i/>
        </w:rPr>
        <w:t xml:space="preserve"> </w:t>
      </w: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3C5F1E" w:rsidRDefault="003C5F1E" w:rsidP="00EF5FA9">
      <w:pPr>
        <w:rPr>
          <w:rFonts w:ascii="Arial" w:hAnsi="Arial"/>
          <w:b/>
          <w:i/>
        </w:rPr>
      </w:pPr>
    </w:p>
    <w:sectPr w:rsidR="003C5F1E" w:rsidSect="002142CE">
      <w:endnotePr>
        <w:numFmt w:val="lowerLetter"/>
      </w:endnotePr>
      <w:pgSz w:w="11909" w:h="16834" w:code="9"/>
      <w:pgMar w:top="737" w:right="924" w:bottom="567" w:left="92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515" w:rsidRDefault="00020515" w:rsidP="001167CC">
      <w:r>
        <w:separator/>
      </w:r>
    </w:p>
  </w:endnote>
  <w:endnote w:type="continuationSeparator" w:id="0">
    <w:p w:rsidR="00020515" w:rsidRDefault="00020515" w:rsidP="0011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515" w:rsidRDefault="00020515" w:rsidP="001167CC">
      <w:r>
        <w:separator/>
      </w:r>
    </w:p>
  </w:footnote>
  <w:footnote w:type="continuationSeparator" w:id="0">
    <w:p w:rsidR="00020515" w:rsidRDefault="00020515" w:rsidP="0011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40F"/>
    <w:multiLevelType w:val="hybridMultilevel"/>
    <w:tmpl w:val="9A66D030"/>
    <w:lvl w:ilvl="0" w:tplc="B5ECCA3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31DF6F5D"/>
    <w:multiLevelType w:val="hybridMultilevel"/>
    <w:tmpl w:val="F7AA00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0A6261"/>
    <w:multiLevelType w:val="hybridMultilevel"/>
    <w:tmpl w:val="835E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97C63"/>
    <w:multiLevelType w:val="hybridMultilevel"/>
    <w:tmpl w:val="95B6C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8A36B4"/>
    <w:multiLevelType w:val="hybridMultilevel"/>
    <w:tmpl w:val="631ED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B"/>
    <w:rsid w:val="0001063F"/>
    <w:rsid w:val="00020515"/>
    <w:rsid w:val="0006392D"/>
    <w:rsid w:val="000B759B"/>
    <w:rsid w:val="000D1842"/>
    <w:rsid w:val="000D4215"/>
    <w:rsid w:val="000E431C"/>
    <w:rsid w:val="00106DCF"/>
    <w:rsid w:val="001142E5"/>
    <w:rsid w:val="001143C5"/>
    <w:rsid w:val="001167CC"/>
    <w:rsid w:val="001410F7"/>
    <w:rsid w:val="00151EE2"/>
    <w:rsid w:val="001576A0"/>
    <w:rsid w:val="001848E0"/>
    <w:rsid w:val="00193078"/>
    <w:rsid w:val="001B44AA"/>
    <w:rsid w:val="001B54FC"/>
    <w:rsid w:val="001F7A12"/>
    <w:rsid w:val="00201E8F"/>
    <w:rsid w:val="002142CE"/>
    <w:rsid w:val="00223446"/>
    <w:rsid w:val="00224E9E"/>
    <w:rsid w:val="00225716"/>
    <w:rsid w:val="002259DB"/>
    <w:rsid w:val="0023260B"/>
    <w:rsid w:val="002338A6"/>
    <w:rsid w:val="00234706"/>
    <w:rsid w:val="002446CD"/>
    <w:rsid w:val="0026167E"/>
    <w:rsid w:val="00283BD9"/>
    <w:rsid w:val="002B7871"/>
    <w:rsid w:val="002D3C68"/>
    <w:rsid w:val="002D5B24"/>
    <w:rsid w:val="00331512"/>
    <w:rsid w:val="003720EC"/>
    <w:rsid w:val="003A2289"/>
    <w:rsid w:val="003B4305"/>
    <w:rsid w:val="003C083F"/>
    <w:rsid w:val="003C41A2"/>
    <w:rsid w:val="003C5F1E"/>
    <w:rsid w:val="003D18EF"/>
    <w:rsid w:val="003F545F"/>
    <w:rsid w:val="00401EB7"/>
    <w:rsid w:val="004058CA"/>
    <w:rsid w:val="00446B69"/>
    <w:rsid w:val="004A526B"/>
    <w:rsid w:val="004D28E8"/>
    <w:rsid w:val="004E492D"/>
    <w:rsid w:val="005369A2"/>
    <w:rsid w:val="005470E8"/>
    <w:rsid w:val="00555D49"/>
    <w:rsid w:val="005815CC"/>
    <w:rsid w:val="0058361D"/>
    <w:rsid w:val="005D6A8A"/>
    <w:rsid w:val="00615E3F"/>
    <w:rsid w:val="006223F6"/>
    <w:rsid w:val="00623C39"/>
    <w:rsid w:val="006261E3"/>
    <w:rsid w:val="00646AC7"/>
    <w:rsid w:val="006609AE"/>
    <w:rsid w:val="006A7686"/>
    <w:rsid w:val="006B75F7"/>
    <w:rsid w:val="006B7C6C"/>
    <w:rsid w:val="006E0896"/>
    <w:rsid w:val="006F48B9"/>
    <w:rsid w:val="00732A36"/>
    <w:rsid w:val="0074221C"/>
    <w:rsid w:val="00745D2E"/>
    <w:rsid w:val="0074640F"/>
    <w:rsid w:val="00783418"/>
    <w:rsid w:val="00784C5A"/>
    <w:rsid w:val="00794912"/>
    <w:rsid w:val="007965DB"/>
    <w:rsid w:val="007A1B9E"/>
    <w:rsid w:val="007A5613"/>
    <w:rsid w:val="007E17C4"/>
    <w:rsid w:val="007F0B95"/>
    <w:rsid w:val="00805AF3"/>
    <w:rsid w:val="008250A0"/>
    <w:rsid w:val="008300AA"/>
    <w:rsid w:val="00846B42"/>
    <w:rsid w:val="00861ABA"/>
    <w:rsid w:val="0086263F"/>
    <w:rsid w:val="008654AC"/>
    <w:rsid w:val="00873022"/>
    <w:rsid w:val="008A7BB7"/>
    <w:rsid w:val="00905414"/>
    <w:rsid w:val="00934201"/>
    <w:rsid w:val="00961745"/>
    <w:rsid w:val="009929EF"/>
    <w:rsid w:val="009B2BDA"/>
    <w:rsid w:val="009C3ACD"/>
    <w:rsid w:val="009D20CB"/>
    <w:rsid w:val="00A3234D"/>
    <w:rsid w:val="00A32919"/>
    <w:rsid w:val="00AA7C53"/>
    <w:rsid w:val="00AC1E4C"/>
    <w:rsid w:val="00AD3996"/>
    <w:rsid w:val="00AF125D"/>
    <w:rsid w:val="00B274D2"/>
    <w:rsid w:val="00B34920"/>
    <w:rsid w:val="00B55370"/>
    <w:rsid w:val="00B60A0A"/>
    <w:rsid w:val="00B74C01"/>
    <w:rsid w:val="00B8417D"/>
    <w:rsid w:val="00B8593D"/>
    <w:rsid w:val="00C1402E"/>
    <w:rsid w:val="00CF73F5"/>
    <w:rsid w:val="00D16AA3"/>
    <w:rsid w:val="00D308B2"/>
    <w:rsid w:val="00D650AD"/>
    <w:rsid w:val="00DA2CE1"/>
    <w:rsid w:val="00DA75EE"/>
    <w:rsid w:val="00DB39CC"/>
    <w:rsid w:val="00DC2364"/>
    <w:rsid w:val="00DE1BFE"/>
    <w:rsid w:val="00DE4E25"/>
    <w:rsid w:val="00E712E6"/>
    <w:rsid w:val="00E71ECB"/>
    <w:rsid w:val="00EC4493"/>
    <w:rsid w:val="00ED6462"/>
    <w:rsid w:val="00EE045D"/>
    <w:rsid w:val="00EF5FA9"/>
    <w:rsid w:val="00EF7D41"/>
    <w:rsid w:val="00F02AFA"/>
    <w:rsid w:val="00F034DB"/>
    <w:rsid w:val="00F12C7A"/>
    <w:rsid w:val="00F235D3"/>
    <w:rsid w:val="00F23BF4"/>
    <w:rsid w:val="00F41235"/>
    <w:rsid w:val="00F52239"/>
    <w:rsid w:val="00F63305"/>
    <w:rsid w:val="00F902D2"/>
    <w:rsid w:val="00FB4C2E"/>
    <w:rsid w:val="00FB75F8"/>
    <w:rsid w:val="00FE1F62"/>
    <w:rsid w:val="00FE6D55"/>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1390764-A791-49AF-8FE6-F2A0520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jc w:val="right"/>
      <w:outlineLvl w:val="2"/>
    </w:pPr>
    <w:rPr>
      <w:rFonts w:ascii="Arial" w:hAnsi="Arial"/>
      <w:b/>
      <w:i/>
      <w:sz w:val="16"/>
    </w:rPr>
  </w:style>
  <w:style w:type="paragraph" w:styleId="Heading4">
    <w:name w:val="heading 4"/>
    <w:basedOn w:val="Normal"/>
    <w:next w:val="Normal"/>
    <w:qFormat/>
    <w:pPr>
      <w:keepNext/>
      <w:spacing w:before="120" w:after="120"/>
      <w:outlineLvl w:val="3"/>
    </w:pPr>
    <w:rPr>
      <w:rFonts w:ascii="Arial" w:hAnsi="Arial"/>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2CE1"/>
    <w:rPr>
      <w:color w:val="0000FF"/>
      <w:u w:val="single"/>
    </w:rPr>
  </w:style>
  <w:style w:type="paragraph" w:customStyle="1" w:styleId="Default">
    <w:name w:val="Default"/>
    <w:rsid w:val="002B787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5D2E"/>
    <w:rPr>
      <w:rFonts w:ascii="Tahoma" w:hAnsi="Tahoma" w:cs="Tahoma"/>
      <w:sz w:val="16"/>
      <w:szCs w:val="16"/>
    </w:rPr>
  </w:style>
  <w:style w:type="character" w:customStyle="1" w:styleId="BalloonTextChar">
    <w:name w:val="Balloon Text Char"/>
    <w:link w:val="BalloonText"/>
    <w:uiPriority w:val="99"/>
    <w:semiHidden/>
    <w:rsid w:val="00745D2E"/>
    <w:rPr>
      <w:rFonts w:ascii="Tahoma" w:hAnsi="Tahoma" w:cs="Tahoma"/>
      <w:snapToGrid w:val="0"/>
      <w:sz w:val="16"/>
      <w:szCs w:val="16"/>
      <w:lang w:eastAsia="en-US"/>
    </w:rPr>
  </w:style>
  <w:style w:type="paragraph" w:styleId="Header">
    <w:name w:val="header"/>
    <w:basedOn w:val="Normal"/>
    <w:link w:val="HeaderChar"/>
    <w:uiPriority w:val="99"/>
    <w:unhideWhenUsed/>
    <w:rsid w:val="001167CC"/>
    <w:pPr>
      <w:tabs>
        <w:tab w:val="center" w:pos="4513"/>
        <w:tab w:val="right" w:pos="9026"/>
      </w:tabs>
    </w:pPr>
  </w:style>
  <w:style w:type="character" w:customStyle="1" w:styleId="HeaderChar">
    <w:name w:val="Header Char"/>
    <w:link w:val="Header"/>
    <w:uiPriority w:val="99"/>
    <w:rsid w:val="001167CC"/>
    <w:rPr>
      <w:snapToGrid w:val="0"/>
      <w:lang w:eastAsia="en-US"/>
    </w:rPr>
  </w:style>
  <w:style w:type="paragraph" w:styleId="Footer">
    <w:name w:val="footer"/>
    <w:basedOn w:val="Normal"/>
    <w:link w:val="FooterChar"/>
    <w:uiPriority w:val="99"/>
    <w:unhideWhenUsed/>
    <w:rsid w:val="001167CC"/>
    <w:pPr>
      <w:tabs>
        <w:tab w:val="center" w:pos="4513"/>
        <w:tab w:val="right" w:pos="9026"/>
      </w:tabs>
    </w:pPr>
  </w:style>
  <w:style w:type="character" w:customStyle="1" w:styleId="FooterChar">
    <w:name w:val="Footer Char"/>
    <w:link w:val="Footer"/>
    <w:uiPriority w:val="99"/>
    <w:rsid w:val="001167CC"/>
    <w:rPr>
      <w:snapToGrid w:val="0"/>
      <w:lang w:eastAsia="en-US"/>
    </w:rPr>
  </w:style>
  <w:style w:type="character" w:styleId="CommentReference">
    <w:name w:val="annotation reference"/>
    <w:uiPriority w:val="99"/>
    <w:semiHidden/>
    <w:unhideWhenUsed/>
    <w:rsid w:val="000D4215"/>
    <w:rPr>
      <w:sz w:val="16"/>
      <w:szCs w:val="16"/>
    </w:rPr>
  </w:style>
  <w:style w:type="paragraph" w:styleId="CommentText">
    <w:name w:val="annotation text"/>
    <w:basedOn w:val="Normal"/>
    <w:link w:val="CommentTextChar"/>
    <w:uiPriority w:val="99"/>
    <w:semiHidden/>
    <w:unhideWhenUsed/>
    <w:rsid w:val="000D4215"/>
    <w:pPr>
      <w:widowControl/>
      <w:spacing w:after="200"/>
    </w:pPr>
    <w:rPr>
      <w:rFonts w:ascii="Calibri" w:eastAsia="Calibri" w:hAnsi="Calibri"/>
      <w:snapToGrid/>
    </w:rPr>
  </w:style>
  <w:style w:type="character" w:customStyle="1" w:styleId="CommentTextChar">
    <w:name w:val="Comment Text Char"/>
    <w:link w:val="CommentText"/>
    <w:uiPriority w:val="99"/>
    <w:semiHidden/>
    <w:rsid w:val="000D4215"/>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ordsenquiries@lancaster.ac.uk" TargetMode="External"/><Relationship Id="rId4" Type="http://schemas.openxmlformats.org/officeDocument/2006/relationships/settings" Target="settings.xml"/><Relationship Id="rId9" Type="http://schemas.openxmlformats.org/officeDocument/2006/relationships/image" Target="cid:image007.jpg@01CFCE7F.22A2B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1225-A1CD-44A3-A5C7-D47B0D50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EXAMINER’S REPORT</vt:lpstr>
    </vt:vector>
  </TitlesOfParts>
  <Company>Lancaster University</Company>
  <LinksUpToDate>false</LinksUpToDate>
  <CharactersWithSpaces>3791</CharactersWithSpaces>
  <SharedDoc>false</SharedDoc>
  <HLinks>
    <vt:vector size="12" baseType="variant">
      <vt:variant>
        <vt:i4>1179753</vt:i4>
      </vt:variant>
      <vt:variant>
        <vt:i4>0</vt:i4>
      </vt:variant>
      <vt:variant>
        <vt:i4>0</vt:i4>
      </vt:variant>
      <vt:variant>
        <vt:i4>5</vt:i4>
      </vt:variant>
      <vt:variant>
        <vt:lpwstr>mailto:recordsenquiries@lancaster.ac.uk</vt:lpwstr>
      </vt:variant>
      <vt:variant>
        <vt:lpwstr/>
      </vt:variant>
      <vt:variant>
        <vt:i4>7864340</vt:i4>
      </vt:variant>
      <vt:variant>
        <vt:i4>-1</vt:i4>
      </vt:variant>
      <vt:variant>
        <vt:i4>1049</vt:i4>
      </vt:variant>
      <vt:variant>
        <vt:i4>1</vt:i4>
      </vt:variant>
      <vt:variant>
        <vt:lpwstr>cid:image007.jpg@01CFCE7F.22A2B250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EXAMINER’S REPORT</dc:title>
  <dc:subject/>
  <dc:creator>Roz Pardee</dc:creator>
  <cp:keywords/>
  <cp:lastModifiedBy>Duff, Claire</cp:lastModifiedBy>
  <cp:revision>2</cp:revision>
  <cp:lastPrinted>2017-08-31T11:17:00Z</cp:lastPrinted>
  <dcterms:created xsi:type="dcterms:W3CDTF">2019-02-11T13:42:00Z</dcterms:created>
  <dcterms:modified xsi:type="dcterms:W3CDTF">2019-02-11T13:42:00Z</dcterms:modified>
</cp:coreProperties>
</file>