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ECABA" w14:textId="77777777" w:rsidR="00E918F4" w:rsidRDefault="006B3E1B" w:rsidP="43FC63FD">
      <w:pPr>
        <w:rPr>
          <w:noProof/>
          <w:lang w:eastAsia="en-GB"/>
        </w:rPr>
      </w:pPr>
      <w:r>
        <w:rPr>
          <w:noProof/>
          <w:lang w:eastAsia="en-GB"/>
        </w:rPr>
        <w:t xml:space="preserve">                                </w:t>
      </w:r>
      <w:r w:rsidRPr="000A1591">
        <w:rPr>
          <w:noProof/>
          <w:lang w:eastAsia="en-GB"/>
        </w:rPr>
        <w:drawing>
          <wp:inline distT="0" distB="0" distL="0" distR="0" wp14:anchorId="15332397" wp14:editId="0B105CC3">
            <wp:extent cx="2190750" cy="1038225"/>
            <wp:effectExtent l="0" t="0" r="0" b="9525"/>
            <wp:docPr id="3" name="Picture 3" descr="Partnership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artnership log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t xml:space="preserve">                    </w:t>
      </w:r>
      <w:r w:rsidRPr="006B3E1B">
        <w:rPr>
          <w:noProof/>
          <w:lang w:eastAsia="en-GB"/>
        </w:rPr>
        <w:drawing>
          <wp:inline distT="0" distB="0" distL="0" distR="0" wp14:anchorId="7CB7EC2A" wp14:editId="6C9C9B70">
            <wp:extent cx="2371725" cy="1038225"/>
            <wp:effectExtent l="0" t="0" r="9525" b="9525"/>
            <wp:docPr id="4" name="Picture 4" descr="The&#10;      University of Liverp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&#10;      University of Liverpool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t xml:space="preserve"> </w:t>
      </w:r>
      <w:r w:rsidR="00E918F4">
        <w:rPr>
          <w:noProof/>
          <w:lang w:eastAsia="en-GB"/>
        </w:rPr>
        <w:t xml:space="preserve">    </w:t>
      </w:r>
      <w:r>
        <w:rPr>
          <w:noProof/>
          <w:lang w:eastAsia="en-GB"/>
        </w:rPr>
        <w:t xml:space="preserve">  </w:t>
      </w:r>
      <w:r w:rsidR="00E918F4">
        <w:rPr>
          <w:noProof/>
          <w:lang w:eastAsia="en-GB"/>
        </w:rPr>
        <w:drawing>
          <wp:inline distT="0" distB="0" distL="0" distR="0" wp14:anchorId="79405D2B" wp14:editId="47C57070">
            <wp:extent cx="2105025" cy="1047750"/>
            <wp:effectExtent l="0" t="0" r="9525" b="0"/>
            <wp:docPr id="1" name="Picture 1" descr="C:\Users\munks\AppData\Local\Microsoft\Windows\INetCache\Content.MSO\A3497E5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unks\AppData\Local\Microsoft\Windows\INetCache\Content.MSO\A3497E5.tmp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3139A6" w14:textId="752AAA38" w:rsidR="00B33688" w:rsidRDefault="00E918F4" w:rsidP="00E918F4">
      <w:pPr>
        <w:jc w:val="center"/>
      </w:pPr>
      <w:r>
        <w:rPr>
          <w:b/>
          <w:noProof/>
          <w:sz w:val="40"/>
          <w:szCs w:val="40"/>
          <w:lang w:eastAsia="en-GB"/>
        </w:rPr>
        <w:t>Supervisor Assessment of Trainee form</w:t>
      </w:r>
      <w:r>
        <w:rPr>
          <w:rFonts w:ascii="Calibri" w:hAnsi="Calibri" w:cs="Calibri"/>
          <w:color w:val="000000"/>
          <w:shd w:val="clear" w:color="auto" w:fill="FFFFFF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11991"/>
      </w:tblGrid>
      <w:tr w:rsidR="00B33688" w14:paraId="59340045" w14:textId="77777777" w:rsidTr="00B33688">
        <w:tc>
          <w:tcPr>
            <w:tcW w:w="3397" w:type="dxa"/>
          </w:tcPr>
          <w:p w14:paraId="64EAFD01" w14:textId="3C60F858" w:rsidR="00B33688" w:rsidRPr="00B33688" w:rsidRDefault="00B33688" w:rsidP="43FC63FD">
            <w:pPr>
              <w:rPr>
                <w:b/>
              </w:rPr>
            </w:pPr>
            <w:r w:rsidRPr="00B33688">
              <w:rPr>
                <w:b/>
              </w:rPr>
              <w:t>Trainee name</w:t>
            </w:r>
          </w:p>
        </w:tc>
        <w:tc>
          <w:tcPr>
            <w:tcW w:w="11991" w:type="dxa"/>
          </w:tcPr>
          <w:p w14:paraId="25F8E9F4" w14:textId="77777777" w:rsidR="00B33688" w:rsidRDefault="00B33688" w:rsidP="43FC63FD"/>
        </w:tc>
      </w:tr>
      <w:tr w:rsidR="00B33688" w14:paraId="292707D8" w14:textId="77777777" w:rsidTr="00B33688">
        <w:tc>
          <w:tcPr>
            <w:tcW w:w="3397" w:type="dxa"/>
          </w:tcPr>
          <w:p w14:paraId="3AFB2D9C" w14:textId="38B408D0" w:rsidR="00B33688" w:rsidRPr="00B33688" w:rsidRDefault="00B33688" w:rsidP="43FC63FD">
            <w:pPr>
              <w:rPr>
                <w:b/>
              </w:rPr>
            </w:pPr>
            <w:r w:rsidRPr="00B33688">
              <w:rPr>
                <w:b/>
              </w:rPr>
              <w:t>Cohort intake</w:t>
            </w:r>
          </w:p>
        </w:tc>
        <w:tc>
          <w:tcPr>
            <w:tcW w:w="11991" w:type="dxa"/>
          </w:tcPr>
          <w:p w14:paraId="51118BA5" w14:textId="77777777" w:rsidR="00B33688" w:rsidRDefault="00B33688" w:rsidP="43FC63FD"/>
        </w:tc>
      </w:tr>
      <w:tr w:rsidR="00B33688" w14:paraId="23EF1BE8" w14:textId="77777777" w:rsidTr="00B33688">
        <w:tc>
          <w:tcPr>
            <w:tcW w:w="3397" w:type="dxa"/>
          </w:tcPr>
          <w:p w14:paraId="5964A735" w14:textId="0480C985" w:rsidR="00B33688" w:rsidRPr="00B33688" w:rsidRDefault="00B33688" w:rsidP="00B33688">
            <w:pPr>
              <w:rPr>
                <w:b/>
              </w:rPr>
            </w:pPr>
            <w:r w:rsidRPr="00B33688">
              <w:rPr>
                <w:b/>
              </w:rPr>
              <w:t xml:space="preserve">Placement type </w:t>
            </w:r>
          </w:p>
        </w:tc>
        <w:tc>
          <w:tcPr>
            <w:tcW w:w="11991" w:type="dxa"/>
          </w:tcPr>
          <w:p w14:paraId="056F8FDF" w14:textId="5D29BC90" w:rsidR="00B33688" w:rsidRDefault="00B33688" w:rsidP="00B33688">
            <w:r>
              <w:t>Core / Direct skills / Indirect Skills / Influencing &amp; Leadership / Speciality</w:t>
            </w:r>
          </w:p>
        </w:tc>
      </w:tr>
      <w:tr w:rsidR="00B33688" w14:paraId="6A7D8548" w14:textId="77777777" w:rsidTr="00B33688">
        <w:tc>
          <w:tcPr>
            <w:tcW w:w="3397" w:type="dxa"/>
          </w:tcPr>
          <w:p w14:paraId="4E33A478" w14:textId="1EDDAC80" w:rsidR="00B33688" w:rsidRPr="00B33688" w:rsidRDefault="00B33688" w:rsidP="43FC63FD">
            <w:pPr>
              <w:rPr>
                <w:b/>
              </w:rPr>
            </w:pPr>
            <w:r w:rsidRPr="00B33688">
              <w:rPr>
                <w:b/>
              </w:rPr>
              <w:t>Speciality</w:t>
            </w:r>
          </w:p>
        </w:tc>
        <w:tc>
          <w:tcPr>
            <w:tcW w:w="11991" w:type="dxa"/>
          </w:tcPr>
          <w:p w14:paraId="2E396251" w14:textId="77777777" w:rsidR="00B33688" w:rsidRDefault="00B33688" w:rsidP="43FC63FD"/>
        </w:tc>
      </w:tr>
      <w:tr w:rsidR="00B33688" w14:paraId="5FF8C739" w14:textId="77777777" w:rsidTr="00B33688">
        <w:tc>
          <w:tcPr>
            <w:tcW w:w="3397" w:type="dxa"/>
          </w:tcPr>
          <w:p w14:paraId="270E481C" w14:textId="0DC38242" w:rsidR="00B33688" w:rsidRPr="00B33688" w:rsidRDefault="00B33688" w:rsidP="43FC63FD">
            <w:pPr>
              <w:rPr>
                <w:b/>
              </w:rPr>
            </w:pPr>
            <w:r w:rsidRPr="00B33688">
              <w:rPr>
                <w:b/>
              </w:rPr>
              <w:t xml:space="preserve">Name of supervisor </w:t>
            </w:r>
          </w:p>
        </w:tc>
        <w:tc>
          <w:tcPr>
            <w:tcW w:w="11991" w:type="dxa"/>
          </w:tcPr>
          <w:p w14:paraId="69F10FD1" w14:textId="77777777" w:rsidR="00B33688" w:rsidRDefault="00B33688" w:rsidP="43FC63FD"/>
        </w:tc>
      </w:tr>
      <w:tr w:rsidR="00B33688" w14:paraId="7296A2EB" w14:textId="77777777" w:rsidTr="00B33688">
        <w:tc>
          <w:tcPr>
            <w:tcW w:w="3397" w:type="dxa"/>
          </w:tcPr>
          <w:p w14:paraId="65FFD109" w14:textId="09E3877A" w:rsidR="00B33688" w:rsidRPr="00B33688" w:rsidRDefault="00B33688" w:rsidP="43FC63FD">
            <w:pPr>
              <w:rPr>
                <w:b/>
              </w:rPr>
            </w:pPr>
            <w:r w:rsidRPr="00B33688">
              <w:rPr>
                <w:b/>
              </w:rPr>
              <w:t>Placement Base</w:t>
            </w:r>
          </w:p>
        </w:tc>
        <w:tc>
          <w:tcPr>
            <w:tcW w:w="11991" w:type="dxa"/>
          </w:tcPr>
          <w:p w14:paraId="220345BA" w14:textId="77777777" w:rsidR="00B33688" w:rsidRDefault="00B33688" w:rsidP="43FC63FD"/>
        </w:tc>
      </w:tr>
      <w:tr w:rsidR="00B33688" w14:paraId="57B5FCAA" w14:textId="77777777" w:rsidTr="00B33688">
        <w:tc>
          <w:tcPr>
            <w:tcW w:w="3397" w:type="dxa"/>
          </w:tcPr>
          <w:p w14:paraId="17F513F9" w14:textId="57561EC0" w:rsidR="00B33688" w:rsidRPr="00B33688" w:rsidRDefault="00B33688" w:rsidP="43FC63FD">
            <w:pPr>
              <w:rPr>
                <w:b/>
              </w:rPr>
            </w:pPr>
            <w:r w:rsidRPr="00B33688">
              <w:rPr>
                <w:b/>
              </w:rPr>
              <w:t>Dates of placement from and to</w:t>
            </w:r>
          </w:p>
        </w:tc>
        <w:tc>
          <w:tcPr>
            <w:tcW w:w="11991" w:type="dxa"/>
          </w:tcPr>
          <w:p w14:paraId="300C0203" w14:textId="77777777" w:rsidR="00B33688" w:rsidRDefault="00B33688" w:rsidP="43FC63FD"/>
        </w:tc>
      </w:tr>
    </w:tbl>
    <w:p w14:paraId="772C6AC1" w14:textId="6E135F05" w:rsidR="00B33688" w:rsidRDefault="00B33688" w:rsidP="43FC63FD"/>
    <w:p w14:paraId="5990FFBA" w14:textId="5A6D811E" w:rsidR="00A35335" w:rsidRDefault="00B33688" w:rsidP="00A35335">
      <w:r>
        <w:t>The competencies are</w:t>
      </w:r>
      <w:r w:rsidR="00A35335">
        <w:t xml:space="preserve"> arranged</w:t>
      </w:r>
      <w:r>
        <w:t xml:space="preserve"> in six discreet groupings. Supervisors are asked to rate each competency within each grouping </w:t>
      </w:r>
      <w:r w:rsidR="00A35335">
        <w:t>(</w:t>
      </w:r>
      <w:r>
        <w:t>using the ratings options set out below</w:t>
      </w:r>
      <w:r w:rsidR="00A35335">
        <w:t xml:space="preserve">) and </w:t>
      </w:r>
      <w:r>
        <w:t xml:space="preserve">provide additional qualitative information </w:t>
      </w:r>
      <w:r w:rsidR="00A35335">
        <w:t xml:space="preserve">to support the ratings in the text box at the bottom of the grouping.  </w:t>
      </w:r>
      <w:r>
        <w:t xml:space="preserve"> </w:t>
      </w:r>
      <w:r w:rsidR="00A35335">
        <w:t xml:space="preserve">Supervisors are also asked to provide ratings and information </w:t>
      </w:r>
      <w:r>
        <w:t xml:space="preserve">at each placement review and at the end of the placement (i.e. final rating). Short placements will typically have </w:t>
      </w:r>
      <w:r w:rsidRPr="005572E1">
        <w:rPr>
          <w:b/>
        </w:rPr>
        <w:t>one</w:t>
      </w:r>
      <w:r>
        <w:t xml:space="preserve"> review meeting, longer placements </w:t>
      </w:r>
      <w:r w:rsidRPr="005572E1">
        <w:rPr>
          <w:b/>
        </w:rPr>
        <w:t xml:space="preserve">two </w:t>
      </w:r>
      <w:r>
        <w:t xml:space="preserve">review meeting points. </w:t>
      </w:r>
      <w:r w:rsidR="00A35335">
        <w:t>This is to provide a record of progress during the placement and pinpoint any areas requiring specific attention during the placement.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11565"/>
      </w:tblGrid>
      <w:tr w:rsidR="00A35335" w:rsidRPr="00C5753C" w14:paraId="4BC14F42" w14:textId="77777777" w:rsidTr="00C5753C">
        <w:tc>
          <w:tcPr>
            <w:tcW w:w="3823" w:type="dxa"/>
            <w:shd w:val="clear" w:color="auto" w:fill="D9D9D9" w:themeFill="background1" w:themeFillShade="D9"/>
          </w:tcPr>
          <w:p w14:paraId="7B7EC7AE" w14:textId="6CF8A365" w:rsidR="00A35335" w:rsidRPr="00C5753C" w:rsidRDefault="00A35335" w:rsidP="00A35335">
            <w:pPr>
              <w:rPr>
                <w:b/>
              </w:rPr>
            </w:pPr>
            <w:r w:rsidRPr="00C5753C">
              <w:rPr>
                <w:b/>
              </w:rPr>
              <w:t>Rating letter</w:t>
            </w:r>
            <w:r w:rsidR="00C5753C">
              <w:rPr>
                <w:b/>
              </w:rPr>
              <w:t>(s)</w:t>
            </w:r>
            <w:r w:rsidRPr="00C5753C">
              <w:rPr>
                <w:b/>
              </w:rPr>
              <w:t xml:space="preserve"> for use in the rating box</w:t>
            </w:r>
          </w:p>
        </w:tc>
        <w:tc>
          <w:tcPr>
            <w:tcW w:w="11565" w:type="dxa"/>
            <w:shd w:val="clear" w:color="auto" w:fill="D9D9D9" w:themeFill="background1" w:themeFillShade="D9"/>
          </w:tcPr>
          <w:p w14:paraId="49BF5233" w14:textId="49FEB3F7" w:rsidR="00A35335" w:rsidRPr="00C5753C" w:rsidRDefault="00A35335" w:rsidP="00A35335">
            <w:pPr>
              <w:rPr>
                <w:b/>
              </w:rPr>
            </w:pPr>
            <w:r w:rsidRPr="00C5753C">
              <w:rPr>
                <w:b/>
              </w:rPr>
              <w:t>Rating</w:t>
            </w:r>
          </w:p>
        </w:tc>
      </w:tr>
      <w:tr w:rsidR="00A35335" w14:paraId="0E63E818" w14:textId="77777777" w:rsidTr="00A35335">
        <w:tc>
          <w:tcPr>
            <w:tcW w:w="3823" w:type="dxa"/>
          </w:tcPr>
          <w:p w14:paraId="520A83EC" w14:textId="4B4AF102" w:rsidR="00A35335" w:rsidRPr="00C5753C" w:rsidRDefault="00A35335" w:rsidP="00A35335">
            <w:pPr>
              <w:jc w:val="center"/>
              <w:rPr>
                <w:b/>
              </w:rPr>
            </w:pPr>
            <w:r w:rsidRPr="00C5753C">
              <w:rPr>
                <w:b/>
              </w:rPr>
              <w:t>S</w:t>
            </w:r>
          </w:p>
        </w:tc>
        <w:tc>
          <w:tcPr>
            <w:tcW w:w="11565" w:type="dxa"/>
          </w:tcPr>
          <w:p w14:paraId="7873D29E" w14:textId="2CA66FA7" w:rsidR="00A35335" w:rsidRDefault="00A35335" w:rsidP="00A35335">
            <w:r w:rsidRPr="00C5753C">
              <w:rPr>
                <w:b/>
              </w:rPr>
              <w:t>Satisfactory</w:t>
            </w:r>
            <w:r>
              <w:t xml:space="preserve"> – the trainee is making expected progress – no concerns</w:t>
            </w:r>
          </w:p>
        </w:tc>
      </w:tr>
      <w:tr w:rsidR="00A35335" w14:paraId="58CA87A2" w14:textId="77777777" w:rsidTr="00A35335">
        <w:tc>
          <w:tcPr>
            <w:tcW w:w="3823" w:type="dxa"/>
          </w:tcPr>
          <w:p w14:paraId="29CB9B64" w14:textId="02F365F2" w:rsidR="00A35335" w:rsidRPr="00C5753C" w:rsidRDefault="00816765" w:rsidP="00A35335">
            <w:pPr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11565" w:type="dxa"/>
          </w:tcPr>
          <w:p w14:paraId="0315076D" w14:textId="0ABB9475" w:rsidR="00A35335" w:rsidRDefault="00A35335" w:rsidP="00A35335">
            <w:r w:rsidRPr="00816765">
              <w:rPr>
                <w:b/>
              </w:rPr>
              <w:t>Focus for</w:t>
            </w:r>
            <w:r w:rsidRPr="00C5753C">
              <w:rPr>
                <w:b/>
              </w:rPr>
              <w:t xml:space="preserve"> Development</w:t>
            </w:r>
            <w:r>
              <w:t xml:space="preserve"> – the trainee is making</w:t>
            </w:r>
            <w:r w:rsidR="00C5753C">
              <w:t xml:space="preserve"> good</w:t>
            </w:r>
            <w:r>
              <w:t xml:space="preserve"> progress with no </w:t>
            </w:r>
            <w:proofErr w:type="gramStart"/>
            <w:r w:rsidR="00C5753C">
              <w:t xml:space="preserve">particular </w:t>
            </w:r>
            <w:r>
              <w:t>concerns</w:t>
            </w:r>
            <w:proofErr w:type="gramEnd"/>
            <w:r>
              <w:t xml:space="preserve"> but would benefit from more experience/exposure/opportunities to develop this competency</w:t>
            </w:r>
            <w:r w:rsidR="00C5753C">
              <w:t xml:space="preserve"> further</w:t>
            </w:r>
            <w:r w:rsidR="00660ECB">
              <w:t xml:space="preserve"> (if final placement </w:t>
            </w:r>
            <w:r w:rsidR="00193F1E">
              <w:t xml:space="preserve">final rating </w:t>
            </w:r>
            <w:r w:rsidR="00660ECB">
              <w:t xml:space="preserve">this is </w:t>
            </w:r>
            <w:r w:rsidR="001213F3">
              <w:t xml:space="preserve">given as </w:t>
            </w:r>
            <w:r w:rsidR="00660ECB">
              <w:t>a CPD recommendation)</w:t>
            </w:r>
          </w:p>
        </w:tc>
      </w:tr>
      <w:tr w:rsidR="00A35335" w14:paraId="25706EC3" w14:textId="77777777" w:rsidTr="00A35335">
        <w:tc>
          <w:tcPr>
            <w:tcW w:w="3823" w:type="dxa"/>
          </w:tcPr>
          <w:p w14:paraId="6CC2440B" w14:textId="24805F37" w:rsidR="00A35335" w:rsidRPr="00C5753C" w:rsidRDefault="00816765" w:rsidP="00A35335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11565" w:type="dxa"/>
          </w:tcPr>
          <w:p w14:paraId="73B943F1" w14:textId="1E48152B" w:rsidR="00A35335" w:rsidRDefault="00816765" w:rsidP="00A35335">
            <w:r>
              <w:rPr>
                <w:b/>
              </w:rPr>
              <w:t>Area of C</w:t>
            </w:r>
            <w:r w:rsidR="00A35335" w:rsidRPr="00C5753C">
              <w:rPr>
                <w:b/>
              </w:rPr>
              <w:t>oncern</w:t>
            </w:r>
            <w:r w:rsidR="00A35335">
              <w:t xml:space="preserve"> – the trainee is not making progress as expected – competency development requires specific attention </w:t>
            </w:r>
            <w:proofErr w:type="gramStart"/>
            <w:r w:rsidR="00A35335">
              <w:t>in order to</w:t>
            </w:r>
            <w:proofErr w:type="gramEnd"/>
            <w:r w:rsidR="00A35335">
              <w:t xml:space="preserve"> address and improve</w:t>
            </w:r>
            <w:r w:rsidR="006E7B8D">
              <w:t xml:space="preserve"> </w:t>
            </w:r>
            <w:r w:rsidR="00660ECB">
              <w:t xml:space="preserve">(if final placement </w:t>
            </w:r>
            <w:r w:rsidR="009202C5">
              <w:t>final rating this option is not available to be given)</w:t>
            </w:r>
          </w:p>
        </w:tc>
      </w:tr>
      <w:tr w:rsidR="00A35335" w14:paraId="1A16A50B" w14:textId="77777777" w:rsidTr="00A35335">
        <w:tc>
          <w:tcPr>
            <w:tcW w:w="3823" w:type="dxa"/>
          </w:tcPr>
          <w:p w14:paraId="6555EC34" w14:textId="5962895F" w:rsidR="00A35335" w:rsidRPr="00C5753C" w:rsidRDefault="00C5753C" w:rsidP="00A35335">
            <w:pPr>
              <w:jc w:val="center"/>
              <w:rPr>
                <w:b/>
              </w:rPr>
            </w:pPr>
            <w:r w:rsidRPr="00C5753C">
              <w:rPr>
                <w:b/>
              </w:rPr>
              <w:t>U</w:t>
            </w:r>
          </w:p>
        </w:tc>
        <w:tc>
          <w:tcPr>
            <w:tcW w:w="11565" w:type="dxa"/>
          </w:tcPr>
          <w:p w14:paraId="2C537E07" w14:textId="5C062E59" w:rsidR="00A35335" w:rsidRDefault="00C5753C" w:rsidP="00C5753C">
            <w:r w:rsidRPr="00C5753C">
              <w:rPr>
                <w:b/>
              </w:rPr>
              <w:t xml:space="preserve">Unsatisfactory </w:t>
            </w:r>
            <w:r>
              <w:t xml:space="preserve">– the trainee has demonstrated poor or no progress in their development of this competency </w:t>
            </w:r>
          </w:p>
        </w:tc>
      </w:tr>
      <w:tr w:rsidR="00C5753C" w14:paraId="1B7E21FE" w14:textId="77777777" w:rsidTr="00A35335">
        <w:tc>
          <w:tcPr>
            <w:tcW w:w="3823" w:type="dxa"/>
          </w:tcPr>
          <w:p w14:paraId="616520D4" w14:textId="1D93D7E0" w:rsidR="00C5753C" w:rsidRPr="00C5753C" w:rsidRDefault="00F52EED" w:rsidP="00A35335">
            <w:pPr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11565" w:type="dxa"/>
          </w:tcPr>
          <w:p w14:paraId="7FA9430C" w14:textId="0DD5B3A7" w:rsidR="00C5753C" w:rsidRPr="00C5753C" w:rsidRDefault="00C5753C" w:rsidP="00C5753C">
            <w:r w:rsidRPr="00C5753C">
              <w:rPr>
                <w:b/>
              </w:rPr>
              <w:t>No Opportunity</w:t>
            </w:r>
            <w:r>
              <w:rPr>
                <w:b/>
              </w:rPr>
              <w:t xml:space="preserve"> </w:t>
            </w:r>
            <w:r>
              <w:t xml:space="preserve">– to undertake work to demonstrate evidence of this competency </w:t>
            </w:r>
          </w:p>
        </w:tc>
      </w:tr>
    </w:tbl>
    <w:p w14:paraId="1F4789C0" w14:textId="77777777" w:rsidR="00A35335" w:rsidRPr="00A35335" w:rsidRDefault="00A35335" w:rsidP="00A35335"/>
    <w:p w14:paraId="09ECFAF8" w14:textId="00D121C1" w:rsidR="00A50A7D" w:rsidRDefault="00C5753C" w:rsidP="43FC63FD">
      <w:r>
        <w:lastRenderedPageBreak/>
        <w:t>Supervisors are asked to give a final overall rating and summary of the placement at the end of the form at the end of the placement.</w:t>
      </w:r>
      <w:r w:rsidR="00816765">
        <w:t xml:space="preserve"> The final outcome ratings are Satisfactory or Unsatisfactory which are a recommendation to the relevant programme Exam </w:t>
      </w:r>
      <w:proofErr w:type="spellStart"/>
      <w:r w:rsidR="00816765">
        <w:t>Board.</w:t>
      </w:r>
      <w:r>
        <w:t>Trainees</w:t>
      </w:r>
      <w:proofErr w:type="spellEnd"/>
      <w:r>
        <w:t xml:space="preserve"> are asked to comment on the completed form on the final page prior to submission</w:t>
      </w:r>
      <w:r w:rsidR="00816765">
        <w:t xml:space="preserve"> of placement documents</w:t>
      </w:r>
      <w:r>
        <w:t xml:space="preserve"> to the relevant programme from the </w:t>
      </w:r>
      <w:proofErr w:type="gramStart"/>
      <w:r>
        <w:t>supervisors</w:t>
      </w:r>
      <w:proofErr w:type="gramEnd"/>
      <w:r>
        <w:t xml:space="preserve"> email address.</w:t>
      </w:r>
      <w:r w:rsidR="00A50A7D" w:rsidRPr="43FC63FD">
        <w:br w:type="page"/>
      </w:r>
    </w:p>
    <w:p w14:paraId="630C9E60" w14:textId="77777777" w:rsidR="00474FE0" w:rsidRPr="0052770F" w:rsidRDefault="00474FE0">
      <w:pPr>
        <w:rPr>
          <w:rFonts w:cstheme="minorHAnsi"/>
        </w:rPr>
      </w:pPr>
    </w:p>
    <w:tbl>
      <w:tblPr>
        <w:tblStyle w:val="TableGrid"/>
        <w:tblW w:w="15414" w:type="dxa"/>
        <w:tblLook w:val="04A0" w:firstRow="1" w:lastRow="0" w:firstColumn="1" w:lastColumn="0" w:noHBand="0" w:noVBand="1"/>
      </w:tblPr>
      <w:tblGrid>
        <w:gridCol w:w="1694"/>
        <w:gridCol w:w="2260"/>
        <w:gridCol w:w="8625"/>
        <w:gridCol w:w="992"/>
        <w:gridCol w:w="1025"/>
        <w:gridCol w:w="818"/>
      </w:tblGrid>
      <w:tr w:rsidR="00BF746B" w:rsidRPr="007C42F3" w14:paraId="1F88DCCA" w14:textId="1E2D751A" w:rsidTr="000E0FC4">
        <w:tc>
          <w:tcPr>
            <w:tcW w:w="1694" w:type="dxa"/>
            <w:shd w:val="clear" w:color="auto" w:fill="D9D9D9" w:themeFill="background1" w:themeFillShade="D9"/>
          </w:tcPr>
          <w:p w14:paraId="6364AF58" w14:textId="4AA44D35" w:rsidR="00BF746B" w:rsidRPr="007C42F3" w:rsidRDefault="00BF746B">
            <w:pPr>
              <w:rPr>
                <w:rFonts w:cstheme="minorHAnsi"/>
                <w:b/>
              </w:rPr>
            </w:pPr>
            <w:r w:rsidRPr="007C42F3">
              <w:rPr>
                <w:rFonts w:cstheme="minorHAnsi"/>
                <w:b/>
              </w:rPr>
              <w:t xml:space="preserve">Grouping </w:t>
            </w:r>
            <w:r w:rsidR="008E7C9E">
              <w:rPr>
                <w:rFonts w:cstheme="minorHAnsi"/>
                <w:b/>
              </w:rPr>
              <w:t>1</w:t>
            </w:r>
          </w:p>
        </w:tc>
        <w:tc>
          <w:tcPr>
            <w:tcW w:w="2260" w:type="dxa"/>
            <w:shd w:val="clear" w:color="auto" w:fill="D9D9D9" w:themeFill="background1" w:themeFillShade="D9"/>
          </w:tcPr>
          <w:p w14:paraId="28A7A61A" w14:textId="146C4959" w:rsidR="00BF746B" w:rsidRPr="007C42F3" w:rsidRDefault="00BF746B">
            <w:pPr>
              <w:rPr>
                <w:rFonts w:cstheme="minorHAnsi"/>
                <w:b/>
              </w:rPr>
            </w:pPr>
            <w:r w:rsidRPr="007C42F3">
              <w:rPr>
                <w:rFonts w:cstheme="minorHAnsi"/>
                <w:b/>
              </w:rPr>
              <w:t>Co</w:t>
            </w:r>
            <w:r w:rsidR="00A35335">
              <w:rPr>
                <w:rFonts w:cstheme="minorHAnsi"/>
                <w:b/>
              </w:rPr>
              <w:t>mpetency</w:t>
            </w:r>
          </w:p>
        </w:tc>
        <w:tc>
          <w:tcPr>
            <w:tcW w:w="8625" w:type="dxa"/>
            <w:shd w:val="clear" w:color="auto" w:fill="D9D9D9" w:themeFill="background1" w:themeFillShade="D9"/>
          </w:tcPr>
          <w:p w14:paraId="429BF2D6" w14:textId="77777777" w:rsidR="00BF746B" w:rsidRPr="007C42F3" w:rsidRDefault="00BF746B">
            <w:pPr>
              <w:rPr>
                <w:rFonts w:cstheme="minorHAnsi"/>
                <w:b/>
              </w:rPr>
            </w:pPr>
            <w:r w:rsidRPr="007C42F3">
              <w:rPr>
                <w:rFonts w:cstheme="minorHAnsi"/>
                <w:b/>
              </w:rPr>
              <w:t>Descriptions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73BFC8D7" w14:textId="73911A71" w:rsidR="00BF746B" w:rsidRPr="007C42F3" w:rsidRDefault="00BF746B">
            <w:pPr>
              <w:rPr>
                <w:rFonts w:cstheme="minorHAnsi"/>
                <w:b/>
              </w:rPr>
            </w:pPr>
            <w:r w:rsidRPr="007C42F3">
              <w:rPr>
                <w:rFonts w:cstheme="minorHAnsi"/>
                <w:b/>
              </w:rPr>
              <w:t>Review 1</w:t>
            </w:r>
            <w:r w:rsidR="000E0FC4" w:rsidRPr="007C42F3">
              <w:rPr>
                <w:rFonts w:cstheme="minorHAnsi"/>
                <w:b/>
              </w:rPr>
              <w:t xml:space="preserve"> rating</w:t>
            </w:r>
          </w:p>
        </w:tc>
        <w:tc>
          <w:tcPr>
            <w:tcW w:w="1025" w:type="dxa"/>
            <w:shd w:val="clear" w:color="auto" w:fill="D9D9D9" w:themeFill="background1" w:themeFillShade="D9"/>
          </w:tcPr>
          <w:p w14:paraId="45B15F8C" w14:textId="51B4F8DB" w:rsidR="00BF746B" w:rsidRPr="007C42F3" w:rsidRDefault="00BF746B">
            <w:pPr>
              <w:rPr>
                <w:rFonts w:cstheme="minorHAnsi"/>
                <w:b/>
              </w:rPr>
            </w:pPr>
            <w:r w:rsidRPr="007C42F3">
              <w:rPr>
                <w:rFonts w:cstheme="minorHAnsi"/>
                <w:b/>
              </w:rPr>
              <w:t>Review 2</w:t>
            </w:r>
            <w:r w:rsidR="000E0FC4" w:rsidRPr="007C42F3">
              <w:rPr>
                <w:rFonts w:cstheme="minorHAnsi"/>
                <w:b/>
              </w:rPr>
              <w:t xml:space="preserve"> rating</w:t>
            </w:r>
          </w:p>
        </w:tc>
        <w:tc>
          <w:tcPr>
            <w:tcW w:w="818" w:type="dxa"/>
            <w:shd w:val="clear" w:color="auto" w:fill="D9D9D9" w:themeFill="background1" w:themeFillShade="D9"/>
          </w:tcPr>
          <w:p w14:paraId="50F22024" w14:textId="4AECA131" w:rsidR="00BF746B" w:rsidRPr="007C42F3" w:rsidRDefault="00BF746B">
            <w:pPr>
              <w:rPr>
                <w:rFonts w:cstheme="minorHAnsi"/>
                <w:b/>
              </w:rPr>
            </w:pPr>
            <w:r w:rsidRPr="007C42F3">
              <w:rPr>
                <w:rFonts w:cstheme="minorHAnsi"/>
                <w:b/>
              </w:rPr>
              <w:t>Final rating</w:t>
            </w:r>
          </w:p>
        </w:tc>
      </w:tr>
      <w:tr w:rsidR="00B42BD0" w:rsidRPr="007C42F3" w14:paraId="414A9263" w14:textId="77777777" w:rsidTr="000E0FC4">
        <w:tc>
          <w:tcPr>
            <w:tcW w:w="1694" w:type="dxa"/>
            <w:shd w:val="clear" w:color="auto" w:fill="D9D9D9" w:themeFill="background1" w:themeFillShade="D9"/>
          </w:tcPr>
          <w:p w14:paraId="5A0206AB" w14:textId="77777777" w:rsidR="00B42BD0" w:rsidRPr="007C42F3" w:rsidRDefault="00B42BD0">
            <w:pPr>
              <w:rPr>
                <w:rFonts w:cstheme="minorHAnsi"/>
                <w:b/>
              </w:rPr>
            </w:pPr>
          </w:p>
        </w:tc>
        <w:tc>
          <w:tcPr>
            <w:tcW w:w="2260" w:type="dxa"/>
            <w:shd w:val="clear" w:color="auto" w:fill="D9D9D9" w:themeFill="background1" w:themeFillShade="D9"/>
          </w:tcPr>
          <w:p w14:paraId="1AC6B9DF" w14:textId="77777777" w:rsidR="00B42BD0" w:rsidRPr="007C42F3" w:rsidRDefault="00B42BD0">
            <w:pPr>
              <w:rPr>
                <w:rFonts w:cstheme="minorHAnsi"/>
                <w:b/>
              </w:rPr>
            </w:pPr>
          </w:p>
        </w:tc>
        <w:tc>
          <w:tcPr>
            <w:tcW w:w="8625" w:type="dxa"/>
            <w:shd w:val="clear" w:color="auto" w:fill="D9D9D9" w:themeFill="background1" w:themeFillShade="D9"/>
          </w:tcPr>
          <w:p w14:paraId="54D55B21" w14:textId="77777777" w:rsidR="00B42BD0" w:rsidRPr="007C42F3" w:rsidRDefault="00B42BD0">
            <w:pPr>
              <w:rPr>
                <w:rFonts w:cstheme="minorHAnsi"/>
                <w:b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1815E6E5" w14:textId="78A378EA" w:rsidR="00B42BD0" w:rsidRPr="007C42F3" w:rsidRDefault="001565F0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Date</w:t>
            </w:r>
          </w:p>
        </w:tc>
        <w:tc>
          <w:tcPr>
            <w:tcW w:w="1025" w:type="dxa"/>
            <w:shd w:val="clear" w:color="auto" w:fill="D9D9D9" w:themeFill="background1" w:themeFillShade="D9"/>
          </w:tcPr>
          <w:p w14:paraId="1B4793DE" w14:textId="19F7EFB7" w:rsidR="00B42BD0" w:rsidRPr="007C42F3" w:rsidRDefault="001565F0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Date</w:t>
            </w:r>
          </w:p>
        </w:tc>
        <w:tc>
          <w:tcPr>
            <w:tcW w:w="818" w:type="dxa"/>
            <w:shd w:val="clear" w:color="auto" w:fill="D9D9D9" w:themeFill="background1" w:themeFillShade="D9"/>
          </w:tcPr>
          <w:p w14:paraId="240079BA" w14:textId="42010060" w:rsidR="00B42BD0" w:rsidRPr="007C42F3" w:rsidRDefault="001565F0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Date</w:t>
            </w:r>
          </w:p>
        </w:tc>
      </w:tr>
      <w:tr w:rsidR="00BF746B" w:rsidRPr="007C42F3" w14:paraId="5AACD8B3" w14:textId="0E6A1E0B" w:rsidTr="000E0FC4">
        <w:tc>
          <w:tcPr>
            <w:tcW w:w="1694" w:type="dxa"/>
            <w:shd w:val="clear" w:color="auto" w:fill="D9D9D9" w:themeFill="background1" w:themeFillShade="D9"/>
          </w:tcPr>
          <w:p w14:paraId="608AEE73" w14:textId="0D979756" w:rsidR="00BF746B" w:rsidRPr="007C42F3" w:rsidRDefault="00BF746B">
            <w:pPr>
              <w:rPr>
                <w:rFonts w:cstheme="minorHAnsi"/>
                <w:b/>
              </w:rPr>
            </w:pPr>
            <w:r w:rsidRPr="007C42F3">
              <w:rPr>
                <w:rFonts w:cstheme="minorHAnsi"/>
                <w:b/>
              </w:rPr>
              <w:t>Communication and Interpersonal skills</w:t>
            </w:r>
          </w:p>
        </w:tc>
        <w:tc>
          <w:tcPr>
            <w:tcW w:w="2260" w:type="dxa"/>
          </w:tcPr>
          <w:p w14:paraId="4CEA8D0A" w14:textId="77777777" w:rsidR="00BF746B" w:rsidRPr="007C42F3" w:rsidRDefault="00BF746B" w:rsidP="00474FE0">
            <w:pPr>
              <w:keepNext/>
              <w:spacing w:after="60"/>
              <w:outlineLvl w:val="1"/>
              <w:rPr>
                <w:rFonts w:eastAsia="Times New Roman" w:cstheme="minorHAnsi"/>
                <w:b/>
                <w:bCs/>
                <w:i/>
                <w:iCs/>
                <w:lang w:eastAsia="en-GB"/>
              </w:rPr>
            </w:pPr>
            <w:r w:rsidRPr="007C42F3">
              <w:rPr>
                <w:rFonts w:eastAsia="Times New Roman" w:cstheme="minorHAnsi"/>
                <w:b/>
                <w:bCs/>
                <w:iCs/>
                <w:lang w:eastAsia="en-GB"/>
              </w:rPr>
              <w:t xml:space="preserve">Verbal and non-verbal communication skills: </w:t>
            </w:r>
          </w:p>
          <w:p w14:paraId="5D319B9D" w14:textId="77777777" w:rsidR="00BF746B" w:rsidRPr="007C42F3" w:rsidRDefault="00BF746B">
            <w:pPr>
              <w:rPr>
                <w:rFonts w:cstheme="minorHAnsi"/>
                <w:b/>
              </w:rPr>
            </w:pPr>
          </w:p>
        </w:tc>
        <w:tc>
          <w:tcPr>
            <w:tcW w:w="8625" w:type="dxa"/>
          </w:tcPr>
          <w:p w14:paraId="52954893" w14:textId="1B5A5812" w:rsidR="00BF746B" w:rsidRPr="007C42F3" w:rsidRDefault="00BF746B">
            <w:pPr>
              <w:rPr>
                <w:rFonts w:eastAsia="Times New Roman" w:cstheme="minorHAnsi"/>
                <w:bCs/>
                <w:iCs/>
                <w:lang w:eastAsia="en-GB"/>
              </w:rPr>
            </w:pPr>
            <w:r w:rsidRPr="007C42F3">
              <w:rPr>
                <w:rFonts w:eastAsia="Times New Roman" w:cstheme="minorHAnsi"/>
                <w:bCs/>
                <w:iCs/>
                <w:lang w:eastAsia="en-GB"/>
              </w:rPr>
              <w:t>Using clear concise language and conveying complex ideas coherently. Communication is adapted to the needs and understanding of the listener or audience (including when delivering work digitally/</w:t>
            </w:r>
            <w:proofErr w:type="gramStart"/>
            <w:r w:rsidRPr="007C42F3">
              <w:rPr>
                <w:rFonts w:eastAsia="Times New Roman" w:cstheme="minorHAnsi"/>
                <w:bCs/>
                <w:iCs/>
                <w:lang w:eastAsia="en-GB"/>
              </w:rPr>
              <w:t>on line</w:t>
            </w:r>
            <w:proofErr w:type="gramEnd"/>
            <w:r w:rsidRPr="007C42F3">
              <w:rPr>
                <w:rFonts w:eastAsia="Times New Roman" w:cstheme="minorHAnsi"/>
                <w:bCs/>
                <w:iCs/>
                <w:lang w:eastAsia="en-GB"/>
              </w:rPr>
              <w:t>). Non-verbal communication is inclusive and congruent with the verbal message.</w:t>
            </w:r>
          </w:p>
          <w:p w14:paraId="59A8F282" w14:textId="77777777" w:rsidR="00B42BD0" w:rsidRPr="007C42F3" w:rsidRDefault="00B42BD0" w:rsidP="00686119">
            <w:pPr>
              <w:rPr>
                <w:rFonts w:eastAsia="Times New Roman" w:cstheme="minorHAnsi"/>
                <w:lang w:val="en-US"/>
              </w:rPr>
            </w:pPr>
          </w:p>
          <w:p w14:paraId="440E05F2" w14:textId="621EFBA6" w:rsidR="00BF746B" w:rsidRPr="007C42F3" w:rsidRDefault="00BF746B" w:rsidP="00686119">
            <w:pPr>
              <w:rPr>
                <w:rFonts w:eastAsia="Times New Roman" w:cstheme="minorHAnsi"/>
                <w:lang w:val="en-US"/>
              </w:rPr>
            </w:pPr>
            <w:r w:rsidRPr="007C42F3">
              <w:rPr>
                <w:rFonts w:eastAsia="Times New Roman" w:cstheme="minorHAnsi"/>
                <w:lang w:val="en-US"/>
              </w:rPr>
              <w:t xml:space="preserve">If </w:t>
            </w:r>
            <w:proofErr w:type="gramStart"/>
            <w:r w:rsidRPr="007C42F3">
              <w:rPr>
                <w:rFonts w:eastAsia="Times New Roman" w:cstheme="minorHAnsi"/>
                <w:lang w:val="en-US"/>
              </w:rPr>
              <w:t>working  remotely</w:t>
            </w:r>
            <w:proofErr w:type="gramEnd"/>
            <w:r w:rsidRPr="007C42F3">
              <w:rPr>
                <w:rFonts w:eastAsia="Times New Roman" w:cstheme="minorHAnsi"/>
                <w:lang w:val="en-US"/>
              </w:rPr>
              <w:t>, ability to set up equipment to promote good audio-visual quality, lighting and positioning, and boundaries e.g. if the client can't see the therapist while video conferencing because the therapist has sat in front of a window and their face is obscured</w:t>
            </w:r>
          </w:p>
          <w:p w14:paraId="532BADDA" w14:textId="7EE281AA" w:rsidR="00BF746B" w:rsidRPr="007C42F3" w:rsidRDefault="00BF746B" w:rsidP="00AE0DC8">
            <w:pPr>
              <w:rPr>
                <w:rFonts w:cstheme="minorHAnsi"/>
                <w:lang w:val="en-US"/>
              </w:rPr>
            </w:pPr>
          </w:p>
        </w:tc>
        <w:tc>
          <w:tcPr>
            <w:tcW w:w="992" w:type="dxa"/>
          </w:tcPr>
          <w:p w14:paraId="4DB9598A" w14:textId="77777777" w:rsidR="00BF746B" w:rsidRPr="007C42F3" w:rsidRDefault="00BF746B">
            <w:pPr>
              <w:rPr>
                <w:rFonts w:cstheme="minorHAnsi"/>
              </w:rPr>
            </w:pPr>
          </w:p>
        </w:tc>
        <w:tc>
          <w:tcPr>
            <w:tcW w:w="1025" w:type="dxa"/>
          </w:tcPr>
          <w:p w14:paraId="47A5ACE6" w14:textId="77777777" w:rsidR="00BF746B" w:rsidRPr="007C42F3" w:rsidRDefault="00BF746B">
            <w:pPr>
              <w:rPr>
                <w:rFonts w:cstheme="minorHAnsi"/>
              </w:rPr>
            </w:pPr>
          </w:p>
        </w:tc>
        <w:tc>
          <w:tcPr>
            <w:tcW w:w="818" w:type="dxa"/>
          </w:tcPr>
          <w:p w14:paraId="180F4000" w14:textId="77777777" w:rsidR="00BF746B" w:rsidRPr="007C42F3" w:rsidRDefault="00BF746B">
            <w:pPr>
              <w:rPr>
                <w:rFonts w:cstheme="minorHAnsi"/>
              </w:rPr>
            </w:pPr>
          </w:p>
        </w:tc>
      </w:tr>
      <w:tr w:rsidR="00894519" w:rsidRPr="007C42F3" w14:paraId="73BED2E9" w14:textId="77777777" w:rsidTr="000E0FC4">
        <w:tc>
          <w:tcPr>
            <w:tcW w:w="1694" w:type="dxa"/>
            <w:shd w:val="clear" w:color="auto" w:fill="D9D9D9" w:themeFill="background1" w:themeFillShade="D9"/>
          </w:tcPr>
          <w:p w14:paraId="2250721E" w14:textId="77777777" w:rsidR="00894519" w:rsidRPr="007C42F3" w:rsidRDefault="00894519">
            <w:pPr>
              <w:rPr>
                <w:rFonts w:cstheme="minorHAnsi"/>
                <w:b/>
              </w:rPr>
            </w:pPr>
          </w:p>
        </w:tc>
        <w:tc>
          <w:tcPr>
            <w:tcW w:w="2260" w:type="dxa"/>
          </w:tcPr>
          <w:p w14:paraId="0336AA51" w14:textId="2358C67F" w:rsidR="00894519" w:rsidRPr="007C42F3" w:rsidRDefault="00894519" w:rsidP="00474FE0">
            <w:pPr>
              <w:keepNext/>
              <w:spacing w:after="60"/>
              <w:outlineLvl w:val="1"/>
              <w:rPr>
                <w:rFonts w:eastAsia="Times New Roman" w:cstheme="minorHAnsi"/>
                <w:b/>
                <w:bCs/>
                <w:iCs/>
                <w:lang w:eastAsia="en-GB"/>
              </w:rPr>
            </w:pPr>
            <w:r>
              <w:rPr>
                <w:rFonts w:eastAsia="Times New Roman" w:cstheme="minorHAnsi"/>
                <w:b/>
                <w:bCs/>
                <w:iCs/>
                <w:lang w:eastAsia="en-GB"/>
              </w:rPr>
              <w:t xml:space="preserve">Written communication </w:t>
            </w:r>
          </w:p>
        </w:tc>
        <w:tc>
          <w:tcPr>
            <w:tcW w:w="8625" w:type="dxa"/>
          </w:tcPr>
          <w:p w14:paraId="148DB005" w14:textId="77777777" w:rsidR="00894519" w:rsidRDefault="00894519">
            <w:pPr>
              <w:rPr>
                <w:rFonts w:eastAsia="Times New Roman" w:cstheme="minorHAnsi"/>
                <w:bCs/>
                <w:iCs/>
                <w:lang w:eastAsia="en-GB"/>
              </w:rPr>
            </w:pPr>
            <w:r>
              <w:rPr>
                <w:rFonts w:eastAsia="Times New Roman" w:cstheme="minorHAnsi"/>
                <w:bCs/>
                <w:iCs/>
                <w:lang w:eastAsia="en-GB"/>
              </w:rPr>
              <w:t xml:space="preserve">Is able to convey ideas succinctly and coherently in written formats e.g. letters, reports, presentations </w:t>
            </w:r>
            <w:proofErr w:type="gramStart"/>
            <w:r>
              <w:rPr>
                <w:rFonts w:eastAsia="Times New Roman" w:cstheme="minorHAnsi"/>
                <w:bCs/>
                <w:iCs/>
                <w:lang w:eastAsia="en-GB"/>
              </w:rPr>
              <w:t>etc</w:t>
            </w:r>
            <w:proofErr w:type="gramEnd"/>
          </w:p>
          <w:p w14:paraId="69C10537" w14:textId="77777777" w:rsidR="00894519" w:rsidRDefault="00894519">
            <w:pPr>
              <w:rPr>
                <w:rFonts w:eastAsia="Times New Roman" w:cstheme="minorHAnsi"/>
                <w:bCs/>
                <w:iCs/>
                <w:lang w:eastAsia="en-GB"/>
              </w:rPr>
            </w:pPr>
            <w:r>
              <w:rPr>
                <w:rFonts w:eastAsia="Times New Roman" w:cstheme="minorHAnsi"/>
                <w:bCs/>
                <w:iCs/>
                <w:lang w:eastAsia="en-GB"/>
              </w:rPr>
              <w:t>Can adapt writing style to meet the needs of the audience the written communication is aimed at.</w:t>
            </w:r>
          </w:p>
          <w:p w14:paraId="6330887E" w14:textId="417B5935" w:rsidR="00894519" w:rsidRPr="007C42F3" w:rsidRDefault="00894519">
            <w:pPr>
              <w:rPr>
                <w:rFonts w:eastAsia="Times New Roman" w:cstheme="minorHAnsi"/>
                <w:bCs/>
                <w:iCs/>
                <w:lang w:eastAsia="en-GB"/>
              </w:rPr>
            </w:pPr>
          </w:p>
        </w:tc>
        <w:tc>
          <w:tcPr>
            <w:tcW w:w="992" w:type="dxa"/>
          </w:tcPr>
          <w:p w14:paraId="57F123EA" w14:textId="77777777" w:rsidR="00894519" w:rsidRPr="007C42F3" w:rsidRDefault="00894519">
            <w:pPr>
              <w:rPr>
                <w:rFonts w:cstheme="minorHAnsi"/>
              </w:rPr>
            </w:pPr>
          </w:p>
        </w:tc>
        <w:tc>
          <w:tcPr>
            <w:tcW w:w="1025" w:type="dxa"/>
          </w:tcPr>
          <w:p w14:paraId="58FBA631" w14:textId="77777777" w:rsidR="00894519" w:rsidRPr="007C42F3" w:rsidRDefault="00894519">
            <w:pPr>
              <w:rPr>
                <w:rFonts w:cstheme="minorHAnsi"/>
              </w:rPr>
            </w:pPr>
          </w:p>
        </w:tc>
        <w:tc>
          <w:tcPr>
            <w:tcW w:w="818" w:type="dxa"/>
          </w:tcPr>
          <w:p w14:paraId="49238C01" w14:textId="77777777" w:rsidR="00894519" w:rsidRPr="007C42F3" w:rsidRDefault="00894519">
            <w:pPr>
              <w:rPr>
                <w:rFonts w:cstheme="minorHAnsi"/>
              </w:rPr>
            </w:pPr>
          </w:p>
        </w:tc>
      </w:tr>
      <w:tr w:rsidR="00BF746B" w:rsidRPr="007C42F3" w14:paraId="4BFD23C2" w14:textId="4BE13262" w:rsidTr="000E0FC4">
        <w:tc>
          <w:tcPr>
            <w:tcW w:w="1694" w:type="dxa"/>
            <w:shd w:val="clear" w:color="auto" w:fill="D9D9D9" w:themeFill="background1" w:themeFillShade="D9"/>
          </w:tcPr>
          <w:p w14:paraId="34023580" w14:textId="77777777" w:rsidR="00BF746B" w:rsidRPr="007C42F3" w:rsidRDefault="00BF746B">
            <w:pPr>
              <w:rPr>
                <w:rFonts w:cstheme="minorHAnsi"/>
                <w:b/>
              </w:rPr>
            </w:pPr>
          </w:p>
        </w:tc>
        <w:tc>
          <w:tcPr>
            <w:tcW w:w="2260" w:type="dxa"/>
          </w:tcPr>
          <w:p w14:paraId="53CB4D9C" w14:textId="77777777" w:rsidR="00BF746B" w:rsidRPr="007C42F3" w:rsidRDefault="00BF746B" w:rsidP="00474FE0">
            <w:pPr>
              <w:rPr>
                <w:rFonts w:cstheme="minorHAnsi"/>
                <w:b/>
              </w:rPr>
            </w:pPr>
            <w:r w:rsidRPr="007C42F3">
              <w:rPr>
                <w:rFonts w:cstheme="minorHAnsi"/>
                <w:b/>
              </w:rPr>
              <w:t xml:space="preserve">Warmth and empathy: </w:t>
            </w:r>
          </w:p>
          <w:p w14:paraId="396D38E8" w14:textId="77777777" w:rsidR="00BF746B" w:rsidRPr="007C42F3" w:rsidRDefault="00BF746B">
            <w:pPr>
              <w:rPr>
                <w:rFonts w:cstheme="minorHAnsi"/>
                <w:b/>
                <w:lang w:val="en-US"/>
              </w:rPr>
            </w:pPr>
          </w:p>
        </w:tc>
        <w:tc>
          <w:tcPr>
            <w:tcW w:w="8625" w:type="dxa"/>
          </w:tcPr>
          <w:p w14:paraId="2E2CF0F4" w14:textId="77777777" w:rsidR="00BF746B" w:rsidRPr="007C42F3" w:rsidRDefault="00BF746B">
            <w:pPr>
              <w:rPr>
                <w:rFonts w:cstheme="minorHAnsi"/>
              </w:rPr>
            </w:pPr>
            <w:r w:rsidRPr="007C42F3">
              <w:rPr>
                <w:rFonts w:cstheme="minorHAnsi"/>
              </w:rPr>
              <w:t>Relating respectfully to others, acknowledging the unique perspective of others and not making negative assumptions about their actions.</w:t>
            </w:r>
          </w:p>
        </w:tc>
        <w:tc>
          <w:tcPr>
            <w:tcW w:w="992" w:type="dxa"/>
          </w:tcPr>
          <w:p w14:paraId="0D247DDC" w14:textId="77777777" w:rsidR="00BF746B" w:rsidRPr="007C42F3" w:rsidRDefault="00BF746B">
            <w:pPr>
              <w:rPr>
                <w:rFonts w:cstheme="minorHAnsi"/>
              </w:rPr>
            </w:pPr>
          </w:p>
        </w:tc>
        <w:tc>
          <w:tcPr>
            <w:tcW w:w="1025" w:type="dxa"/>
          </w:tcPr>
          <w:p w14:paraId="122E5399" w14:textId="77777777" w:rsidR="00BF746B" w:rsidRPr="007C42F3" w:rsidRDefault="00BF746B">
            <w:pPr>
              <w:rPr>
                <w:rFonts w:cstheme="minorHAnsi"/>
              </w:rPr>
            </w:pPr>
          </w:p>
        </w:tc>
        <w:tc>
          <w:tcPr>
            <w:tcW w:w="818" w:type="dxa"/>
          </w:tcPr>
          <w:p w14:paraId="1956B312" w14:textId="77777777" w:rsidR="00BF746B" w:rsidRPr="007C42F3" w:rsidRDefault="00BF746B">
            <w:pPr>
              <w:rPr>
                <w:rFonts w:cstheme="minorHAnsi"/>
              </w:rPr>
            </w:pPr>
          </w:p>
        </w:tc>
      </w:tr>
      <w:tr w:rsidR="00BF746B" w:rsidRPr="007C42F3" w14:paraId="4EDA5341" w14:textId="32B473CB" w:rsidTr="000E0FC4">
        <w:tc>
          <w:tcPr>
            <w:tcW w:w="1694" w:type="dxa"/>
            <w:shd w:val="clear" w:color="auto" w:fill="D9D9D9" w:themeFill="background1" w:themeFillShade="D9"/>
          </w:tcPr>
          <w:p w14:paraId="4951A437" w14:textId="77777777" w:rsidR="00BF746B" w:rsidRPr="007C42F3" w:rsidRDefault="00BF746B">
            <w:pPr>
              <w:rPr>
                <w:rFonts w:cstheme="minorHAnsi"/>
                <w:b/>
              </w:rPr>
            </w:pPr>
          </w:p>
        </w:tc>
        <w:tc>
          <w:tcPr>
            <w:tcW w:w="2260" w:type="dxa"/>
          </w:tcPr>
          <w:p w14:paraId="5C15AA8B" w14:textId="77777777" w:rsidR="00BF746B" w:rsidRPr="007C42F3" w:rsidRDefault="00BF746B" w:rsidP="00F83CDB">
            <w:pPr>
              <w:rPr>
                <w:rFonts w:cstheme="minorHAnsi"/>
                <w:b/>
              </w:rPr>
            </w:pPr>
            <w:r w:rsidRPr="007C42F3">
              <w:rPr>
                <w:rFonts w:cstheme="minorHAnsi"/>
                <w:b/>
              </w:rPr>
              <w:t xml:space="preserve">Interpersonal skills: </w:t>
            </w:r>
          </w:p>
        </w:tc>
        <w:tc>
          <w:tcPr>
            <w:tcW w:w="8625" w:type="dxa"/>
          </w:tcPr>
          <w:p w14:paraId="41A9C3D5" w14:textId="77777777" w:rsidR="00BF746B" w:rsidRPr="007C42F3" w:rsidRDefault="00BF746B">
            <w:pPr>
              <w:rPr>
                <w:rFonts w:cstheme="minorHAnsi"/>
              </w:rPr>
            </w:pPr>
            <w:r w:rsidRPr="007C42F3">
              <w:rPr>
                <w:rFonts w:cstheme="minorHAnsi"/>
              </w:rPr>
              <w:t xml:space="preserve">Demonstrating an awareness of interpersonal dynamics, social cues and social skills, responding appropriately and sensitively. </w:t>
            </w:r>
          </w:p>
          <w:p w14:paraId="4E611A0E" w14:textId="77777777" w:rsidR="00B42BD0" w:rsidRPr="007C42F3" w:rsidRDefault="00B42BD0" w:rsidP="49D247BE">
            <w:pPr>
              <w:rPr>
                <w:rFonts w:cstheme="minorHAnsi"/>
              </w:rPr>
            </w:pPr>
          </w:p>
          <w:p w14:paraId="143281B5" w14:textId="200A8370" w:rsidR="00BF746B" w:rsidRPr="007C42F3" w:rsidRDefault="00BF746B" w:rsidP="49D247BE">
            <w:pPr>
              <w:rPr>
                <w:rFonts w:cstheme="minorHAnsi"/>
              </w:rPr>
            </w:pPr>
            <w:r w:rsidRPr="007C42F3">
              <w:rPr>
                <w:rFonts w:cstheme="minorHAnsi"/>
              </w:rPr>
              <w:t>Awareness of opportunities and limitations of digital technologies related to clinical engagement/screening and psychological testing/therapeutic relationship and ability to take steps to manage these.</w:t>
            </w:r>
          </w:p>
          <w:p w14:paraId="463C8B29" w14:textId="11D42F97" w:rsidR="00BF746B" w:rsidRPr="007C42F3" w:rsidRDefault="00BF746B" w:rsidP="00AE0DC8">
            <w:pPr>
              <w:rPr>
                <w:rFonts w:cstheme="minorHAnsi"/>
                <w:lang w:val="en-US"/>
              </w:rPr>
            </w:pPr>
          </w:p>
        </w:tc>
        <w:tc>
          <w:tcPr>
            <w:tcW w:w="992" w:type="dxa"/>
          </w:tcPr>
          <w:p w14:paraId="1BB3769E" w14:textId="77777777" w:rsidR="00BF746B" w:rsidRPr="007C42F3" w:rsidRDefault="00BF746B">
            <w:pPr>
              <w:rPr>
                <w:rFonts w:cstheme="minorHAnsi"/>
              </w:rPr>
            </w:pPr>
          </w:p>
        </w:tc>
        <w:tc>
          <w:tcPr>
            <w:tcW w:w="1025" w:type="dxa"/>
          </w:tcPr>
          <w:p w14:paraId="03FC4AF5" w14:textId="77777777" w:rsidR="00BF746B" w:rsidRPr="007C42F3" w:rsidRDefault="00BF746B">
            <w:pPr>
              <w:rPr>
                <w:rFonts w:cstheme="minorHAnsi"/>
              </w:rPr>
            </w:pPr>
          </w:p>
        </w:tc>
        <w:tc>
          <w:tcPr>
            <w:tcW w:w="818" w:type="dxa"/>
          </w:tcPr>
          <w:p w14:paraId="4FCB101B" w14:textId="77777777" w:rsidR="00BF746B" w:rsidRPr="007C42F3" w:rsidRDefault="00BF746B">
            <w:pPr>
              <w:rPr>
                <w:rFonts w:cstheme="minorHAnsi"/>
              </w:rPr>
            </w:pPr>
          </w:p>
        </w:tc>
      </w:tr>
      <w:tr w:rsidR="000E0FC4" w:rsidRPr="007C42F3" w14:paraId="35FFECC0" w14:textId="77777777" w:rsidTr="00437181">
        <w:tc>
          <w:tcPr>
            <w:tcW w:w="1694" w:type="dxa"/>
            <w:shd w:val="clear" w:color="auto" w:fill="D9D9D9" w:themeFill="background1" w:themeFillShade="D9"/>
          </w:tcPr>
          <w:p w14:paraId="1618861F" w14:textId="658D02FD" w:rsidR="000E0FC4" w:rsidRPr="00F52EED" w:rsidRDefault="000E0FC4">
            <w:pPr>
              <w:rPr>
                <w:rFonts w:cstheme="minorHAnsi"/>
                <w:b/>
                <w:sz w:val="18"/>
                <w:szCs w:val="18"/>
              </w:rPr>
            </w:pPr>
            <w:r w:rsidRPr="007C42F3">
              <w:rPr>
                <w:rFonts w:cstheme="minorHAnsi"/>
                <w:b/>
              </w:rPr>
              <w:t>Evidence for this competency grouping</w:t>
            </w:r>
            <w:r w:rsidR="00F52EED">
              <w:rPr>
                <w:rFonts w:cstheme="minorHAnsi"/>
                <w:b/>
              </w:rPr>
              <w:t xml:space="preserve"> </w:t>
            </w:r>
            <w:r w:rsidR="00F52EED">
              <w:rPr>
                <w:rFonts w:cstheme="minorHAnsi"/>
                <w:b/>
                <w:sz w:val="18"/>
                <w:szCs w:val="18"/>
              </w:rPr>
              <w:t>(please provide evidence across the grouping)</w:t>
            </w:r>
          </w:p>
        </w:tc>
        <w:tc>
          <w:tcPr>
            <w:tcW w:w="13720" w:type="dxa"/>
            <w:gridSpan w:val="5"/>
          </w:tcPr>
          <w:p w14:paraId="17DA8A7F" w14:textId="77777777" w:rsidR="000E0FC4" w:rsidRPr="007C42F3" w:rsidRDefault="000E0FC4">
            <w:pPr>
              <w:rPr>
                <w:rFonts w:cstheme="minorHAnsi"/>
              </w:rPr>
            </w:pPr>
          </w:p>
        </w:tc>
      </w:tr>
      <w:tr w:rsidR="00BF746B" w:rsidRPr="007C42F3" w14:paraId="2C7BC0EF" w14:textId="099E6410" w:rsidTr="000E0FC4">
        <w:tc>
          <w:tcPr>
            <w:tcW w:w="1694" w:type="dxa"/>
            <w:shd w:val="clear" w:color="auto" w:fill="D9D9D9" w:themeFill="background1" w:themeFillShade="D9"/>
          </w:tcPr>
          <w:p w14:paraId="28B8C5DF" w14:textId="77777777" w:rsidR="00BF746B" w:rsidRPr="007C42F3" w:rsidRDefault="00BF746B">
            <w:pPr>
              <w:rPr>
                <w:rFonts w:cstheme="minorHAnsi"/>
                <w:b/>
              </w:rPr>
            </w:pPr>
          </w:p>
        </w:tc>
        <w:tc>
          <w:tcPr>
            <w:tcW w:w="2260" w:type="dxa"/>
            <w:shd w:val="clear" w:color="auto" w:fill="D9D9D9" w:themeFill="background1" w:themeFillShade="D9"/>
          </w:tcPr>
          <w:p w14:paraId="538BCD02" w14:textId="77777777" w:rsidR="00BF746B" w:rsidRPr="007C42F3" w:rsidRDefault="00BF746B">
            <w:pPr>
              <w:rPr>
                <w:rFonts w:cstheme="minorHAnsi"/>
                <w:b/>
              </w:rPr>
            </w:pPr>
          </w:p>
        </w:tc>
        <w:tc>
          <w:tcPr>
            <w:tcW w:w="8625" w:type="dxa"/>
            <w:shd w:val="clear" w:color="auto" w:fill="D9D9D9" w:themeFill="background1" w:themeFillShade="D9"/>
          </w:tcPr>
          <w:p w14:paraId="3544AD21" w14:textId="77777777" w:rsidR="00BF746B" w:rsidRPr="007C42F3" w:rsidRDefault="00BF746B">
            <w:pPr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26B297F1" w14:textId="77777777" w:rsidR="00BF746B" w:rsidRPr="007C42F3" w:rsidRDefault="00BF746B">
            <w:pPr>
              <w:rPr>
                <w:rFonts w:cstheme="minorHAnsi"/>
              </w:rPr>
            </w:pPr>
          </w:p>
        </w:tc>
        <w:tc>
          <w:tcPr>
            <w:tcW w:w="1025" w:type="dxa"/>
            <w:shd w:val="clear" w:color="auto" w:fill="D9D9D9" w:themeFill="background1" w:themeFillShade="D9"/>
          </w:tcPr>
          <w:p w14:paraId="11455643" w14:textId="77777777" w:rsidR="00BF746B" w:rsidRPr="007C42F3" w:rsidRDefault="00BF746B">
            <w:pPr>
              <w:rPr>
                <w:rFonts w:cstheme="minorHAnsi"/>
              </w:rPr>
            </w:pPr>
          </w:p>
        </w:tc>
        <w:tc>
          <w:tcPr>
            <w:tcW w:w="818" w:type="dxa"/>
            <w:shd w:val="clear" w:color="auto" w:fill="D9D9D9" w:themeFill="background1" w:themeFillShade="D9"/>
          </w:tcPr>
          <w:p w14:paraId="1C717994" w14:textId="77777777" w:rsidR="00BF746B" w:rsidRPr="007C42F3" w:rsidRDefault="00BF746B">
            <w:pPr>
              <w:rPr>
                <w:rFonts w:cstheme="minorHAnsi"/>
              </w:rPr>
            </w:pPr>
          </w:p>
        </w:tc>
      </w:tr>
      <w:tr w:rsidR="008E7C9E" w:rsidRPr="007C42F3" w14:paraId="20B48404" w14:textId="77777777" w:rsidTr="00221EF5">
        <w:tc>
          <w:tcPr>
            <w:tcW w:w="1694" w:type="dxa"/>
            <w:shd w:val="clear" w:color="auto" w:fill="D9D9D9" w:themeFill="background1" w:themeFillShade="D9"/>
          </w:tcPr>
          <w:p w14:paraId="2D54CBF7" w14:textId="77777777" w:rsidR="008E7C9E" w:rsidRPr="007C42F3" w:rsidRDefault="008E7C9E" w:rsidP="00221EF5">
            <w:pPr>
              <w:rPr>
                <w:rFonts w:cstheme="minorHAnsi"/>
                <w:b/>
              </w:rPr>
            </w:pPr>
            <w:r w:rsidRPr="007C42F3">
              <w:rPr>
                <w:rFonts w:cstheme="minorHAnsi"/>
                <w:b/>
              </w:rPr>
              <w:lastRenderedPageBreak/>
              <w:t xml:space="preserve">Grouping </w:t>
            </w:r>
          </w:p>
        </w:tc>
        <w:tc>
          <w:tcPr>
            <w:tcW w:w="2260" w:type="dxa"/>
            <w:shd w:val="clear" w:color="auto" w:fill="D9D9D9" w:themeFill="background1" w:themeFillShade="D9"/>
          </w:tcPr>
          <w:p w14:paraId="2921809F" w14:textId="77777777" w:rsidR="008E7C9E" w:rsidRPr="007C42F3" w:rsidRDefault="008E7C9E" w:rsidP="00221EF5">
            <w:pPr>
              <w:rPr>
                <w:rFonts w:cstheme="minorHAnsi"/>
                <w:b/>
              </w:rPr>
            </w:pPr>
            <w:r w:rsidRPr="007C42F3">
              <w:rPr>
                <w:rFonts w:cstheme="minorHAnsi"/>
                <w:b/>
              </w:rPr>
              <w:t>Co</w:t>
            </w:r>
            <w:r>
              <w:rPr>
                <w:rFonts w:cstheme="minorHAnsi"/>
                <w:b/>
              </w:rPr>
              <w:t>mpetency</w:t>
            </w:r>
          </w:p>
        </w:tc>
        <w:tc>
          <w:tcPr>
            <w:tcW w:w="8625" w:type="dxa"/>
            <w:shd w:val="clear" w:color="auto" w:fill="D9D9D9" w:themeFill="background1" w:themeFillShade="D9"/>
          </w:tcPr>
          <w:p w14:paraId="05502EF4" w14:textId="77777777" w:rsidR="008E7C9E" w:rsidRPr="007C42F3" w:rsidRDefault="008E7C9E" w:rsidP="00221EF5">
            <w:pPr>
              <w:rPr>
                <w:rFonts w:cstheme="minorHAnsi"/>
                <w:b/>
              </w:rPr>
            </w:pPr>
            <w:r w:rsidRPr="007C42F3">
              <w:rPr>
                <w:rFonts w:cstheme="minorHAnsi"/>
                <w:b/>
              </w:rPr>
              <w:t>Descriptions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7025FC49" w14:textId="77777777" w:rsidR="008E7C9E" w:rsidRPr="007C42F3" w:rsidRDefault="008E7C9E" w:rsidP="00221EF5">
            <w:pPr>
              <w:rPr>
                <w:rFonts w:cstheme="minorHAnsi"/>
                <w:b/>
              </w:rPr>
            </w:pPr>
            <w:r w:rsidRPr="007C42F3">
              <w:rPr>
                <w:rFonts w:cstheme="minorHAnsi"/>
                <w:b/>
              </w:rPr>
              <w:t>Review 1 rating</w:t>
            </w:r>
          </w:p>
        </w:tc>
        <w:tc>
          <w:tcPr>
            <w:tcW w:w="1025" w:type="dxa"/>
            <w:shd w:val="clear" w:color="auto" w:fill="D9D9D9" w:themeFill="background1" w:themeFillShade="D9"/>
          </w:tcPr>
          <w:p w14:paraId="7C4C7ED1" w14:textId="77777777" w:rsidR="008E7C9E" w:rsidRPr="007C42F3" w:rsidRDefault="008E7C9E" w:rsidP="00221EF5">
            <w:pPr>
              <w:rPr>
                <w:rFonts w:cstheme="minorHAnsi"/>
                <w:b/>
              </w:rPr>
            </w:pPr>
            <w:r w:rsidRPr="007C42F3">
              <w:rPr>
                <w:rFonts w:cstheme="minorHAnsi"/>
                <w:b/>
              </w:rPr>
              <w:t>Review 2 rating</w:t>
            </w:r>
          </w:p>
        </w:tc>
        <w:tc>
          <w:tcPr>
            <w:tcW w:w="818" w:type="dxa"/>
            <w:shd w:val="clear" w:color="auto" w:fill="D9D9D9" w:themeFill="background1" w:themeFillShade="D9"/>
          </w:tcPr>
          <w:p w14:paraId="1DAA1356" w14:textId="77777777" w:rsidR="008E7C9E" w:rsidRPr="007C42F3" w:rsidRDefault="008E7C9E" w:rsidP="00221EF5">
            <w:pPr>
              <w:rPr>
                <w:rFonts w:cstheme="minorHAnsi"/>
                <w:b/>
              </w:rPr>
            </w:pPr>
            <w:r w:rsidRPr="007C42F3">
              <w:rPr>
                <w:rFonts w:cstheme="minorHAnsi"/>
                <w:b/>
              </w:rPr>
              <w:t>Final rating</w:t>
            </w:r>
          </w:p>
        </w:tc>
      </w:tr>
      <w:tr w:rsidR="00BF746B" w:rsidRPr="007C42F3" w14:paraId="16ECF007" w14:textId="2AA78F4D" w:rsidTr="000E0FC4">
        <w:tc>
          <w:tcPr>
            <w:tcW w:w="1694" w:type="dxa"/>
            <w:shd w:val="clear" w:color="auto" w:fill="D9D9D9" w:themeFill="background1" w:themeFillShade="D9"/>
          </w:tcPr>
          <w:p w14:paraId="22A55623" w14:textId="12D46B64" w:rsidR="00BF746B" w:rsidRPr="007C42F3" w:rsidRDefault="00BF746B" w:rsidP="00662B9B">
            <w:pPr>
              <w:rPr>
                <w:rFonts w:cstheme="minorHAnsi"/>
                <w:b/>
              </w:rPr>
            </w:pPr>
            <w:r w:rsidRPr="007C42F3">
              <w:rPr>
                <w:rFonts w:cstheme="minorHAnsi"/>
                <w:b/>
              </w:rPr>
              <w:t>2 Personal attributes and processes</w:t>
            </w:r>
          </w:p>
        </w:tc>
        <w:tc>
          <w:tcPr>
            <w:tcW w:w="2260" w:type="dxa"/>
          </w:tcPr>
          <w:p w14:paraId="3BE630DE" w14:textId="77777777" w:rsidR="00BF746B" w:rsidRPr="007C42F3" w:rsidRDefault="00BF746B" w:rsidP="00474FE0">
            <w:pPr>
              <w:keepNext/>
              <w:spacing w:after="60"/>
              <w:outlineLvl w:val="1"/>
              <w:rPr>
                <w:rFonts w:eastAsia="Times New Roman" w:cstheme="minorHAnsi"/>
                <w:b/>
                <w:bCs/>
                <w:iCs/>
                <w:lang w:eastAsia="en-GB"/>
              </w:rPr>
            </w:pPr>
            <w:proofErr w:type="spellStart"/>
            <w:r w:rsidRPr="007C42F3">
              <w:rPr>
                <w:rFonts w:eastAsia="Times New Roman" w:cstheme="minorHAnsi"/>
                <w:b/>
                <w:bCs/>
                <w:iCs/>
                <w:lang w:eastAsia="en-GB"/>
              </w:rPr>
              <w:t>Self awareness</w:t>
            </w:r>
            <w:proofErr w:type="spellEnd"/>
            <w:r w:rsidRPr="007C42F3">
              <w:rPr>
                <w:rFonts w:eastAsia="Times New Roman" w:cstheme="minorHAnsi"/>
                <w:b/>
                <w:bCs/>
                <w:iCs/>
                <w:lang w:eastAsia="en-GB"/>
              </w:rPr>
              <w:t xml:space="preserve"> and openness to learning:</w:t>
            </w:r>
            <w:r w:rsidRPr="007C42F3">
              <w:rPr>
                <w:rFonts w:eastAsia="Times New Roman" w:cstheme="minorHAnsi"/>
                <w:b/>
                <w:bCs/>
                <w:i/>
                <w:iCs/>
                <w:lang w:eastAsia="en-GB"/>
              </w:rPr>
              <w:t xml:space="preserve"> </w:t>
            </w:r>
          </w:p>
          <w:p w14:paraId="08ED7850" w14:textId="77777777" w:rsidR="00BF746B" w:rsidRPr="007C42F3" w:rsidRDefault="00BF746B">
            <w:pPr>
              <w:rPr>
                <w:rFonts w:cstheme="minorHAnsi"/>
                <w:b/>
              </w:rPr>
            </w:pPr>
          </w:p>
        </w:tc>
        <w:tc>
          <w:tcPr>
            <w:tcW w:w="8625" w:type="dxa"/>
          </w:tcPr>
          <w:p w14:paraId="192D495D" w14:textId="77777777" w:rsidR="00BF746B" w:rsidRPr="007C42F3" w:rsidRDefault="00BF746B">
            <w:pPr>
              <w:rPr>
                <w:rFonts w:cstheme="minorHAnsi"/>
              </w:rPr>
            </w:pPr>
            <w:r w:rsidRPr="007C42F3">
              <w:rPr>
                <w:rFonts w:eastAsia="Times New Roman" w:cstheme="minorHAnsi"/>
                <w:bCs/>
                <w:iCs/>
                <w:lang w:eastAsia="en-GB"/>
              </w:rPr>
              <w:t>Having insight into own behaviour, emotions and motivations and</w:t>
            </w:r>
            <w:r w:rsidRPr="007C42F3">
              <w:rPr>
                <w:rFonts w:eastAsia="Times New Roman" w:cstheme="minorHAnsi"/>
                <w:bCs/>
                <w:i/>
                <w:iCs/>
                <w:lang w:eastAsia="en-GB"/>
              </w:rPr>
              <w:t xml:space="preserve"> </w:t>
            </w:r>
            <w:r w:rsidRPr="007C42F3">
              <w:rPr>
                <w:rFonts w:eastAsia="Times New Roman" w:cstheme="minorHAnsi"/>
                <w:bCs/>
                <w:iCs/>
                <w:lang w:eastAsia="en-GB"/>
              </w:rPr>
              <w:t>how they interact with the work undertaken</w:t>
            </w:r>
            <w:r w:rsidRPr="007C42F3">
              <w:rPr>
                <w:rFonts w:eastAsia="Times New Roman" w:cstheme="minorHAnsi"/>
                <w:bCs/>
                <w:i/>
                <w:iCs/>
                <w:lang w:eastAsia="en-GB"/>
              </w:rPr>
              <w:t xml:space="preserve">. </w:t>
            </w:r>
            <w:r w:rsidRPr="007C42F3">
              <w:rPr>
                <w:rFonts w:eastAsia="Times New Roman" w:cstheme="minorHAnsi"/>
                <w:bCs/>
                <w:iCs/>
                <w:lang w:eastAsia="en-GB"/>
              </w:rPr>
              <w:t>Demonstrating moving towards resolution of any unresolved issues.  Actively seeking and learning from feedback.</w:t>
            </w:r>
          </w:p>
        </w:tc>
        <w:tc>
          <w:tcPr>
            <w:tcW w:w="992" w:type="dxa"/>
          </w:tcPr>
          <w:p w14:paraId="79644661" w14:textId="77777777" w:rsidR="00BF746B" w:rsidRPr="007C42F3" w:rsidRDefault="00BF746B">
            <w:pPr>
              <w:rPr>
                <w:rFonts w:cstheme="minorHAnsi"/>
              </w:rPr>
            </w:pPr>
          </w:p>
        </w:tc>
        <w:tc>
          <w:tcPr>
            <w:tcW w:w="1025" w:type="dxa"/>
          </w:tcPr>
          <w:p w14:paraId="77D80303" w14:textId="77777777" w:rsidR="00BF746B" w:rsidRPr="007C42F3" w:rsidRDefault="00BF746B">
            <w:pPr>
              <w:rPr>
                <w:rFonts w:cstheme="minorHAnsi"/>
              </w:rPr>
            </w:pPr>
          </w:p>
        </w:tc>
        <w:tc>
          <w:tcPr>
            <w:tcW w:w="818" w:type="dxa"/>
          </w:tcPr>
          <w:p w14:paraId="793146A0" w14:textId="77777777" w:rsidR="00BF746B" w:rsidRPr="007C42F3" w:rsidRDefault="00BF746B">
            <w:pPr>
              <w:rPr>
                <w:rFonts w:cstheme="minorHAnsi"/>
              </w:rPr>
            </w:pPr>
          </w:p>
        </w:tc>
      </w:tr>
      <w:tr w:rsidR="00BF746B" w:rsidRPr="007C42F3" w14:paraId="60F81CE1" w14:textId="450881AE" w:rsidTr="000E0FC4">
        <w:tc>
          <w:tcPr>
            <w:tcW w:w="1694" w:type="dxa"/>
            <w:shd w:val="clear" w:color="auto" w:fill="D9D9D9" w:themeFill="background1" w:themeFillShade="D9"/>
          </w:tcPr>
          <w:p w14:paraId="1AC0E887" w14:textId="72F0AC77" w:rsidR="00BF746B" w:rsidRPr="007C42F3" w:rsidRDefault="00BF746B" w:rsidP="49D247BE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60" w:type="dxa"/>
          </w:tcPr>
          <w:p w14:paraId="75A54E6B" w14:textId="77777777" w:rsidR="00BF746B" w:rsidRPr="007C42F3" w:rsidRDefault="00BF746B" w:rsidP="00474FE0">
            <w:pPr>
              <w:keepNext/>
              <w:spacing w:after="60"/>
              <w:outlineLvl w:val="1"/>
              <w:rPr>
                <w:rFonts w:eastAsia="Times New Roman" w:cstheme="minorHAnsi"/>
                <w:b/>
                <w:bCs/>
                <w:i/>
                <w:iCs/>
                <w:lang w:eastAsia="en-GB"/>
              </w:rPr>
            </w:pPr>
            <w:r w:rsidRPr="007C42F3">
              <w:rPr>
                <w:rFonts w:eastAsia="Times New Roman" w:cstheme="minorHAnsi"/>
                <w:b/>
                <w:bCs/>
                <w:iCs/>
                <w:lang w:eastAsia="en-GB"/>
              </w:rPr>
              <w:t>Personal maturity</w:t>
            </w:r>
            <w:r w:rsidRPr="007C42F3">
              <w:rPr>
                <w:rFonts w:eastAsia="Times New Roman" w:cstheme="minorHAnsi"/>
                <w:b/>
                <w:bCs/>
                <w:i/>
                <w:iCs/>
                <w:lang w:eastAsia="en-GB"/>
              </w:rPr>
              <w:t xml:space="preserve">: </w:t>
            </w:r>
          </w:p>
          <w:p w14:paraId="61BE54BB" w14:textId="77777777" w:rsidR="00BF746B" w:rsidRPr="007C42F3" w:rsidRDefault="00BF746B">
            <w:pPr>
              <w:rPr>
                <w:rFonts w:cstheme="minorHAnsi"/>
                <w:b/>
              </w:rPr>
            </w:pPr>
          </w:p>
        </w:tc>
        <w:tc>
          <w:tcPr>
            <w:tcW w:w="8625" w:type="dxa"/>
          </w:tcPr>
          <w:p w14:paraId="5DC57F7F" w14:textId="22928C5A" w:rsidR="00BF746B" w:rsidRPr="007C42F3" w:rsidRDefault="00BF746B" w:rsidP="007D5651">
            <w:pPr>
              <w:rPr>
                <w:rFonts w:cstheme="minorHAnsi"/>
              </w:rPr>
            </w:pPr>
            <w:r w:rsidRPr="007C42F3">
              <w:rPr>
                <w:rFonts w:eastAsia="Times New Roman" w:cstheme="minorHAnsi"/>
                <w:bCs/>
                <w:iCs/>
                <w:lang w:eastAsia="en-GB"/>
              </w:rPr>
              <w:t xml:space="preserve">Taking responsibility for own actions and anticipating consequences of own actions. Showing realistic confidence in their own ability and </w:t>
            </w:r>
            <w:r w:rsidR="007D5651">
              <w:rPr>
                <w:rFonts w:eastAsia="Times New Roman" w:cstheme="minorHAnsi"/>
                <w:bCs/>
                <w:iCs/>
                <w:lang w:eastAsia="en-GB"/>
              </w:rPr>
              <w:t>ability</w:t>
            </w:r>
            <w:r w:rsidRPr="007C42F3">
              <w:rPr>
                <w:rFonts w:eastAsia="Times New Roman" w:cstheme="minorHAnsi"/>
                <w:bCs/>
                <w:iCs/>
                <w:lang w:eastAsia="en-GB"/>
              </w:rPr>
              <w:t xml:space="preserve"> to deal with difficult issues. Demonstrating an appropriate level of autonomy.</w:t>
            </w:r>
          </w:p>
        </w:tc>
        <w:tc>
          <w:tcPr>
            <w:tcW w:w="992" w:type="dxa"/>
          </w:tcPr>
          <w:p w14:paraId="7CB904BF" w14:textId="77777777" w:rsidR="00BF746B" w:rsidRPr="007C42F3" w:rsidRDefault="00BF746B">
            <w:pPr>
              <w:rPr>
                <w:rFonts w:cstheme="minorHAnsi"/>
              </w:rPr>
            </w:pPr>
          </w:p>
        </w:tc>
        <w:tc>
          <w:tcPr>
            <w:tcW w:w="1025" w:type="dxa"/>
          </w:tcPr>
          <w:p w14:paraId="0BAEF7A4" w14:textId="77777777" w:rsidR="00BF746B" w:rsidRPr="007C42F3" w:rsidRDefault="00BF746B">
            <w:pPr>
              <w:rPr>
                <w:rFonts w:cstheme="minorHAnsi"/>
              </w:rPr>
            </w:pPr>
          </w:p>
        </w:tc>
        <w:tc>
          <w:tcPr>
            <w:tcW w:w="818" w:type="dxa"/>
          </w:tcPr>
          <w:p w14:paraId="7263DA75" w14:textId="77777777" w:rsidR="00BF746B" w:rsidRPr="007C42F3" w:rsidRDefault="00BF746B">
            <w:pPr>
              <w:rPr>
                <w:rFonts w:cstheme="minorHAnsi"/>
              </w:rPr>
            </w:pPr>
          </w:p>
        </w:tc>
      </w:tr>
      <w:tr w:rsidR="00BF746B" w:rsidRPr="007C42F3" w14:paraId="11343B92" w14:textId="7EFCD234" w:rsidTr="000E0FC4">
        <w:tc>
          <w:tcPr>
            <w:tcW w:w="1694" w:type="dxa"/>
            <w:shd w:val="clear" w:color="auto" w:fill="D9D9D9" w:themeFill="background1" w:themeFillShade="D9"/>
          </w:tcPr>
          <w:p w14:paraId="2978C991" w14:textId="77777777" w:rsidR="00BF746B" w:rsidRPr="007C42F3" w:rsidRDefault="00BF746B">
            <w:pPr>
              <w:rPr>
                <w:rFonts w:cstheme="minorHAnsi"/>
                <w:b/>
              </w:rPr>
            </w:pPr>
          </w:p>
        </w:tc>
        <w:tc>
          <w:tcPr>
            <w:tcW w:w="2260" w:type="dxa"/>
          </w:tcPr>
          <w:p w14:paraId="19D993BF" w14:textId="77777777" w:rsidR="00BF746B" w:rsidRPr="007C42F3" w:rsidRDefault="00BF746B" w:rsidP="00F83CDB">
            <w:pPr>
              <w:rPr>
                <w:rFonts w:cstheme="minorHAnsi"/>
                <w:b/>
              </w:rPr>
            </w:pPr>
            <w:r w:rsidRPr="007C42F3">
              <w:rPr>
                <w:rFonts w:cstheme="minorHAnsi"/>
                <w:b/>
              </w:rPr>
              <w:t xml:space="preserve">Resilience: </w:t>
            </w:r>
          </w:p>
        </w:tc>
        <w:tc>
          <w:tcPr>
            <w:tcW w:w="8625" w:type="dxa"/>
          </w:tcPr>
          <w:p w14:paraId="4B05D895" w14:textId="27101023" w:rsidR="00BF746B" w:rsidRPr="007C42F3" w:rsidRDefault="00BF746B" w:rsidP="007D5651">
            <w:pPr>
              <w:rPr>
                <w:rFonts w:cstheme="minorHAnsi"/>
              </w:rPr>
            </w:pPr>
            <w:r w:rsidRPr="007C42F3">
              <w:rPr>
                <w:rFonts w:cstheme="minorHAnsi"/>
              </w:rPr>
              <w:t xml:space="preserve">Coping well with pressure, tolerating anxiety and uncertainty but seeking support where needed. Responds robustly and sensitively in the face of conflict and regulates and manages </w:t>
            </w:r>
            <w:r w:rsidR="007D5651">
              <w:rPr>
                <w:rFonts w:cstheme="minorHAnsi"/>
              </w:rPr>
              <w:t xml:space="preserve">own emotions. Can meet </w:t>
            </w:r>
            <w:r w:rsidRPr="007C42F3">
              <w:rPr>
                <w:rFonts w:cstheme="minorHAnsi"/>
              </w:rPr>
              <w:t>challenge</w:t>
            </w:r>
            <w:r w:rsidR="007D5651">
              <w:rPr>
                <w:rFonts w:cstheme="minorHAnsi"/>
              </w:rPr>
              <w:t>s and shows</w:t>
            </w:r>
            <w:r w:rsidRPr="007C42F3">
              <w:rPr>
                <w:rFonts w:cstheme="minorHAnsi"/>
              </w:rPr>
              <w:t xml:space="preserve"> flexibility when required</w:t>
            </w:r>
            <w:r w:rsidRPr="007C42F3">
              <w:rPr>
                <w:rFonts w:cstheme="minorHAnsi"/>
                <w:b/>
              </w:rPr>
              <w:t>.</w:t>
            </w:r>
            <w:r w:rsidRPr="007C42F3">
              <w:rPr>
                <w:rFonts w:cstheme="minorHAnsi"/>
              </w:rPr>
              <w:t xml:space="preserve"> Engages in appropriate self-care</w:t>
            </w:r>
          </w:p>
        </w:tc>
        <w:tc>
          <w:tcPr>
            <w:tcW w:w="992" w:type="dxa"/>
          </w:tcPr>
          <w:p w14:paraId="3A52AFEF" w14:textId="77777777" w:rsidR="00BF746B" w:rsidRPr="007C42F3" w:rsidRDefault="00BF746B">
            <w:pPr>
              <w:rPr>
                <w:rFonts w:cstheme="minorHAnsi"/>
              </w:rPr>
            </w:pPr>
          </w:p>
        </w:tc>
        <w:tc>
          <w:tcPr>
            <w:tcW w:w="1025" w:type="dxa"/>
          </w:tcPr>
          <w:p w14:paraId="1B02F77B" w14:textId="77777777" w:rsidR="00BF746B" w:rsidRPr="007C42F3" w:rsidRDefault="00BF746B">
            <w:pPr>
              <w:rPr>
                <w:rFonts w:cstheme="minorHAnsi"/>
              </w:rPr>
            </w:pPr>
          </w:p>
        </w:tc>
        <w:tc>
          <w:tcPr>
            <w:tcW w:w="818" w:type="dxa"/>
          </w:tcPr>
          <w:p w14:paraId="441905E2" w14:textId="77777777" w:rsidR="00BF746B" w:rsidRPr="007C42F3" w:rsidRDefault="00BF746B">
            <w:pPr>
              <w:rPr>
                <w:rFonts w:cstheme="minorHAnsi"/>
              </w:rPr>
            </w:pPr>
          </w:p>
        </w:tc>
      </w:tr>
      <w:tr w:rsidR="000E0FC4" w:rsidRPr="007C42F3" w14:paraId="3751B777" w14:textId="77777777" w:rsidTr="002E5057">
        <w:tc>
          <w:tcPr>
            <w:tcW w:w="1694" w:type="dxa"/>
            <w:shd w:val="clear" w:color="auto" w:fill="D9D9D9" w:themeFill="background1" w:themeFillShade="D9"/>
          </w:tcPr>
          <w:p w14:paraId="1897FF1B" w14:textId="171BBAB1" w:rsidR="000E0FC4" w:rsidRPr="007C42F3" w:rsidRDefault="000E0FC4" w:rsidP="002E5057">
            <w:pPr>
              <w:rPr>
                <w:rFonts w:cstheme="minorHAnsi"/>
                <w:b/>
              </w:rPr>
            </w:pPr>
            <w:r w:rsidRPr="007C42F3">
              <w:rPr>
                <w:rFonts w:cstheme="minorHAnsi"/>
                <w:b/>
              </w:rPr>
              <w:t>Evidence for this competency grouping</w:t>
            </w:r>
            <w:r w:rsidR="00F52EED">
              <w:rPr>
                <w:rFonts w:cstheme="minorHAnsi"/>
                <w:b/>
              </w:rPr>
              <w:t xml:space="preserve"> </w:t>
            </w:r>
            <w:r w:rsidR="00F52EED">
              <w:rPr>
                <w:rFonts w:cstheme="minorHAnsi"/>
                <w:b/>
                <w:sz w:val="18"/>
                <w:szCs w:val="18"/>
              </w:rPr>
              <w:t>(please provide evidence across the grouping)</w:t>
            </w:r>
          </w:p>
        </w:tc>
        <w:tc>
          <w:tcPr>
            <w:tcW w:w="13720" w:type="dxa"/>
            <w:gridSpan w:val="5"/>
          </w:tcPr>
          <w:p w14:paraId="1A227791" w14:textId="77777777" w:rsidR="000E0FC4" w:rsidRPr="007C42F3" w:rsidRDefault="000E0FC4" w:rsidP="002E5057">
            <w:pPr>
              <w:rPr>
                <w:rFonts w:cstheme="minorHAnsi"/>
              </w:rPr>
            </w:pPr>
          </w:p>
        </w:tc>
      </w:tr>
      <w:tr w:rsidR="00BF746B" w:rsidRPr="007C42F3" w14:paraId="505E9215" w14:textId="2869CBE9" w:rsidTr="000E0FC4">
        <w:tc>
          <w:tcPr>
            <w:tcW w:w="1694" w:type="dxa"/>
            <w:shd w:val="clear" w:color="auto" w:fill="D9D9D9" w:themeFill="background1" w:themeFillShade="D9"/>
          </w:tcPr>
          <w:p w14:paraId="1BDDF80E" w14:textId="77777777" w:rsidR="00BF746B" w:rsidRPr="007C42F3" w:rsidRDefault="00BF746B">
            <w:pPr>
              <w:rPr>
                <w:rFonts w:cstheme="minorHAnsi"/>
                <w:b/>
              </w:rPr>
            </w:pPr>
          </w:p>
        </w:tc>
        <w:tc>
          <w:tcPr>
            <w:tcW w:w="2260" w:type="dxa"/>
            <w:shd w:val="clear" w:color="auto" w:fill="D9D9D9" w:themeFill="background1" w:themeFillShade="D9"/>
          </w:tcPr>
          <w:p w14:paraId="2D81E46A" w14:textId="77777777" w:rsidR="00BF746B" w:rsidRPr="007C42F3" w:rsidRDefault="00BF746B">
            <w:pPr>
              <w:rPr>
                <w:rFonts w:cstheme="minorHAnsi"/>
                <w:b/>
              </w:rPr>
            </w:pPr>
          </w:p>
        </w:tc>
        <w:tc>
          <w:tcPr>
            <w:tcW w:w="8625" w:type="dxa"/>
            <w:shd w:val="clear" w:color="auto" w:fill="D9D9D9" w:themeFill="background1" w:themeFillShade="D9"/>
          </w:tcPr>
          <w:p w14:paraId="6B247A3E" w14:textId="77777777" w:rsidR="00BF746B" w:rsidRPr="007C42F3" w:rsidRDefault="00BF746B">
            <w:pPr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71727E27" w14:textId="77777777" w:rsidR="00BF746B" w:rsidRPr="007C42F3" w:rsidRDefault="00BF746B">
            <w:pPr>
              <w:rPr>
                <w:rFonts w:cstheme="minorHAnsi"/>
              </w:rPr>
            </w:pPr>
          </w:p>
        </w:tc>
        <w:tc>
          <w:tcPr>
            <w:tcW w:w="1025" w:type="dxa"/>
            <w:shd w:val="clear" w:color="auto" w:fill="D9D9D9" w:themeFill="background1" w:themeFillShade="D9"/>
          </w:tcPr>
          <w:p w14:paraId="6104B503" w14:textId="77777777" w:rsidR="00BF746B" w:rsidRPr="007C42F3" w:rsidRDefault="00BF746B">
            <w:pPr>
              <w:rPr>
                <w:rFonts w:cstheme="minorHAnsi"/>
              </w:rPr>
            </w:pPr>
          </w:p>
        </w:tc>
        <w:tc>
          <w:tcPr>
            <w:tcW w:w="818" w:type="dxa"/>
            <w:shd w:val="clear" w:color="auto" w:fill="D9D9D9" w:themeFill="background1" w:themeFillShade="D9"/>
          </w:tcPr>
          <w:p w14:paraId="7DC06762" w14:textId="77777777" w:rsidR="00BF746B" w:rsidRPr="007C42F3" w:rsidRDefault="00BF746B">
            <w:pPr>
              <w:rPr>
                <w:rFonts w:cstheme="minorHAnsi"/>
              </w:rPr>
            </w:pPr>
          </w:p>
        </w:tc>
      </w:tr>
      <w:tr w:rsidR="008E7C9E" w:rsidRPr="007C42F3" w14:paraId="46AD962D" w14:textId="77777777" w:rsidTr="00221EF5">
        <w:tc>
          <w:tcPr>
            <w:tcW w:w="1694" w:type="dxa"/>
            <w:shd w:val="clear" w:color="auto" w:fill="D9D9D9" w:themeFill="background1" w:themeFillShade="D9"/>
          </w:tcPr>
          <w:p w14:paraId="64AC6171" w14:textId="77777777" w:rsidR="008E7C9E" w:rsidRPr="007C42F3" w:rsidRDefault="008E7C9E" w:rsidP="00221EF5">
            <w:pPr>
              <w:rPr>
                <w:rFonts w:cstheme="minorHAnsi"/>
                <w:b/>
              </w:rPr>
            </w:pPr>
            <w:r w:rsidRPr="007C42F3">
              <w:rPr>
                <w:rFonts w:cstheme="minorHAnsi"/>
                <w:b/>
              </w:rPr>
              <w:t xml:space="preserve">Grouping </w:t>
            </w:r>
          </w:p>
        </w:tc>
        <w:tc>
          <w:tcPr>
            <w:tcW w:w="2260" w:type="dxa"/>
            <w:shd w:val="clear" w:color="auto" w:fill="D9D9D9" w:themeFill="background1" w:themeFillShade="D9"/>
          </w:tcPr>
          <w:p w14:paraId="442305D1" w14:textId="77777777" w:rsidR="008E7C9E" w:rsidRPr="007C42F3" w:rsidRDefault="008E7C9E" w:rsidP="00221EF5">
            <w:pPr>
              <w:rPr>
                <w:rFonts w:cstheme="minorHAnsi"/>
                <w:b/>
              </w:rPr>
            </w:pPr>
            <w:r w:rsidRPr="007C42F3">
              <w:rPr>
                <w:rFonts w:cstheme="minorHAnsi"/>
                <w:b/>
              </w:rPr>
              <w:t>Co</w:t>
            </w:r>
            <w:r>
              <w:rPr>
                <w:rFonts w:cstheme="minorHAnsi"/>
                <w:b/>
              </w:rPr>
              <w:t>mpetency</w:t>
            </w:r>
          </w:p>
        </w:tc>
        <w:tc>
          <w:tcPr>
            <w:tcW w:w="8625" w:type="dxa"/>
            <w:shd w:val="clear" w:color="auto" w:fill="D9D9D9" w:themeFill="background1" w:themeFillShade="D9"/>
          </w:tcPr>
          <w:p w14:paraId="0EA2EDA2" w14:textId="77777777" w:rsidR="008E7C9E" w:rsidRPr="007C42F3" w:rsidRDefault="008E7C9E" w:rsidP="00221EF5">
            <w:pPr>
              <w:rPr>
                <w:rFonts w:cstheme="minorHAnsi"/>
                <w:b/>
              </w:rPr>
            </w:pPr>
            <w:r w:rsidRPr="007C42F3">
              <w:rPr>
                <w:rFonts w:cstheme="minorHAnsi"/>
                <w:b/>
              </w:rPr>
              <w:t>Descriptions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1B831700" w14:textId="77777777" w:rsidR="008E7C9E" w:rsidRPr="007C42F3" w:rsidRDefault="008E7C9E" w:rsidP="00221EF5">
            <w:pPr>
              <w:rPr>
                <w:rFonts w:cstheme="minorHAnsi"/>
                <w:b/>
              </w:rPr>
            </w:pPr>
            <w:r w:rsidRPr="007C42F3">
              <w:rPr>
                <w:rFonts w:cstheme="minorHAnsi"/>
                <w:b/>
              </w:rPr>
              <w:t>Review 1 rating</w:t>
            </w:r>
          </w:p>
        </w:tc>
        <w:tc>
          <w:tcPr>
            <w:tcW w:w="1025" w:type="dxa"/>
            <w:shd w:val="clear" w:color="auto" w:fill="D9D9D9" w:themeFill="background1" w:themeFillShade="D9"/>
          </w:tcPr>
          <w:p w14:paraId="0F1628DB" w14:textId="77777777" w:rsidR="008E7C9E" w:rsidRPr="007C42F3" w:rsidRDefault="008E7C9E" w:rsidP="00221EF5">
            <w:pPr>
              <w:rPr>
                <w:rFonts w:cstheme="minorHAnsi"/>
                <w:b/>
              </w:rPr>
            </w:pPr>
            <w:r w:rsidRPr="007C42F3">
              <w:rPr>
                <w:rFonts w:cstheme="minorHAnsi"/>
                <w:b/>
              </w:rPr>
              <w:t>Review 2 rating</w:t>
            </w:r>
          </w:p>
        </w:tc>
        <w:tc>
          <w:tcPr>
            <w:tcW w:w="818" w:type="dxa"/>
            <w:shd w:val="clear" w:color="auto" w:fill="D9D9D9" w:themeFill="background1" w:themeFillShade="D9"/>
          </w:tcPr>
          <w:p w14:paraId="602A0278" w14:textId="77777777" w:rsidR="008E7C9E" w:rsidRPr="007C42F3" w:rsidRDefault="008E7C9E" w:rsidP="00221EF5">
            <w:pPr>
              <w:rPr>
                <w:rFonts w:cstheme="minorHAnsi"/>
                <w:b/>
              </w:rPr>
            </w:pPr>
            <w:r w:rsidRPr="007C42F3">
              <w:rPr>
                <w:rFonts w:cstheme="minorHAnsi"/>
                <w:b/>
              </w:rPr>
              <w:t>Final rating</w:t>
            </w:r>
          </w:p>
        </w:tc>
      </w:tr>
      <w:tr w:rsidR="00BF746B" w:rsidRPr="007C42F3" w14:paraId="29F251AB" w14:textId="0C1610DC" w:rsidTr="000E0FC4">
        <w:tc>
          <w:tcPr>
            <w:tcW w:w="1694" w:type="dxa"/>
            <w:shd w:val="clear" w:color="auto" w:fill="D9D9D9" w:themeFill="background1" w:themeFillShade="D9"/>
          </w:tcPr>
          <w:p w14:paraId="57170978" w14:textId="77777777" w:rsidR="00BF746B" w:rsidRPr="007C42F3" w:rsidRDefault="00BF746B">
            <w:pPr>
              <w:rPr>
                <w:rFonts w:cstheme="minorHAnsi"/>
                <w:b/>
              </w:rPr>
            </w:pPr>
            <w:r w:rsidRPr="007C42F3">
              <w:rPr>
                <w:rFonts w:cstheme="minorHAnsi"/>
                <w:b/>
              </w:rPr>
              <w:t xml:space="preserve">3 Professional behaviour and </w:t>
            </w:r>
            <w:proofErr w:type="gramStart"/>
            <w:r w:rsidRPr="007C42F3">
              <w:rPr>
                <w:rFonts w:cstheme="minorHAnsi"/>
                <w:b/>
              </w:rPr>
              <w:t>practice  skills</w:t>
            </w:r>
            <w:proofErr w:type="gramEnd"/>
          </w:p>
        </w:tc>
        <w:tc>
          <w:tcPr>
            <w:tcW w:w="2260" w:type="dxa"/>
          </w:tcPr>
          <w:p w14:paraId="29D31244" w14:textId="77777777" w:rsidR="00BF746B" w:rsidRPr="007C42F3" w:rsidRDefault="00BF746B" w:rsidP="00F83CDB">
            <w:pPr>
              <w:rPr>
                <w:rFonts w:cstheme="minorHAnsi"/>
                <w:b/>
              </w:rPr>
            </w:pPr>
            <w:r w:rsidRPr="007C42F3">
              <w:rPr>
                <w:rFonts w:cstheme="minorHAnsi"/>
                <w:b/>
              </w:rPr>
              <w:t xml:space="preserve">Professional skills: </w:t>
            </w:r>
          </w:p>
        </w:tc>
        <w:tc>
          <w:tcPr>
            <w:tcW w:w="8625" w:type="dxa"/>
          </w:tcPr>
          <w:p w14:paraId="41B48B85" w14:textId="7D6210CA" w:rsidR="00BF746B" w:rsidRPr="007C42F3" w:rsidRDefault="007D5651">
            <w:pPr>
              <w:rPr>
                <w:rFonts w:cstheme="minorHAnsi"/>
              </w:rPr>
            </w:pPr>
            <w:r>
              <w:rPr>
                <w:rFonts w:cstheme="minorHAnsi"/>
              </w:rPr>
              <w:t>Uses time effectively and works</w:t>
            </w:r>
            <w:r w:rsidR="00BF746B" w:rsidRPr="007C42F3">
              <w:rPr>
                <w:rFonts w:cstheme="minorHAnsi"/>
              </w:rPr>
              <w:t xml:space="preserve"> systematically, anticipating difficulties and </w:t>
            </w:r>
            <w:proofErr w:type="gramStart"/>
            <w:r w:rsidR="00BF746B" w:rsidRPr="007C42F3">
              <w:rPr>
                <w:rFonts w:cstheme="minorHAnsi"/>
              </w:rPr>
              <w:t>taking action</w:t>
            </w:r>
            <w:proofErr w:type="gramEnd"/>
            <w:r w:rsidR="00BF746B" w:rsidRPr="007C42F3">
              <w:rPr>
                <w:rFonts w:cstheme="minorHAnsi"/>
              </w:rPr>
              <w:t xml:space="preserve"> in good time. Is punctual, reliable and meets deadlines.</w:t>
            </w:r>
          </w:p>
          <w:p w14:paraId="6A3F58DF" w14:textId="48DAF0D0" w:rsidR="00BF746B" w:rsidRPr="007C42F3" w:rsidRDefault="00BF746B" w:rsidP="00686119">
            <w:pPr>
              <w:rPr>
                <w:rFonts w:eastAsia="Times New Roman" w:cstheme="minorHAnsi"/>
                <w:lang w:val="en-US"/>
              </w:rPr>
            </w:pPr>
            <w:r w:rsidRPr="007C42F3">
              <w:rPr>
                <w:rFonts w:eastAsia="Times New Roman" w:cstheme="minorHAnsi"/>
                <w:lang w:val="en-US"/>
              </w:rPr>
              <w:t>Has awareness of BPS guidance professional practice guidance (including regarding digital best practice) and can demonstrate putting into practice (where relevant).</w:t>
            </w:r>
          </w:p>
          <w:p w14:paraId="21709418" w14:textId="489CC814" w:rsidR="00BF746B" w:rsidRPr="007C42F3" w:rsidRDefault="00BF746B" w:rsidP="007D5651">
            <w:pPr>
              <w:rPr>
                <w:rFonts w:cstheme="minorHAnsi"/>
                <w:lang w:val="en-US"/>
              </w:rPr>
            </w:pPr>
          </w:p>
        </w:tc>
        <w:tc>
          <w:tcPr>
            <w:tcW w:w="992" w:type="dxa"/>
          </w:tcPr>
          <w:p w14:paraId="76EE2AF1" w14:textId="77777777" w:rsidR="00BF746B" w:rsidRPr="007C42F3" w:rsidRDefault="00BF746B">
            <w:pPr>
              <w:rPr>
                <w:rFonts w:cstheme="minorHAnsi"/>
              </w:rPr>
            </w:pPr>
          </w:p>
        </w:tc>
        <w:tc>
          <w:tcPr>
            <w:tcW w:w="1025" w:type="dxa"/>
          </w:tcPr>
          <w:p w14:paraId="47D14C0D" w14:textId="77777777" w:rsidR="00BF746B" w:rsidRPr="007C42F3" w:rsidRDefault="00BF746B">
            <w:pPr>
              <w:rPr>
                <w:rFonts w:cstheme="minorHAnsi"/>
              </w:rPr>
            </w:pPr>
          </w:p>
        </w:tc>
        <w:tc>
          <w:tcPr>
            <w:tcW w:w="818" w:type="dxa"/>
          </w:tcPr>
          <w:p w14:paraId="45917973" w14:textId="77777777" w:rsidR="00BF746B" w:rsidRPr="007C42F3" w:rsidRDefault="00BF746B">
            <w:pPr>
              <w:rPr>
                <w:rFonts w:cstheme="minorHAnsi"/>
              </w:rPr>
            </w:pPr>
          </w:p>
        </w:tc>
      </w:tr>
      <w:tr w:rsidR="00BF746B" w:rsidRPr="007C42F3" w14:paraId="1102A1CD" w14:textId="01BE2F66" w:rsidTr="000E0FC4">
        <w:tc>
          <w:tcPr>
            <w:tcW w:w="1694" w:type="dxa"/>
            <w:shd w:val="clear" w:color="auto" w:fill="D9D9D9" w:themeFill="background1" w:themeFillShade="D9"/>
          </w:tcPr>
          <w:p w14:paraId="5033D92C" w14:textId="77777777" w:rsidR="00BF746B" w:rsidRPr="007C42F3" w:rsidRDefault="00BF746B" w:rsidP="00F83CDB">
            <w:pPr>
              <w:rPr>
                <w:rFonts w:cstheme="minorHAnsi"/>
                <w:b/>
              </w:rPr>
            </w:pPr>
          </w:p>
        </w:tc>
        <w:tc>
          <w:tcPr>
            <w:tcW w:w="2260" w:type="dxa"/>
          </w:tcPr>
          <w:p w14:paraId="701F54D5" w14:textId="77777777" w:rsidR="00BF746B" w:rsidRPr="007C42F3" w:rsidRDefault="00BF746B" w:rsidP="00474FE0">
            <w:pPr>
              <w:keepNext/>
              <w:spacing w:before="240" w:after="60"/>
              <w:outlineLvl w:val="1"/>
              <w:rPr>
                <w:rFonts w:eastAsia="Times New Roman" w:cstheme="minorHAnsi"/>
                <w:b/>
                <w:bCs/>
                <w:iCs/>
                <w:lang w:eastAsia="en-GB"/>
              </w:rPr>
            </w:pPr>
            <w:r w:rsidRPr="007C42F3">
              <w:rPr>
                <w:rFonts w:eastAsia="Times New Roman" w:cstheme="minorHAnsi"/>
                <w:b/>
                <w:bCs/>
                <w:iCs/>
                <w:lang w:eastAsia="en-GB"/>
              </w:rPr>
              <w:t>Motivation and Application</w:t>
            </w:r>
            <w:r w:rsidRPr="007C42F3">
              <w:rPr>
                <w:rFonts w:eastAsia="Times New Roman" w:cstheme="minorHAnsi"/>
                <w:b/>
                <w:bCs/>
                <w:i/>
                <w:iCs/>
                <w:lang w:eastAsia="en-GB"/>
              </w:rPr>
              <w:t xml:space="preserve">: </w:t>
            </w:r>
          </w:p>
          <w:p w14:paraId="7D066623" w14:textId="77777777" w:rsidR="00BF746B" w:rsidRPr="007C42F3" w:rsidRDefault="00BF746B" w:rsidP="00F83CDB">
            <w:pPr>
              <w:rPr>
                <w:rFonts w:cstheme="minorHAnsi"/>
                <w:b/>
              </w:rPr>
            </w:pPr>
          </w:p>
        </w:tc>
        <w:tc>
          <w:tcPr>
            <w:tcW w:w="8625" w:type="dxa"/>
          </w:tcPr>
          <w:p w14:paraId="7989492B" w14:textId="77777777" w:rsidR="00BF746B" w:rsidRPr="007C42F3" w:rsidRDefault="00BF746B" w:rsidP="00F83CDB">
            <w:pPr>
              <w:rPr>
                <w:rFonts w:cstheme="minorHAnsi"/>
              </w:rPr>
            </w:pPr>
            <w:r w:rsidRPr="007C42F3">
              <w:rPr>
                <w:rFonts w:eastAsia="Times New Roman" w:cstheme="minorHAnsi"/>
                <w:bCs/>
                <w:iCs/>
                <w:lang w:eastAsia="en-GB"/>
              </w:rPr>
              <w:t>Working hard and with enthusiasm. Committed to completing tasks as well as possible</w:t>
            </w:r>
            <w:r w:rsidRPr="007C42F3">
              <w:rPr>
                <w:rFonts w:eastAsia="Times New Roman" w:cstheme="minorHAnsi"/>
                <w:b/>
                <w:bCs/>
                <w:iCs/>
                <w:lang w:eastAsia="en-GB"/>
              </w:rPr>
              <w:t>.</w:t>
            </w:r>
          </w:p>
        </w:tc>
        <w:tc>
          <w:tcPr>
            <w:tcW w:w="992" w:type="dxa"/>
          </w:tcPr>
          <w:p w14:paraId="22C8EB96" w14:textId="77777777" w:rsidR="00BF746B" w:rsidRPr="007C42F3" w:rsidRDefault="00BF746B" w:rsidP="00F83CDB">
            <w:pPr>
              <w:rPr>
                <w:rFonts w:cstheme="minorHAnsi"/>
              </w:rPr>
            </w:pPr>
          </w:p>
        </w:tc>
        <w:tc>
          <w:tcPr>
            <w:tcW w:w="1025" w:type="dxa"/>
          </w:tcPr>
          <w:p w14:paraId="3334A7A1" w14:textId="77777777" w:rsidR="00BF746B" w:rsidRPr="007C42F3" w:rsidRDefault="00BF746B" w:rsidP="00F83CDB">
            <w:pPr>
              <w:rPr>
                <w:rFonts w:cstheme="minorHAnsi"/>
              </w:rPr>
            </w:pPr>
          </w:p>
        </w:tc>
        <w:tc>
          <w:tcPr>
            <w:tcW w:w="818" w:type="dxa"/>
          </w:tcPr>
          <w:p w14:paraId="782D173F" w14:textId="77777777" w:rsidR="00BF746B" w:rsidRPr="007C42F3" w:rsidRDefault="00BF746B" w:rsidP="00F83CDB">
            <w:pPr>
              <w:rPr>
                <w:rFonts w:cstheme="minorHAnsi"/>
              </w:rPr>
            </w:pPr>
          </w:p>
        </w:tc>
      </w:tr>
      <w:tr w:rsidR="00BF746B" w:rsidRPr="007C42F3" w14:paraId="6CFCF767" w14:textId="676F8683" w:rsidTr="000E0FC4">
        <w:tc>
          <w:tcPr>
            <w:tcW w:w="1694" w:type="dxa"/>
            <w:shd w:val="clear" w:color="auto" w:fill="D9D9D9" w:themeFill="background1" w:themeFillShade="D9"/>
          </w:tcPr>
          <w:p w14:paraId="2D05F3D1" w14:textId="77777777" w:rsidR="00BF746B" w:rsidRPr="007C42F3" w:rsidRDefault="00BF746B" w:rsidP="00F83CDB">
            <w:pPr>
              <w:rPr>
                <w:rFonts w:cstheme="minorHAnsi"/>
                <w:b/>
              </w:rPr>
            </w:pPr>
          </w:p>
        </w:tc>
        <w:tc>
          <w:tcPr>
            <w:tcW w:w="2260" w:type="dxa"/>
          </w:tcPr>
          <w:p w14:paraId="58675132" w14:textId="77777777" w:rsidR="00BF746B" w:rsidRPr="007C42F3" w:rsidRDefault="00BF746B" w:rsidP="00474FE0">
            <w:pPr>
              <w:contextualSpacing/>
              <w:rPr>
                <w:rFonts w:eastAsia="Times New Roman" w:cstheme="minorHAnsi"/>
                <w:b/>
                <w:lang w:eastAsia="en-GB"/>
              </w:rPr>
            </w:pPr>
            <w:r w:rsidRPr="007C42F3">
              <w:rPr>
                <w:rFonts w:eastAsia="Times New Roman" w:cstheme="minorHAnsi"/>
                <w:b/>
                <w:lang w:eastAsia="en-GB"/>
              </w:rPr>
              <w:t>Problem solving and decision making</w:t>
            </w:r>
            <w:r w:rsidRPr="007C42F3">
              <w:rPr>
                <w:rFonts w:eastAsia="Times New Roman" w:cstheme="minorHAnsi"/>
                <w:b/>
                <w:lang w:val="en-US"/>
              </w:rPr>
              <w:t xml:space="preserve">: </w:t>
            </w:r>
          </w:p>
          <w:p w14:paraId="0EA2D4D1" w14:textId="77777777" w:rsidR="00BF746B" w:rsidRPr="007C42F3" w:rsidRDefault="00BF746B" w:rsidP="00F83CDB">
            <w:pPr>
              <w:rPr>
                <w:rFonts w:cstheme="minorHAnsi"/>
                <w:b/>
              </w:rPr>
            </w:pPr>
          </w:p>
        </w:tc>
        <w:tc>
          <w:tcPr>
            <w:tcW w:w="8625" w:type="dxa"/>
          </w:tcPr>
          <w:p w14:paraId="121801BF" w14:textId="17912E90" w:rsidR="00BF746B" w:rsidRPr="007C42F3" w:rsidRDefault="007D5651" w:rsidP="001E048F">
            <w:pPr>
              <w:rPr>
                <w:rFonts w:eastAsia="Times New Roman" w:cstheme="minorHAnsi"/>
                <w:lang w:val="en-US"/>
              </w:rPr>
            </w:pPr>
            <w:r>
              <w:rPr>
                <w:rFonts w:eastAsia="Times New Roman" w:cstheme="minorHAnsi"/>
                <w:lang w:val="en-US"/>
              </w:rPr>
              <w:t>Exercises</w:t>
            </w:r>
            <w:r w:rsidR="00BF746B" w:rsidRPr="007C42F3">
              <w:rPr>
                <w:rFonts w:eastAsia="Times New Roman" w:cstheme="minorHAnsi"/>
                <w:lang w:val="en-US"/>
              </w:rPr>
              <w:t xml:space="preserve"> good judg</w:t>
            </w:r>
            <w:r>
              <w:rPr>
                <w:rFonts w:eastAsia="Times New Roman" w:cstheme="minorHAnsi"/>
                <w:lang w:val="en-US"/>
              </w:rPr>
              <w:t xml:space="preserve">ment in making decisions and can take </w:t>
            </w:r>
            <w:r w:rsidR="00BF746B" w:rsidRPr="007C42F3">
              <w:rPr>
                <w:rFonts w:eastAsia="Times New Roman" w:cstheme="minorHAnsi"/>
                <w:lang w:val="en-US"/>
              </w:rPr>
              <w:t>a creative</w:t>
            </w:r>
            <w:r>
              <w:rPr>
                <w:rFonts w:eastAsia="Times New Roman" w:cstheme="minorHAnsi"/>
                <w:lang w:val="en-US"/>
              </w:rPr>
              <w:t>/flexible</w:t>
            </w:r>
            <w:r w:rsidR="00BF746B" w:rsidRPr="007C42F3">
              <w:rPr>
                <w:rFonts w:eastAsia="Times New Roman" w:cstheme="minorHAnsi"/>
                <w:lang w:val="en-US"/>
              </w:rPr>
              <w:t xml:space="preserve"> approach</w:t>
            </w:r>
            <w:r>
              <w:rPr>
                <w:rFonts w:eastAsia="Times New Roman" w:cstheme="minorHAnsi"/>
                <w:lang w:val="en-US"/>
              </w:rPr>
              <w:t xml:space="preserve"> when needed</w:t>
            </w:r>
            <w:r w:rsidR="00BF746B" w:rsidRPr="007C42F3">
              <w:rPr>
                <w:rFonts w:eastAsia="Times New Roman" w:cstheme="minorHAnsi"/>
                <w:lang w:val="en-US"/>
              </w:rPr>
              <w:t xml:space="preserve">. </w:t>
            </w:r>
          </w:p>
          <w:p w14:paraId="17CB0DC0" w14:textId="6FC8D30A" w:rsidR="00BF746B" w:rsidRPr="007C42F3" w:rsidRDefault="00BF746B" w:rsidP="001E048F">
            <w:pPr>
              <w:rPr>
                <w:rFonts w:cstheme="minorHAnsi"/>
              </w:rPr>
            </w:pPr>
            <w:r w:rsidRPr="007C42F3">
              <w:rPr>
                <w:rFonts w:eastAsia="Times New Roman" w:cstheme="minorHAnsi"/>
                <w:lang w:val="en-US"/>
              </w:rPr>
              <w:t>Can clearly articulate the steps taken when reaching a decision.</w:t>
            </w:r>
          </w:p>
        </w:tc>
        <w:tc>
          <w:tcPr>
            <w:tcW w:w="992" w:type="dxa"/>
          </w:tcPr>
          <w:p w14:paraId="63DB3E96" w14:textId="77777777" w:rsidR="00BF746B" w:rsidRPr="007C42F3" w:rsidRDefault="00BF746B" w:rsidP="00F83CDB">
            <w:pPr>
              <w:rPr>
                <w:rFonts w:cstheme="minorHAnsi"/>
              </w:rPr>
            </w:pPr>
          </w:p>
        </w:tc>
        <w:tc>
          <w:tcPr>
            <w:tcW w:w="1025" w:type="dxa"/>
          </w:tcPr>
          <w:p w14:paraId="6C663EC1" w14:textId="77777777" w:rsidR="00BF746B" w:rsidRPr="007C42F3" w:rsidRDefault="00BF746B" w:rsidP="00F83CDB">
            <w:pPr>
              <w:rPr>
                <w:rFonts w:cstheme="minorHAnsi"/>
              </w:rPr>
            </w:pPr>
          </w:p>
        </w:tc>
        <w:tc>
          <w:tcPr>
            <w:tcW w:w="818" w:type="dxa"/>
          </w:tcPr>
          <w:p w14:paraId="3C88380A" w14:textId="77777777" w:rsidR="00BF746B" w:rsidRPr="007C42F3" w:rsidRDefault="00BF746B" w:rsidP="00F83CDB">
            <w:pPr>
              <w:rPr>
                <w:rFonts w:cstheme="minorHAnsi"/>
              </w:rPr>
            </w:pPr>
          </w:p>
        </w:tc>
      </w:tr>
      <w:tr w:rsidR="00BF746B" w:rsidRPr="007C42F3" w14:paraId="04CA3517" w14:textId="35FF124A" w:rsidTr="000E0FC4">
        <w:tc>
          <w:tcPr>
            <w:tcW w:w="1694" w:type="dxa"/>
            <w:shd w:val="clear" w:color="auto" w:fill="D9D9D9" w:themeFill="background1" w:themeFillShade="D9"/>
          </w:tcPr>
          <w:p w14:paraId="3FAC0E5F" w14:textId="77777777" w:rsidR="00BF746B" w:rsidRPr="007C42F3" w:rsidRDefault="00BF746B" w:rsidP="00F83CDB">
            <w:pPr>
              <w:rPr>
                <w:rFonts w:cstheme="minorHAnsi"/>
                <w:b/>
              </w:rPr>
            </w:pPr>
          </w:p>
        </w:tc>
        <w:tc>
          <w:tcPr>
            <w:tcW w:w="2260" w:type="dxa"/>
          </w:tcPr>
          <w:p w14:paraId="46B03857" w14:textId="77777777" w:rsidR="00BF746B" w:rsidRPr="007C42F3" w:rsidRDefault="00BF746B" w:rsidP="00474FE0">
            <w:pPr>
              <w:rPr>
                <w:rFonts w:cstheme="minorHAnsi"/>
                <w:b/>
                <w:lang w:eastAsia="en-GB"/>
              </w:rPr>
            </w:pPr>
            <w:r w:rsidRPr="007C42F3">
              <w:rPr>
                <w:rFonts w:cstheme="minorHAnsi"/>
                <w:b/>
                <w:lang w:eastAsia="en-GB"/>
              </w:rPr>
              <w:t xml:space="preserve">A commitment to inclusivity: </w:t>
            </w:r>
          </w:p>
          <w:p w14:paraId="716E35AC" w14:textId="77777777" w:rsidR="00BF746B" w:rsidRPr="007C42F3" w:rsidRDefault="00BF746B" w:rsidP="00474FE0">
            <w:pPr>
              <w:ind w:left="360"/>
              <w:contextualSpacing/>
              <w:rPr>
                <w:rFonts w:eastAsia="Times New Roman" w:cstheme="minorHAnsi"/>
                <w:b/>
                <w:lang w:eastAsia="en-GB"/>
              </w:rPr>
            </w:pPr>
          </w:p>
        </w:tc>
        <w:tc>
          <w:tcPr>
            <w:tcW w:w="8625" w:type="dxa"/>
          </w:tcPr>
          <w:p w14:paraId="045868C2" w14:textId="77777777" w:rsidR="00A26D8D" w:rsidRPr="00A26D8D" w:rsidRDefault="00A26D8D" w:rsidP="00A26D8D">
            <w:pPr>
              <w:rPr>
                <w:rFonts w:eastAsia="Times New Roman" w:cstheme="minorHAnsi"/>
              </w:rPr>
            </w:pPr>
            <w:r w:rsidRPr="00A26D8D">
              <w:rPr>
                <w:rFonts w:eastAsia="Times New Roman" w:cstheme="minorHAnsi"/>
              </w:rPr>
              <w:t xml:space="preserve">Demonstrating a clear clinical knowledge, awareness and skills in relation to culture, privilege, power, position and intersectionality.  Specific focus given to the protected characteristics of </w:t>
            </w:r>
            <w:r w:rsidRPr="00A26D8D">
              <w:rPr>
                <w:rFonts w:eastAsia="Times New Roman" w:cstheme="minorHAnsi"/>
              </w:rPr>
              <w:lastRenderedPageBreak/>
              <w:t>Race, Sex, Gender, Disability, Age, Sexuality, Religion and Belief; and the important characteristic of Class.</w:t>
            </w:r>
          </w:p>
          <w:p w14:paraId="23A9FFC7" w14:textId="77777777" w:rsidR="00BF746B" w:rsidRPr="007C42F3" w:rsidRDefault="00BF746B" w:rsidP="00F83CDB">
            <w:pPr>
              <w:rPr>
                <w:rFonts w:cstheme="minorHAnsi"/>
                <w:lang w:eastAsia="en-GB"/>
              </w:rPr>
            </w:pPr>
            <w:r w:rsidRPr="007C42F3">
              <w:rPr>
                <w:rFonts w:cstheme="minorHAnsi"/>
                <w:lang w:eastAsia="en-GB"/>
              </w:rPr>
              <w:t>Demonstrating a clear understanding of the issues around inequality and a commitment to inclusive practice.</w:t>
            </w:r>
          </w:p>
          <w:p w14:paraId="30BCADDC" w14:textId="7A62AD60" w:rsidR="00BF746B" w:rsidRDefault="00BF746B" w:rsidP="00686119">
            <w:pPr>
              <w:rPr>
                <w:rFonts w:eastAsia="Times New Roman" w:cstheme="minorHAnsi"/>
                <w:lang w:val="en-US"/>
              </w:rPr>
            </w:pPr>
            <w:r w:rsidRPr="007C42F3">
              <w:rPr>
                <w:rFonts w:eastAsia="Times New Roman" w:cstheme="minorHAnsi"/>
                <w:lang w:val="en-US"/>
              </w:rPr>
              <w:t xml:space="preserve">Demonstrates ability to assess and match client needs/interests/abilities/diversity characteristics and work being undertaken to suitable digital </w:t>
            </w:r>
            <w:proofErr w:type="gramStart"/>
            <w:r w:rsidRPr="007C42F3">
              <w:rPr>
                <w:rFonts w:eastAsia="Times New Roman" w:cstheme="minorHAnsi"/>
                <w:lang w:val="en-US"/>
              </w:rPr>
              <w:t>modalities</w:t>
            </w:r>
            <w:proofErr w:type="gramEnd"/>
          </w:p>
          <w:p w14:paraId="36A22EBE" w14:textId="063735B7" w:rsidR="00F52EED" w:rsidRDefault="00F52EED" w:rsidP="00686119">
            <w:pPr>
              <w:rPr>
                <w:rFonts w:eastAsia="Times New Roman" w:cstheme="minorHAnsi"/>
                <w:lang w:val="en-US"/>
              </w:rPr>
            </w:pPr>
            <w:r>
              <w:rPr>
                <w:rFonts w:eastAsia="Times New Roman" w:cstheme="minorHAnsi"/>
                <w:lang w:val="en-US"/>
              </w:rPr>
              <w:t xml:space="preserve">Arranges and works with translators/interpreters as </w:t>
            </w:r>
            <w:proofErr w:type="gramStart"/>
            <w:r>
              <w:rPr>
                <w:rFonts w:eastAsia="Times New Roman" w:cstheme="minorHAnsi"/>
                <w:lang w:val="en-US"/>
              </w:rPr>
              <w:t>needed</w:t>
            </w:r>
            <w:proofErr w:type="gramEnd"/>
          </w:p>
          <w:p w14:paraId="0F146083" w14:textId="77777777" w:rsidR="00A26D8D" w:rsidRPr="00A26D8D" w:rsidRDefault="00A26D8D" w:rsidP="00686119">
            <w:pPr>
              <w:rPr>
                <w:rFonts w:eastAsia="Times New Roman" w:cstheme="minorHAnsi"/>
              </w:rPr>
            </w:pPr>
          </w:p>
          <w:p w14:paraId="2C0E000C" w14:textId="470B9D9A" w:rsidR="00BF746B" w:rsidRPr="007C42F3" w:rsidRDefault="00BF746B" w:rsidP="00F1771A">
            <w:pPr>
              <w:rPr>
                <w:rFonts w:eastAsia="Times New Roman" w:cstheme="minorHAnsi"/>
                <w:lang w:val="en-US"/>
              </w:rPr>
            </w:pPr>
          </w:p>
        </w:tc>
        <w:tc>
          <w:tcPr>
            <w:tcW w:w="992" w:type="dxa"/>
          </w:tcPr>
          <w:p w14:paraId="302489E0" w14:textId="77777777" w:rsidR="00BF746B" w:rsidRPr="007C42F3" w:rsidRDefault="00BF746B" w:rsidP="00F83CDB">
            <w:pPr>
              <w:rPr>
                <w:rFonts w:cstheme="minorHAnsi"/>
              </w:rPr>
            </w:pPr>
          </w:p>
        </w:tc>
        <w:tc>
          <w:tcPr>
            <w:tcW w:w="1025" w:type="dxa"/>
          </w:tcPr>
          <w:p w14:paraId="0A1671F6" w14:textId="77777777" w:rsidR="00BF746B" w:rsidRPr="007C42F3" w:rsidRDefault="00BF746B" w:rsidP="00F83CDB">
            <w:pPr>
              <w:rPr>
                <w:rFonts w:cstheme="minorHAnsi"/>
              </w:rPr>
            </w:pPr>
          </w:p>
        </w:tc>
        <w:tc>
          <w:tcPr>
            <w:tcW w:w="818" w:type="dxa"/>
          </w:tcPr>
          <w:p w14:paraId="156D7089" w14:textId="77777777" w:rsidR="00BF746B" w:rsidRPr="007C42F3" w:rsidRDefault="00BF746B" w:rsidP="00F83CDB">
            <w:pPr>
              <w:rPr>
                <w:rFonts w:cstheme="minorHAnsi"/>
              </w:rPr>
            </w:pPr>
          </w:p>
        </w:tc>
      </w:tr>
      <w:tr w:rsidR="00BF746B" w:rsidRPr="007C42F3" w14:paraId="0B9637A9" w14:textId="5B218DA3" w:rsidTr="000E0FC4">
        <w:tc>
          <w:tcPr>
            <w:tcW w:w="1694" w:type="dxa"/>
            <w:shd w:val="clear" w:color="auto" w:fill="D9D9D9" w:themeFill="background1" w:themeFillShade="D9"/>
          </w:tcPr>
          <w:p w14:paraId="5C63573F" w14:textId="77777777" w:rsidR="00BF746B" w:rsidRPr="007C42F3" w:rsidRDefault="00BF746B" w:rsidP="00F83CDB">
            <w:pPr>
              <w:rPr>
                <w:rFonts w:cstheme="minorHAnsi"/>
                <w:b/>
              </w:rPr>
            </w:pPr>
          </w:p>
        </w:tc>
        <w:tc>
          <w:tcPr>
            <w:tcW w:w="2260" w:type="dxa"/>
          </w:tcPr>
          <w:p w14:paraId="6A16E5F3" w14:textId="77777777" w:rsidR="00BF746B" w:rsidRPr="007C42F3" w:rsidRDefault="00BF746B" w:rsidP="00474FE0">
            <w:pPr>
              <w:contextualSpacing/>
              <w:rPr>
                <w:rFonts w:eastAsia="Times New Roman" w:cstheme="minorHAnsi"/>
                <w:b/>
                <w:lang w:eastAsia="en-GB"/>
              </w:rPr>
            </w:pPr>
            <w:r w:rsidRPr="007C42F3">
              <w:rPr>
                <w:rFonts w:eastAsia="Times New Roman" w:cstheme="minorHAnsi"/>
                <w:b/>
                <w:lang w:val="en-US"/>
              </w:rPr>
              <w:t xml:space="preserve">Ethical practice and decision making: </w:t>
            </w:r>
          </w:p>
          <w:p w14:paraId="0B8081DC" w14:textId="77777777" w:rsidR="00BF746B" w:rsidRPr="007C42F3" w:rsidRDefault="00BF746B" w:rsidP="00F83CDB">
            <w:pPr>
              <w:rPr>
                <w:rFonts w:cstheme="minorHAnsi"/>
                <w:b/>
              </w:rPr>
            </w:pPr>
          </w:p>
        </w:tc>
        <w:tc>
          <w:tcPr>
            <w:tcW w:w="8625" w:type="dxa"/>
          </w:tcPr>
          <w:p w14:paraId="49328B8D" w14:textId="4EF3BC35" w:rsidR="00BF746B" w:rsidRPr="007C42F3" w:rsidRDefault="006B3E1B" w:rsidP="00F83CDB">
            <w:pPr>
              <w:rPr>
                <w:rFonts w:eastAsia="Times New Roman" w:cstheme="minorHAnsi"/>
                <w:lang w:val="en-US"/>
              </w:rPr>
            </w:pPr>
            <w:r w:rsidRPr="007C42F3">
              <w:rPr>
                <w:rFonts w:eastAsia="Times New Roman" w:cstheme="minorHAnsi"/>
                <w:lang w:val="en-US"/>
              </w:rPr>
              <w:t>Practicing</w:t>
            </w:r>
            <w:r w:rsidR="00BF746B" w:rsidRPr="007C42F3">
              <w:rPr>
                <w:rFonts w:eastAsia="Times New Roman" w:cstheme="minorHAnsi"/>
                <w:lang w:val="en-US"/>
              </w:rPr>
              <w:t xml:space="preserve"> in an ethical manner (e.g. respecting boundaries and confidentiality); Has awareness of the complexity surrounding ethical issues and dilemmas, and approaches these in a systematic and balanced manner.</w:t>
            </w:r>
          </w:p>
          <w:p w14:paraId="16F84E27" w14:textId="50575E26" w:rsidR="00BF746B" w:rsidRPr="007C42F3" w:rsidRDefault="00BF746B" w:rsidP="00686119">
            <w:pPr>
              <w:rPr>
                <w:rFonts w:eastAsia="Times New Roman" w:cstheme="minorHAnsi"/>
                <w:lang w:val="en-US"/>
              </w:rPr>
            </w:pPr>
            <w:r w:rsidRPr="007C42F3">
              <w:rPr>
                <w:rFonts w:eastAsia="Times New Roman" w:cstheme="minorHAnsi"/>
                <w:lang w:val="en-US"/>
              </w:rPr>
              <w:t xml:space="preserve">Demonstrates ability to discuss the pros and cons of the digital modality with the client including procedures for outcome monitoring and ability to appropriately manage boundaries if working </w:t>
            </w:r>
            <w:proofErr w:type="gramStart"/>
            <w:r w:rsidRPr="007C42F3">
              <w:rPr>
                <w:rFonts w:eastAsia="Times New Roman" w:cstheme="minorHAnsi"/>
                <w:lang w:val="en-US"/>
              </w:rPr>
              <w:t>remotely</w:t>
            </w:r>
            <w:proofErr w:type="gramEnd"/>
          </w:p>
          <w:p w14:paraId="5C027B95" w14:textId="22343DC6" w:rsidR="00BF746B" w:rsidRPr="007C42F3" w:rsidRDefault="00BF746B" w:rsidP="00F1771A">
            <w:pPr>
              <w:rPr>
                <w:rFonts w:cstheme="minorHAnsi"/>
                <w:lang w:val="en-US"/>
              </w:rPr>
            </w:pPr>
          </w:p>
        </w:tc>
        <w:tc>
          <w:tcPr>
            <w:tcW w:w="992" w:type="dxa"/>
          </w:tcPr>
          <w:p w14:paraId="664BF8D7" w14:textId="77777777" w:rsidR="00BF746B" w:rsidRPr="007C42F3" w:rsidRDefault="00BF746B" w:rsidP="00F83CDB">
            <w:pPr>
              <w:rPr>
                <w:rFonts w:cstheme="minorHAnsi"/>
              </w:rPr>
            </w:pPr>
          </w:p>
        </w:tc>
        <w:tc>
          <w:tcPr>
            <w:tcW w:w="1025" w:type="dxa"/>
          </w:tcPr>
          <w:p w14:paraId="35D09C2D" w14:textId="77777777" w:rsidR="00BF746B" w:rsidRPr="007C42F3" w:rsidRDefault="00BF746B" w:rsidP="00F83CDB">
            <w:pPr>
              <w:rPr>
                <w:rFonts w:cstheme="minorHAnsi"/>
              </w:rPr>
            </w:pPr>
          </w:p>
        </w:tc>
        <w:tc>
          <w:tcPr>
            <w:tcW w:w="818" w:type="dxa"/>
          </w:tcPr>
          <w:p w14:paraId="3143848D" w14:textId="77777777" w:rsidR="00BF746B" w:rsidRPr="007C42F3" w:rsidRDefault="00BF746B" w:rsidP="00F83CDB">
            <w:pPr>
              <w:rPr>
                <w:rFonts w:cstheme="minorHAnsi"/>
              </w:rPr>
            </w:pPr>
          </w:p>
        </w:tc>
      </w:tr>
      <w:tr w:rsidR="00BF746B" w:rsidRPr="007C42F3" w14:paraId="6E211D24" w14:textId="01F6780B" w:rsidTr="000E0FC4">
        <w:tc>
          <w:tcPr>
            <w:tcW w:w="1694" w:type="dxa"/>
            <w:shd w:val="clear" w:color="auto" w:fill="D9D9D9" w:themeFill="background1" w:themeFillShade="D9"/>
          </w:tcPr>
          <w:p w14:paraId="1CE202EC" w14:textId="77777777" w:rsidR="00BF746B" w:rsidRPr="007C42F3" w:rsidRDefault="00BF746B" w:rsidP="00F83CDB">
            <w:pPr>
              <w:rPr>
                <w:rFonts w:cstheme="minorHAnsi"/>
                <w:b/>
              </w:rPr>
            </w:pPr>
          </w:p>
        </w:tc>
        <w:tc>
          <w:tcPr>
            <w:tcW w:w="2260" w:type="dxa"/>
          </w:tcPr>
          <w:p w14:paraId="2596D7E0" w14:textId="77777777" w:rsidR="00BF746B" w:rsidRPr="007C42F3" w:rsidRDefault="00BF746B" w:rsidP="00474FE0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C42F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Keeping records and information governance: </w:t>
            </w:r>
          </w:p>
          <w:p w14:paraId="26E4726F" w14:textId="77777777" w:rsidR="00BF746B" w:rsidRPr="007C42F3" w:rsidRDefault="00BF746B" w:rsidP="00F83CDB">
            <w:pPr>
              <w:rPr>
                <w:rFonts w:cstheme="minorHAnsi"/>
                <w:b/>
              </w:rPr>
            </w:pPr>
          </w:p>
        </w:tc>
        <w:tc>
          <w:tcPr>
            <w:tcW w:w="8625" w:type="dxa"/>
          </w:tcPr>
          <w:p w14:paraId="70F9C4E2" w14:textId="77777777" w:rsidR="00B42BD0" w:rsidRPr="007C42F3" w:rsidRDefault="00BF746B" w:rsidP="00B42BD0">
            <w:pPr>
              <w:rPr>
                <w:rFonts w:cstheme="minorHAnsi"/>
              </w:rPr>
            </w:pPr>
            <w:r w:rsidRPr="007C42F3">
              <w:rPr>
                <w:rFonts w:cstheme="minorHAnsi"/>
              </w:rPr>
              <w:t>Keeping records</w:t>
            </w:r>
            <w:r w:rsidRPr="007C42F3">
              <w:rPr>
                <w:rFonts w:cstheme="minorHAnsi"/>
                <w:b/>
              </w:rPr>
              <w:t xml:space="preserve"> </w:t>
            </w:r>
            <w:r w:rsidRPr="007C42F3">
              <w:rPr>
                <w:rFonts w:cstheme="minorHAnsi"/>
              </w:rPr>
              <w:t xml:space="preserve">in accordance with the requirements of relevant policies and procedures in line with host trust requirements and professional practice guidance – including specific policies related to working digitally (e.g. clinical and information governance requirements – including the data protection Act).  </w:t>
            </w:r>
          </w:p>
          <w:p w14:paraId="01E8ADE5" w14:textId="77777777" w:rsidR="00BF746B" w:rsidRPr="00221123" w:rsidRDefault="00BF746B" w:rsidP="00B42BD0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221123">
              <w:rPr>
                <w:rFonts w:asciiTheme="minorHAnsi" w:hAnsiTheme="minorHAnsi" w:cstheme="minorHAnsi"/>
                <w:sz w:val="22"/>
                <w:szCs w:val="22"/>
              </w:rPr>
              <w:t>Demonstrates an ability to take appropriate steps to manage any issues arising with adherence to clinical and information governance requirements.</w:t>
            </w:r>
          </w:p>
          <w:p w14:paraId="1BE60AC1" w14:textId="77777777" w:rsidR="007D5651" w:rsidRDefault="00BF746B" w:rsidP="007D5651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221123">
              <w:rPr>
                <w:rFonts w:asciiTheme="minorHAnsi" w:hAnsiTheme="minorHAnsi" w:cstheme="minorHAnsi"/>
                <w:sz w:val="22"/>
                <w:szCs w:val="22"/>
              </w:rPr>
              <w:t>Demonstrates competence in handling sensitive and personal information and understanding why this is important.</w:t>
            </w:r>
            <w:r w:rsidR="007D5651" w:rsidRPr="0022112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51311745" w14:textId="7DB6E99D" w:rsidR="00BF746B" w:rsidRPr="007D5651" w:rsidRDefault="007D5651" w:rsidP="007D5651">
            <w:pPr>
              <w:pStyle w:val="ListParagraph"/>
              <w:numPr>
                <w:ilvl w:val="0"/>
                <w:numId w:val="25"/>
              </w:numPr>
              <w:rPr>
                <w:rFonts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Demonstrates awareness of</w:t>
            </w:r>
            <w:r w:rsidRPr="00221123">
              <w:rPr>
                <w:rFonts w:asciiTheme="minorHAnsi" w:hAnsiTheme="minorHAnsi" w:cstheme="minorHAnsi"/>
                <w:sz w:val="22"/>
                <w:szCs w:val="22"/>
              </w:rPr>
              <w:t xml:space="preserve"> how employing digital technologies may influence limits of confidentiality e.g. safe recording and transfer of client sessions using secure cloud technology and may have implications for clinical risk managem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ent and clinical safety online.</w:t>
            </w:r>
          </w:p>
          <w:p w14:paraId="2506DFCC" w14:textId="4986BDED" w:rsidR="007D5651" w:rsidRPr="007C42F3" w:rsidRDefault="007D5651" w:rsidP="007D5651">
            <w:pPr>
              <w:pStyle w:val="ListParagraph"/>
              <w:ind w:left="360"/>
              <w:rPr>
                <w:rFonts w:cstheme="minorHAnsi"/>
              </w:rPr>
            </w:pPr>
          </w:p>
        </w:tc>
        <w:tc>
          <w:tcPr>
            <w:tcW w:w="992" w:type="dxa"/>
          </w:tcPr>
          <w:p w14:paraId="13C455ED" w14:textId="77777777" w:rsidR="00BF746B" w:rsidRPr="007C42F3" w:rsidRDefault="00BF746B" w:rsidP="00F83CDB">
            <w:pPr>
              <w:rPr>
                <w:rFonts w:cstheme="minorHAnsi"/>
              </w:rPr>
            </w:pPr>
          </w:p>
        </w:tc>
        <w:tc>
          <w:tcPr>
            <w:tcW w:w="1025" w:type="dxa"/>
          </w:tcPr>
          <w:p w14:paraId="60969BE4" w14:textId="77777777" w:rsidR="00BF746B" w:rsidRPr="007C42F3" w:rsidRDefault="00BF746B" w:rsidP="00F83CDB">
            <w:pPr>
              <w:rPr>
                <w:rFonts w:cstheme="minorHAnsi"/>
              </w:rPr>
            </w:pPr>
          </w:p>
        </w:tc>
        <w:tc>
          <w:tcPr>
            <w:tcW w:w="818" w:type="dxa"/>
          </w:tcPr>
          <w:p w14:paraId="6767F644" w14:textId="77777777" w:rsidR="00BF746B" w:rsidRPr="007C42F3" w:rsidRDefault="00BF746B" w:rsidP="00F83CDB">
            <w:pPr>
              <w:rPr>
                <w:rFonts w:cstheme="minorHAnsi"/>
              </w:rPr>
            </w:pPr>
          </w:p>
        </w:tc>
      </w:tr>
      <w:tr w:rsidR="00BF746B" w:rsidRPr="007C42F3" w14:paraId="13F77F65" w14:textId="4D3693C8" w:rsidTr="000E0FC4">
        <w:tc>
          <w:tcPr>
            <w:tcW w:w="1694" w:type="dxa"/>
            <w:shd w:val="clear" w:color="auto" w:fill="D9D9D9" w:themeFill="background1" w:themeFillShade="D9"/>
          </w:tcPr>
          <w:p w14:paraId="0767E930" w14:textId="77777777" w:rsidR="00BF746B" w:rsidRPr="007C42F3" w:rsidRDefault="00BF746B" w:rsidP="00F83CDB">
            <w:pPr>
              <w:rPr>
                <w:rFonts w:cstheme="minorHAnsi"/>
                <w:b/>
              </w:rPr>
            </w:pPr>
          </w:p>
        </w:tc>
        <w:tc>
          <w:tcPr>
            <w:tcW w:w="2260" w:type="dxa"/>
          </w:tcPr>
          <w:p w14:paraId="38699AB3" w14:textId="77777777" w:rsidR="00BF746B" w:rsidRPr="007C42F3" w:rsidRDefault="00BF746B" w:rsidP="00474FE0">
            <w:pPr>
              <w:autoSpaceDE w:val="0"/>
              <w:autoSpaceDN w:val="0"/>
              <w:adjustRightInd w:val="0"/>
              <w:rPr>
                <w:rFonts w:eastAsia="Calibri" w:cstheme="minorHAnsi"/>
                <w:b/>
                <w:color w:val="000000"/>
              </w:rPr>
            </w:pPr>
            <w:r w:rsidRPr="007C42F3">
              <w:rPr>
                <w:rFonts w:eastAsia="Calibri" w:cstheme="minorHAnsi"/>
                <w:b/>
                <w:color w:val="000000"/>
              </w:rPr>
              <w:t xml:space="preserve">Managing a Reasonable Workload: </w:t>
            </w:r>
          </w:p>
          <w:p w14:paraId="46608AB6" w14:textId="77777777" w:rsidR="00BF746B" w:rsidRPr="007C42F3" w:rsidRDefault="00BF746B" w:rsidP="00505FA1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625" w:type="dxa"/>
          </w:tcPr>
          <w:p w14:paraId="00B63F1D" w14:textId="77777777" w:rsidR="00BF746B" w:rsidRPr="007C42F3" w:rsidRDefault="00BF746B" w:rsidP="00F83CDB">
            <w:pPr>
              <w:rPr>
                <w:rFonts w:cstheme="minorHAnsi"/>
              </w:rPr>
            </w:pPr>
            <w:r w:rsidRPr="007C42F3">
              <w:rPr>
                <w:rFonts w:eastAsia="Calibri" w:cstheme="minorHAnsi"/>
                <w:bCs/>
                <w:color w:val="000000"/>
              </w:rPr>
              <w:t xml:space="preserve">Sustaining a full and diverse workload appropriate </w:t>
            </w:r>
            <w:proofErr w:type="gramStart"/>
            <w:r w:rsidRPr="007C42F3">
              <w:rPr>
                <w:rFonts w:eastAsia="Calibri" w:cstheme="minorHAnsi"/>
                <w:bCs/>
                <w:color w:val="000000"/>
              </w:rPr>
              <w:t>for the amount of</w:t>
            </w:r>
            <w:proofErr w:type="gramEnd"/>
            <w:r w:rsidRPr="007C42F3">
              <w:rPr>
                <w:rFonts w:eastAsia="Calibri" w:cstheme="minorHAnsi"/>
                <w:bCs/>
                <w:color w:val="000000"/>
              </w:rPr>
              <w:t xml:space="preserve"> available time on placement</w:t>
            </w:r>
            <w:r w:rsidRPr="007C42F3">
              <w:rPr>
                <w:rFonts w:eastAsia="Calibri" w:cstheme="minorHAnsi"/>
                <w:b/>
                <w:bCs/>
                <w:color w:val="000000"/>
              </w:rPr>
              <w:t xml:space="preserve"> </w:t>
            </w:r>
            <w:r w:rsidRPr="007C42F3">
              <w:rPr>
                <w:rFonts w:eastAsia="Calibri" w:cstheme="minorHAnsi"/>
                <w:bCs/>
                <w:color w:val="000000"/>
              </w:rPr>
              <w:t>and sufficient to facilitate the achievement of the range of required competencies on the placement.</w:t>
            </w:r>
          </w:p>
        </w:tc>
        <w:tc>
          <w:tcPr>
            <w:tcW w:w="992" w:type="dxa"/>
          </w:tcPr>
          <w:p w14:paraId="6A9FEA96" w14:textId="77777777" w:rsidR="00BF746B" w:rsidRPr="007C42F3" w:rsidRDefault="00BF746B" w:rsidP="00F83CDB">
            <w:pPr>
              <w:rPr>
                <w:rFonts w:cstheme="minorHAnsi"/>
              </w:rPr>
            </w:pPr>
          </w:p>
        </w:tc>
        <w:tc>
          <w:tcPr>
            <w:tcW w:w="1025" w:type="dxa"/>
          </w:tcPr>
          <w:p w14:paraId="4909CCB5" w14:textId="77777777" w:rsidR="00BF746B" w:rsidRPr="007C42F3" w:rsidRDefault="00BF746B" w:rsidP="00F83CDB">
            <w:pPr>
              <w:rPr>
                <w:rFonts w:cstheme="minorHAnsi"/>
              </w:rPr>
            </w:pPr>
          </w:p>
        </w:tc>
        <w:tc>
          <w:tcPr>
            <w:tcW w:w="818" w:type="dxa"/>
          </w:tcPr>
          <w:p w14:paraId="41D02E7B" w14:textId="77777777" w:rsidR="00BF746B" w:rsidRPr="007C42F3" w:rsidRDefault="00BF746B" w:rsidP="00F83CDB">
            <w:pPr>
              <w:rPr>
                <w:rFonts w:cstheme="minorHAnsi"/>
              </w:rPr>
            </w:pPr>
          </w:p>
        </w:tc>
      </w:tr>
      <w:tr w:rsidR="000E0FC4" w:rsidRPr="007C42F3" w14:paraId="3E2C0C5B" w14:textId="77777777" w:rsidTr="002E5057">
        <w:tc>
          <w:tcPr>
            <w:tcW w:w="1694" w:type="dxa"/>
            <w:shd w:val="clear" w:color="auto" w:fill="D9D9D9" w:themeFill="background1" w:themeFillShade="D9"/>
          </w:tcPr>
          <w:p w14:paraId="4697CEA5" w14:textId="31CB96DE" w:rsidR="000E0FC4" w:rsidRPr="007C42F3" w:rsidRDefault="000E0FC4" w:rsidP="002E5057">
            <w:pPr>
              <w:rPr>
                <w:rFonts w:cstheme="minorHAnsi"/>
                <w:b/>
              </w:rPr>
            </w:pPr>
            <w:r w:rsidRPr="007C42F3">
              <w:rPr>
                <w:rFonts w:cstheme="minorHAnsi"/>
                <w:b/>
              </w:rPr>
              <w:t>Evidence for this competency grouping</w:t>
            </w:r>
            <w:r w:rsidR="00F52EED">
              <w:rPr>
                <w:rFonts w:cstheme="minorHAnsi"/>
                <w:b/>
              </w:rPr>
              <w:t xml:space="preserve"> </w:t>
            </w:r>
            <w:r w:rsidR="00F52EED">
              <w:rPr>
                <w:rFonts w:cstheme="minorHAnsi"/>
                <w:b/>
                <w:sz w:val="18"/>
                <w:szCs w:val="18"/>
              </w:rPr>
              <w:t xml:space="preserve">(please </w:t>
            </w:r>
            <w:r w:rsidR="00F52EED">
              <w:rPr>
                <w:rFonts w:cstheme="minorHAnsi"/>
                <w:b/>
                <w:sz w:val="18"/>
                <w:szCs w:val="18"/>
              </w:rPr>
              <w:lastRenderedPageBreak/>
              <w:t>provide evidence across the grouping)</w:t>
            </w:r>
          </w:p>
        </w:tc>
        <w:tc>
          <w:tcPr>
            <w:tcW w:w="13720" w:type="dxa"/>
            <w:gridSpan w:val="5"/>
          </w:tcPr>
          <w:p w14:paraId="48DF6B81" w14:textId="77777777" w:rsidR="000E0FC4" w:rsidRPr="007C42F3" w:rsidRDefault="000E0FC4" w:rsidP="002E5057">
            <w:pPr>
              <w:rPr>
                <w:rFonts w:cstheme="minorHAnsi"/>
              </w:rPr>
            </w:pPr>
          </w:p>
        </w:tc>
      </w:tr>
      <w:tr w:rsidR="00BF746B" w:rsidRPr="007C42F3" w14:paraId="308B3DE2" w14:textId="3F048546" w:rsidTr="000E0FC4">
        <w:tc>
          <w:tcPr>
            <w:tcW w:w="1694" w:type="dxa"/>
            <w:shd w:val="clear" w:color="auto" w:fill="D9D9D9" w:themeFill="background1" w:themeFillShade="D9"/>
          </w:tcPr>
          <w:p w14:paraId="18DF1126" w14:textId="77777777" w:rsidR="00BF746B" w:rsidRPr="007C42F3" w:rsidRDefault="00BF746B" w:rsidP="00F83CDB">
            <w:pPr>
              <w:rPr>
                <w:rFonts w:cstheme="minorHAnsi"/>
                <w:b/>
              </w:rPr>
            </w:pPr>
          </w:p>
        </w:tc>
        <w:tc>
          <w:tcPr>
            <w:tcW w:w="2260" w:type="dxa"/>
            <w:shd w:val="clear" w:color="auto" w:fill="D9D9D9" w:themeFill="background1" w:themeFillShade="D9"/>
          </w:tcPr>
          <w:p w14:paraId="40A18EE9" w14:textId="77777777" w:rsidR="00BF746B" w:rsidRPr="007C42F3" w:rsidRDefault="00BF746B" w:rsidP="00F83CDB">
            <w:pPr>
              <w:rPr>
                <w:rFonts w:cstheme="minorHAnsi"/>
                <w:b/>
              </w:rPr>
            </w:pPr>
          </w:p>
        </w:tc>
        <w:tc>
          <w:tcPr>
            <w:tcW w:w="8625" w:type="dxa"/>
            <w:shd w:val="clear" w:color="auto" w:fill="D9D9D9" w:themeFill="background1" w:themeFillShade="D9"/>
          </w:tcPr>
          <w:p w14:paraId="10F44BA7" w14:textId="77777777" w:rsidR="00BF746B" w:rsidRPr="007C42F3" w:rsidRDefault="00BF746B" w:rsidP="00F83CDB">
            <w:pPr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0706F254" w14:textId="77777777" w:rsidR="00BF746B" w:rsidRPr="007C42F3" w:rsidRDefault="00BF746B" w:rsidP="00F83CDB">
            <w:pPr>
              <w:rPr>
                <w:rFonts w:cstheme="minorHAnsi"/>
              </w:rPr>
            </w:pPr>
          </w:p>
        </w:tc>
        <w:tc>
          <w:tcPr>
            <w:tcW w:w="1025" w:type="dxa"/>
            <w:shd w:val="clear" w:color="auto" w:fill="D9D9D9" w:themeFill="background1" w:themeFillShade="D9"/>
          </w:tcPr>
          <w:p w14:paraId="589A8D98" w14:textId="77777777" w:rsidR="00BF746B" w:rsidRPr="007C42F3" w:rsidRDefault="00BF746B" w:rsidP="00F83CDB">
            <w:pPr>
              <w:rPr>
                <w:rFonts w:cstheme="minorHAnsi"/>
              </w:rPr>
            </w:pPr>
          </w:p>
        </w:tc>
        <w:tc>
          <w:tcPr>
            <w:tcW w:w="818" w:type="dxa"/>
            <w:shd w:val="clear" w:color="auto" w:fill="D9D9D9" w:themeFill="background1" w:themeFillShade="D9"/>
          </w:tcPr>
          <w:p w14:paraId="2B79AD24" w14:textId="77777777" w:rsidR="00BF746B" w:rsidRPr="007C42F3" w:rsidRDefault="00BF746B" w:rsidP="00F83CDB">
            <w:pPr>
              <w:rPr>
                <w:rFonts w:cstheme="minorHAnsi"/>
              </w:rPr>
            </w:pPr>
          </w:p>
        </w:tc>
      </w:tr>
      <w:tr w:rsidR="008E7C9E" w:rsidRPr="007C42F3" w14:paraId="6CEB751D" w14:textId="77777777" w:rsidTr="00221EF5">
        <w:tc>
          <w:tcPr>
            <w:tcW w:w="1694" w:type="dxa"/>
            <w:shd w:val="clear" w:color="auto" w:fill="D9D9D9" w:themeFill="background1" w:themeFillShade="D9"/>
          </w:tcPr>
          <w:p w14:paraId="5F8F4E6A" w14:textId="77777777" w:rsidR="008E7C9E" w:rsidRPr="007C42F3" w:rsidRDefault="008E7C9E" w:rsidP="00221EF5">
            <w:pPr>
              <w:rPr>
                <w:rFonts w:cstheme="minorHAnsi"/>
                <w:b/>
              </w:rPr>
            </w:pPr>
            <w:r w:rsidRPr="007C42F3">
              <w:rPr>
                <w:rFonts w:cstheme="minorHAnsi"/>
                <w:b/>
              </w:rPr>
              <w:t xml:space="preserve">Grouping </w:t>
            </w:r>
          </w:p>
        </w:tc>
        <w:tc>
          <w:tcPr>
            <w:tcW w:w="2260" w:type="dxa"/>
            <w:shd w:val="clear" w:color="auto" w:fill="D9D9D9" w:themeFill="background1" w:themeFillShade="D9"/>
          </w:tcPr>
          <w:p w14:paraId="17C03112" w14:textId="77777777" w:rsidR="008E7C9E" w:rsidRPr="007C42F3" w:rsidRDefault="008E7C9E" w:rsidP="00221EF5">
            <w:pPr>
              <w:rPr>
                <w:rFonts w:cstheme="minorHAnsi"/>
                <w:b/>
              </w:rPr>
            </w:pPr>
            <w:r w:rsidRPr="007C42F3">
              <w:rPr>
                <w:rFonts w:cstheme="minorHAnsi"/>
                <w:b/>
              </w:rPr>
              <w:t>Co</w:t>
            </w:r>
            <w:r>
              <w:rPr>
                <w:rFonts w:cstheme="minorHAnsi"/>
                <w:b/>
              </w:rPr>
              <w:t>mpetency</w:t>
            </w:r>
          </w:p>
        </w:tc>
        <w:tc>
          <w:tcPr>
            <w:tcW w:w="8625" w:type="dxa"/>
            <w:shd w:val="clear" w:color="auto" w:fill="D9D9D9" w:themeFill="background1" w:themeFillShade="D9"/>
          </w:tcPr>
          <w:p w14:paraId="43273CFB" w14:textId="77777777" w:rsidR="008E7C9E" w:rsidRPr="007C42F3" w:rsidRDefault="008E7C9E" w:rsidP="00221EF5">
            <w:pPr>
              <w:rPr>
                <w:rFonts w:cstheme="minorHAnsi"/>
                <w:b/>
              </w:rPr>
            </w:pPr>
            <w:r w:rsidRPr="007C42F3">
              <w:rPr>
                <w:rFonts w:cstheme="minorHAnsi"/>
                <w:b/>
              </w:rPr>
              <w:t>Descriptions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535B40EC" w14:textId="77777777" w:rsidR="008E7C9E" w:rsidRPr="007C42F3" w:rsidRDefault="008E7C9E" w:rsidP="00221EF5">
            <w:pPr>
              <w:rPr>
                <w:rFonts w:cstheme="minorHAnsi"/>
                <w:b/>
              </w:rPr>
            </w:pPr>
            <w:r w:rsidRPr="007C42F3">
              <w:rPr>
                <w:rFonts w:cstheme="minorHAnsi"/>
                <w:b/>
              </w:rPr>
              <w:t>Review 1 rating</w:t>
            </w:r>
          </w:p>
        </w:tc>
        <w:tc>
          <w:tcPr>
            <w:tcW w:w="1025" w:type="dxa"/>
            <w:shd w:val="clear" w:color="auto" w:fill="D9D9D9" w:themeFill="background1" w:themeFillShade="D9"/>
          </w:tcPr>
          <w:p w14:paraId="6ED69278" w14:textId="77777777" w:rsidR="008E7C9E" w:rsidRPr="007C42F3" w:rsidRDefault="008E7C9E" w:rsidP="00221EF5">
            <w:pPr>
              <w:rPr>
                <w:rFonts w:cstheme="minorHAnsi"/>
                <w:b/>
              </w:rPr>
            </w:pPr>
            <w:r w:rsidRPr="007C42F3">
              <w:rPr>
                <w:rFonts w:cstheme="minorHAnsi"/>
                <w:b/>
              </w:rPr>
              <w:t>Review 2 rating</w:t>
            </w:r>
          </w:p>
        </w:tc>
        <w:tc>
          <w:tcPr>
            <w:tcW w:w="818" w:type="dxa"/>
            <w:shd w:val="clear" w:color="auto" w:fill="D9D9D9" w:themeFill="background1" w:themeFillShade="D9"/>
          </w:tcPr>
          <w:p w14:paraId="38BE05A6" w14:textId="77777777" w:rsidR="008E7C9E" w:rsidRPr="007C42F3" w:rsidRDefault="008E7C9E" w:rsidP="00221EF5">
            <w:pPr>
              <w:rPr>
                <w:rFonts w:cstheme="minorHAnsi"/>
                <w:b/>
              </w:rPr>
            </w:pPr>
            <w:r w:rsidRPr="007C42F3">
              <w:rPr>
                <w:rFonts w:cstheme="minorHAnsi"/>
                <w:b/>
              </w:rPr>
              <w:t>Final rating</w:t>
            </w:r>
          </w:p>
        </w:tc>
      </w:tr>
      <w:tr w:rsidR="00BF746B" w:rsidRPr="007C42F3" w14:paraId="65557062" w14:textId="7E42CA46" w:rsidTr="000E0FC4">
        <w:tc>
          <w:tcPr>
            <w:tcW w:w="1694" w:type="dxa"/>
            <w:shd w:val="clear" w:color="auto" w:fill="D9D9D9" w:themeFill="background1" w:themeFillShade="D9"/>
          </w:tcPr>
          <w:p w14:paraId="68D1D7DF" w14:textId="77777777" w:rsidR="00BF746B" w:rsidRPr="007C42F3" w:rsidRDefault="00BF746B" w:rsidP="00F83CDB">
            <w:pPr>
              <w:rPr>
                <w:rFonts w:cstheme="minorHAnsi"/>
                <w:b/>
              </w:rPr>
            </w:pPr>
            <w:r w:rsidRPr="007C42F3">
              <w:rPr>
                <w:rFonts w:cstheme="minorHAnsi"/>
                <w:b/>
              </w:rPr>
              <w:t>4 Indirect skills</w:t>
            </w:r>
          </w:p>
        </w:tc>
        <w:tc>
          <w:tcPr>
            <w:tcW w:w="2260" w:type="dxa"/>
          </w:tcPr>
          <w:p w14:paraId="55537EDF" w14:textId="77777777" w:rsidR="00BF746B" w:rsidRPr="007C42F3" w:rsidRDefault="00BF746B" w:rsidP="00474FE0">
            <w:pPr>
              <w:autoSpaceDE w:val="0"/>
              <w:autoSpaceDN w:val="0"/>
              <w:adjustRightInd w:val="0"/>
              <w:rPr>
                <w:rFonts w:eastAsia="Calibri" w:cstheme="minorHAnsi"/>
                <w:b/>
                <w:bCs/>
                <w:color w:val="000000"/>
              </w:rPr>
            </w:pPr>
            <w:r w:rsidRPr="007C42F3">
              <w:rPr>
                <w:rFonts w:eastAsia="Calibri" w:cstheme="minorHAnsi"/>
                <w:b/>
                <w:color w:val="000000"/>
              </w:rPr>
              <w:t xml:space="preserve">Teaching: </w:t>
            </w:r>
          </w:p>
          <w:p w14:paraId="7F370A53" w14:textId="77777777" w:rsidR="00BF746B" w:rsidRPr="007C42F3" w:rsidRDefault="00BF746B" w:rsidP="00F83CDB">
            <w:pPr>
              <w:rPr>
                <w:rFonts w:cstheme="minorHAnsi"/>
                <w:b/>
              </w:rPr>
            </w:pPr>
          </w:p>
        </w:tc>
        <w:tc>
          <w:tcPr>
            <w:tcW w:w="8625" w:type="dxa"/>
          </w:tcPr>
          <w:p w14:paraId="213364B3" w14:textId="45305DEB" w:rsidR="00BF746B" w:rsidRPr="007C42F3" w:rsidRDefault="00BF746B" w:rsidP="00F83CDB">
            <w:pPr>
              <w:rPr>
                <w:rFonts w:eastAsia="Calibri" w:cstheme="minorHAnsi"/>
              </w:rPr>
            </w:pPr>
            <w:r w:rsidRPr="007C42F3">
              <w:rPr>
                <w:rFonts w:eastAsia="Calibri" w:cstheme="minorHAnsi"/>
                <w:color w:val="000000"/>
              </w:rPr>
              <w:t xml:space="preserve">Teaching or training others effectively, including establishing a clear rationale and learning outcomes, appropriate planning, selection of materials and mode of teaching or training and evaluation. Demonstrates awareness </w:t>
            </w:r>
            <w:r w:rsidRPr="007C42F3">
              <w:rPr>
                <w:rFonts w:eastAsia="Calibri" w:cstheme="minorHAnsi"/>
              </w:rPr>
              <w:t xml:space="preserve">of </w:t>
            </w:r>
            <w:r w:rsidRPr="007C42F3">
              <w:rPr>
                <w:rFonts w:eastAsia="Times New Roman" w:cstheme="minorHAnsi"/>
                <w:lang w:val="en-US"/>
              </w:rPr>
              <w:t xml:space="preserve">pros and cons of online teaching methods and can competently design and deliver live </w:t>
            </w:r>
            <w:proofErr w:type="gramStart"/>
            <w:r w:rsidRPr="007C42F3">
              <w:rPr>
                <w:rFonts w:eastAsia="Times New Roman" w:cstheme="minorHAnsi"/>
                <w:lang w:val="en-US"/>
              </w:rPr>
              <w:t>on line</w:t>
            </w:r>
            <w:proofErr w:type="gramEnd"/>
            <w:r w:rsidRPr="007C42F3">
              <w:rPr>
                <w:rFonts w:eastAsia="Times New Roman" w:cstheme="minorHAnsi"/>
                <w:lang w:val="en-US"/>
              </w:rPr>
              <w:t xml:space="preserve"> training sessions and/or develop appropriate e-learning drawing from a range of different methods (e.g. Vlogs, webinars </w:t>
            </w:r>
            <w:proofErr w:type="spellStart"/>
            <w:r w:rsidRPr="007C42F3">
              <w:rPr>
                <w:rFonts w:eastAsia="Times New Roman" w:cstheme="minorHAnsi"/>
                <w:lang w:val="en-US"/>
              </w:rPr>
              <w:t>etc</w:t>
            </w:r>
            <w:proofErr w:type="spellEnd"/>
            <w:r w:rsidRPr="007C42F3">
              <w:rPr>
                <w:rFonts w:eastAsia="Times New Roman" w:cstheme="minorHAnsi"/>
                <w:lang w:val="en-US"/>
              </w:rPr>
              <w:t>).</w:t>
            </w:r>
          </w:p>
          <w:p w14:paraId="7D93FFC5" w14:textId="697AA5B1" w:rsidR="00BF746B" w:rsidRPr="007C42F3" w:rsidRDefault="00BF746B" w:rsidP="0023278F">
            <w:pPr>
              <w:ind w:left="360"/>
              <w:rPr>
                <w:rFonts w:cstheme="minorHAnsi"/>
                <w:lang w:val="en-US"/>
              </w:rPr>
            </w:pPr>
          </w:p>
        </w:tc>
        <w:tc>
          <w:tcPr>
            <w:tcW w:w="992" w:type="dxa"/>
          </w:tcPr>
          <w:p w14:paraId="31C81EE1" w14:textId="77777777" w:rsidR="00BF746B" w:rsidRPr="007C42F3" w:rsidRDefault="00BF746B" w:rsidP="00F83CDB">
            <w:pPr>
              <w:rPr>
                <w:rFonts w:cstheme="minorHAnsi"/>
              </w:rPr>
            </w:pPr>
          </w:p>
        </w:tc>
        <w:tc>
          <w:tcPr>
            <w:tcW w:w="1025" w:type="dxa"/>
          </w:tcPr>
          <w:p w14:paraId="7BDA07CA" w14:textId="77777777" w:rsidR="00BF746B" w:rsidRPr="007C42F3" w:rsidRDefault="00BF746B" w:rsidP="00F83CDB">
            <w:pPr>
              <w:rPr>
                <w:rFonts w:cstheme="minorHAnsi"/>
              </w:rPr>
            </w:pPr>
          </w:p>
        </w:tc>
        <w:tc>
          <w:tcPr>
            <w:tcW w:w="818" w:type="dxa"/>
          </w:tcPr>
          <w:p w14:paraId="6356E0C1" w14:textId="77777777" w:rsidR="00BF746B" w:rsidRPr="007C42F3" w:rsidRDefault="00BF746B" w:rsidP="00F83CDB">
            <w:pPr>
              <w:rPr>
                <w:rFonts w:cstheme="minorHAnsi"/>
              </w:rPr>
            </w:pPr>
          </w:p>
        </w:tc>
      </w:tr>
      <w:tr w:rsidR="00BF746B" w:rsidRPr="007C42F3" w14:paraId="6A6FE6DE" w14:textId="1E21B097" w:rsidTr="000E0FC4">
        <w:tc>
          <w:tcPr>
            <w:tcW w:w="1694" w:type="dxa"/>
            <w:shd w:val="clear" w:color="auto" w:fill="D9D9D9" w:themeFill="background1" w:themeFillShade="D9"/>
          </w:tcPr>
          <w:p w14:paraId="19C546DB" w14:textId="77777777" w:rsidR="00BF746B" w:rsidRPr="007C42F3" w:rsidRDefault="00BF746B" w:rsidP="00F83CDB">
            <w:pPr>
              <w:rPr>
                <w:rFonts w:cstheme="minorHAnsi"/>
                <w:b/>
              </w:rPr>
            </w:pPr>
          </w:p>
        </w:tc>
        <w:tc>
          <w:tcPr>
            <w:tcW w:w="2260" w:type="dxa"/>
          </w:tcPr>
          <w:p w14:paraId="403BFE93" w14:textId="77777777" w:rsidR="00BF746B" w:rsidRPr="007C42F3" w:rsidRDefault="00BF746B" w:rsidP="00474FE0">
            <w:pPr>
              <w:autoSpaceDE w:val="0"/>
              <w:autoSpaceDN w:val="0"/>
              <w:adjustRightInd w:val="0"/>
              <w:rPr>
                <w:rFonts w:eastAsia="Calibri" w:cstheme="minorHAnsi"/>
                <w:b/>
                <w:color w:val="000000"/>
              </w:rPr>
            </w:pPr>
            <w:r w:rsidRPr="007C42F3">
              <w:rPr>
                <w:rFonts w:eastAsia="Calibri" w:cstheme="minorHAnsi"/>
                <w:b/>
                <w:color w:val="000000"/>
              </w:rPr>
              <w:t xml:space="preserve">Consultation: </w:t>
            </w:r>
          </w:p>
          <w:p w14:paraId="58A21E06" w14:textId="77777777" w:rsidR="00BF746B" w:rsidRPr="007C42F3" w:rsidRDefault="00BF746B" w:rsidP="00F83CDB">
            <w:pPr>
              <w:rPr>
                <w:rFonts w:cstheme="minorHAnsi"/>
                <w:b/>
              </w:rPr>
            </w:pPr>
          </w:p>
        </w:tc>
        <w:tc>
          <w:tcPr>
            <w:tcW w:w="8625" w:type="dxa"/>
          </w:tcPr>
          <w:p w14:paraId="78603777" w14:textId="1C43AA94" w:rsidR="00A26D8D" w:rsidRPr="00A26D8D" w:rsidRDefault="00A26D8D" w:rsidP="00A26D8D">
            <w:pPr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A26D8D">
              <w:rPr>
                <w:rFonts w:eastAsia="Times New Roman" w:cstheme="minorHAnsi"/>
                <w:sz w:val="24"/>
                <w:szCs w:val="24"/>
              </w:rPr>
              <w:t xml:space="preserve">Facilitating the learning and reflections of others in clinical and non-clinical work, offering advice and support as appropriate.  </w:t>
            </w:r>
            <w:r>
              <w:rPr>
                <w:rFonts w:eastAsia="Times New Roman" w:cstheme="minorHAnsi"/>
                <w:sz w:val="24"/>
                <w:szCs w:val="24"/>
              </w:rPr>
              <w:t xml:space="preserve">Including facilitating </w:t>
            </w:r>
            <w:r w:rsidRPr="00A26D8D">
              <w:rPr>
                <w:rFonts w:eastAsia="Times New Roman" w:cstheme="minorHAnsi"/>
                <w:sz w:val="24"/>
                <w:szCs w:val="24"/>
              </w:rPr>
              <w:t xml:space="preserve">systemic intervention for a named client by providing clinical consultation to their families, partners, carers and/or guardians.  Consultations may be on one occasion or more </w:t>
            </w:r>
            <w:proofErr w:type="gramStart"/>
            <w:r w:rsidRPr="00A26D8D">
              <w:rPr>
                <w:rFonts w:eastAsia="Times New Roman" w:cstheme="minorHAnsi"/>
                <w:sz w:val="24"/>
                <w:szCs w:val="24"/>
              </w:rPr>
              <w:t>frequently</w:t>
            </w:r>
            <w:proofErr w:type="gramEnd"/>
          </w:p>
          <w:p w14:paraId="0B95F593" w14:textId="77777777" w:rsidR="00B42BD0" w:rsidRPr="007C42F3" w:rsidRDefault="00B42BD0" w:rsidP="00D02D88">
            <w:pPr>
              <w:rPr>
                <w:rFonts w:eastAsia="Times New Roman" w:cstheme="minorHAnsi"/>
                <w:lang w:val="en-US"/>
              </w:rPr>
            </w:pPr>
          </w:p>
          <w:p w14:paraId="4241595A" w14:textId="4EB790F3" w:rsidR="00BF746B" w:rsidRDefault="00BF746B" w:rsidP="00D02D88">
            <w:pPr>
              <w:rPr>
                <w:rFonts w:eastAsia="Times New Roman" w:cstheme="minorHAnsi"/>
                <w:color w:val="7030A0"/>
                <w:sz w:val="24"/>
                <w:szCs w:val="24"/>
                <w:lang w:val="en-US"/>
              </w:rPr>
            </w:pPr>
            <w:r w:rsidRPr="007C42F3">
              <w:rPr>
                <w:rFonts w:eastAsia="Times New Roman" w:cstheme="minorHAnsi"/>
                <w:lang w:val="en-US"/>
              </w:rPr>
              <w:t>Ability to use leadership and influencing skills to challenge preconceptions about digital technologies amongst staff teams and assist staff to approach them in a balanced, critically informed way (e.g. by asking to have a meeting remotely</w:t>
            </w:r>
            <w:r w:rsidRPr="007C42F3">
              <w:rPr>
                <w:rFonts w:eastAsia="Times New Roman" w:cstheme="minorHAnsi"/>
                <w:color w:val="7030A0"/>
                <w:sz w:val="24"/>
                <w:szCs w:val="24"/>
                <w:lang w:val="en-US"/>
              </w:rPr>
              <w:t>)</w:t>
            </w:r>
          </w:p>
          <w:p w14:paraId="73409623" w14:textId="0FCCB115" w:rsidR="00A26D8D" w:rsidRDefault="00A26D8D" w:rsidP="00D02D88">
            <w:pPr>
              <w:rPr>
                <w:rFonts w:eastAsia="Times New Roman" w:cstheme="minorHAnsi"/>
                <w:color w:val="7030A0"/>
                <w:sz w:val="24"/>
                <w:szCs w:val="24"/>
                <w:lang w:val="en-US"/>
              </w:rPr>
            </w:pPr>
          </w:p>
          <w:p w14:paraId="5E66B71A" w14:textId="2DDECAA6" w:rsidR="00BF746B" w:rsidRPr="007C42F3" w:rsidRDefault="00BF746B" w:rsidP="00A26D8D">
            <w:pPr>
              <w:rPr>
                <w:rFonts w:cstheme="minorHAnsi"/>
                <w:lang w:val="en-US"/>
              </w:rPr>
            </w:pPr>
          </w:p>
        </w:tc>
        <w:tc>
          <w:tcPr>
            <w:tcW w:w="992" w:type="dxa"/>
          </w:tcPr>
          <w:p w14:paraId="258B4201" w14:textId="77777777" w:rsidR="00BF746B" w:rsidRPr="007C42F3" w:rsidRDefault="00BF746B" w:rsidP="00F83CDB">
            <w:pPr>
              <w:rPr>
                <w:rFonts w:cstheme="minorHAnsi"/>
              </w:rPr>
            </w:pPr>
          </w:p>
        </w:tc>
        <w:tc>
          <w:tcPr>
            <w:tcW w:w="1025" w:type="dxa"/>
          </w:tcPr>
          <w:p w14:paraId="71241983" w14:textId="77777777" w:rsidR="00BF746B" w:rsidRPr="007C42F3" w:rsidRDefault="00BF746B" w:rsidP="00F83CDB">
            <w:pPr>
              <w:rPr>
                <w:rFonts w:cstheme="minorHAnsi"/>
              </w:rPr>
            </w:pPr>
          </w:p>
        </w:tc>
        <w:tc>
          <w:tcPr>
            <w:tcW w:w="818" w:type="dxa"/>
          </w:tcPr>
          <w:p w14:paraId="0D804EF9" w14:textId="77777777" w:rsidR="00BF746B" w:rsidRPr="007C42F3" w:rsidRDefault="00BF746B" w:rsidP="00F83CDB">
            <w:pPr>
              <w:rPr>
                <w:rFonts w:cstheme="minorHAnsi"/>
              </w:rPr>
            </w:pPr>
          </w:p>
        </w:tc>
      </w:tr>
      <w:tr w:rsidR="00BF746B" w:rsidRPr="007C42F3" w14:paraId="6E270F79" w14:textId="7174760D" w:rsidTr="000E0FC4">
        <w:tc>
          <w:tcPr>
            <w:tcW w:w="1694" w:type="dxa"/>
            <w:shd w:val="clear" w:color="auto" w:fill="D9D9D9" w:themeFill="background1" w:themeFillShade="D9"/>
          </w:tcPr>
          <w:p w14:paraId="61F8CFED" w14:textId="77777777" w:rsidR="00BF746B" w:rsidRPr="007C42F3" w:rsidRDefault="00BF746B" w:rsidP="00F83CDB">
            <w:pPr>
              <w:rPr>
                <w:rFonts w:cstheme="minorHAnsi"/>
                <w:b/>
              </w:rPr>
            </w:pPr>
          </w:p>
        </w:tc>
        <w:tc>
          <w:tcPr>
            <w:tcW w:w="2260" w:type="dxa"/>
          </w:tcPr>
          <w:p w14:paraId="214DABEA" w14:textId="2B7E7D2C" w:rsidR="00BF746B" w:rsidRPr="007C42F3" w:rsidRDefault="00BF746B" w:rsidP="00474FE0">
            <w:pPr>
              <w:autoSpaceDE w:val="0"/>
              <w:autoSpaceDN w:val="0"/>
              <w:adjustRightInd w:val="0"/>
              <w:rPr>
                <w:rFonts w:eastAsia="Calibri" w:cstheme="minorHAnsi"/>
                <w:b/>
                <w:color w:val="000000"/>
              </w:rPr>
            </w:pPr>
            <w:r w:rsidRPr="007C42F3">
              <w:rPr>
                <w:rFonts w:eastAsia="Calibri" w:cstheme="minorHAnsi"/>
                <w:b/>
                <w:color w:val="000000"/>
              </w:rPr>
              <w:t>Supervision of others:</w:t>
            </w:r>
          </w:p>
          <w:p w14:paraId="3BC8EA4D" w14:textId="77777777" w:rsidR="00BF746B" w:rsidRPr="007C42F3" w:rsidRDefault="00BF746B" w:rsidP="00F83CDB">
            <w:pPr>
              <w:rPr>
                <w:rFonts w:cstheme="minorHAnsi"/>
                <w:b/>
              </w:rPr>
            </w:pPr>
          </w:p>
        </w:tc>
        <w:tc>
          <w:tcPr>
            <w:tcW w:w="8625" w:type="dxa"/>
          </w:tcPr>
          <w:p w14:paraId="5959DE52" w14:textId="74D75BF7" w:rsidR="00BF746B" w:rsidRPr="007C42F3" w:rsidRDefault="00BF746B" w:rsidP="42258215">
            <w:pPr>
              <w:rPr>
                <w:rFonts w:eastAsia="Calibri" w:cstheme="minorHAnsi"/>
                <w:color w:val="000000"/>
              </w:rPr>
            </w:pPr>
            <w:r w:rsidRPr="007C42F3">
              <w:rPr>
                <w:rFonts w:eastAsia="Calibri" w:cstheme="minorHAnsi"/>
                <w:color w:val="000000" w:themeColor="text1"/>
              </w:rPr>
              <w:t xml:space="preserve">Developing a close ongoing relationship with one </w:t>
            </w:r>
            <w:r w:rsidR="00221123">
              <w:rPr>
                <w:rFonts w:eastAsia="Calibri" w:cstheme="minorHAnsi"/>
                <w:color w:val="000000" w:themeColor="text1"/>
              </w:rPr>
              <w:t xml:space="preserve">person </w:t>
            </w:r>
            <w:r w:rsidRPr="007C42F3">
              <w:rPr>
                <w:rFonts w:eastAsia="Calibri" w:cstheme="minorHAnsi"/>
                <w:color w:val="000000" w:themeColor="text1"/>
              </w:rPr>
              <w:t xml:space="preserve">or more to facilitate reflection and learning in a specific clinical or non-clinical context. This would normally take place over </w:t>
            </w:r>
            <w:proofErr w:type="gramStart"/>
            <w:r w:rsidRPr="007C42F3">
              <w:rPr>
                <w:rFonts w:eastAsia="Calibri" w:cstheme="minorHAnsi"/>
                <w:color w:val="000000" w:themeColor="text1"/>
              </w:rPr>
              <w:t>a number of</w:t>
            </w:r>
            <w:proofErr w:type="gramEnd"/>
            <w:r w:rsidRPr="007C42F3">
              <w:rPr>
                <w:rFonts w:eastAsia="Calibri" w:cstheme="minorHAnsi"/>
                <w:color w:val="000000" w:themeColor="text1"/>
              </w:rPr>
              <w:t xml:space="preserve"> sessions or throughout the piece of work undertaken.</w:t>
            </w:r>
          </w:p>
          <w:p w14:paraId="67B2D2FE" w14:textId="22A469A3" w:rsidR="00BF746B" w:rsidRPr="00221123" w:rsidRDefault="00BF746B" w:rsidP="00221123">
            <w:pPr>
              <w:pStyle w:val="ListParagraph"/>
              <w:numPr>
                <w:ilvl w:val="0"/>
                <w:numId w:val="3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221123">
              <w:rPr>
                <w:rFonts w:asciiTheme="minorHAnsi" w:hAnsiTheme="minorHAnsi" w:cstheme="minorHAnsi"/>
                <w:sz w:val="22"/>
                <w:szCs w:val="22"/>
              </w:rPr>
              <w:t xml:space="preserve">Ability to </w:t>
            </w:r>
            <w:proofErr w:type="spellStart"/>
            <w:r w:rsidRPr="00221123">
              <w:rPr>
                <w:rFonts w:asciiTheme="minorHAnsi" w:hAnsiTheme="minorHAnsi" w:cstheme="minorHAnsi"/>
                <w:sz w:val="22"/>
                <w:szCs w:val="22"/>
              </w:rPr>
              <w:t>recognise</w:t>
            </w:r>
            <w:proofErr w:type="spellEnd"/>
            <w:r w:rsidRPr="00221123">
              <w:rPr>
                <w:rFonts w:asciiTheme="minorHAnsi" w:hAnsiTheme="minorHAnsi" w:cstheme="minorHAnsi"/>
                <w:sz w:val="22"/>
                <w:szCs w:val="22"/>
              </w:rPr>
              <w:t xml:space="preserve"> how employing digital technologies may influence how agreements are made with clients and/or </w:t>
            </w:r>
            <w:proofErr w:type="gramStart"/>
            <w:r w:rsidRPr="00221123">
              <w:rPr>
                <w:rFonts w:asciiTheme="minorHAnsi" w:hAnsiTheme="minorHAnsi" w:cstheme="minorHAnsi"/>
                <w:sz w:val="22"/>
                <w:szCs w:val="22"/>
              </w:rPr>
              <w:t>supervisees about</w:t>
            </w:r>
            <w:proofErr w:type="gramEnd"/>
            <w:r w:rsidRPr="00221123">
              <w:rPr>
                <w:rFonts w:asciiTheme="minorHAnsi" w:hAnsiTheme="minorHAnsi" w:cstheme="minorHAnsi"/>
                <w:sz w:val="22"/>
                <w:szCs w:val="22"/>
              </w:rPr>
              <w:t xml:space="preserve"> confidentiality. </w:t>
            </w:r>
          </w:p>
          <w:p w14:paraId="525546FE" w14:textId="48251E51" w:rsidR="00BF746B" w:rsidRPr="00221123" w:rsidRDefault="00BF746B" w:rsidP="00221123">
            <w:pPr>
              <w:pStyle w:val="ListParagraph"/>
              <w:numPr>
                <w:ilvl w:val="0"/>
                <w:numId w:val="3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221123">
              <w:rPr>
                <w:rFonts w:asciiTheme="minorHAnsi" w:hAnsiTheme="minorHAnsi" w:cstheme="minorHAnsi"/>
                <w:sz w:val="22"/>
                <w:szCs w:val="22"/>
              </w:rPr>
              <w:t xml:space="preserve">Ability to integrate digital communications into supervision discussions (e.g. text/chat box information) </w:t>
            </w:r>
          </w:p>
          <w:p w14:paraId="2C916D9E" w14:textId="28529834" w:rsidR="00BF746B" w:rsidRPr="00221123" w:rsidRDefault="00BF746B" w:rsidP="00221123">
            <w:pPr>
              <w:pStyle w:val="ListParagraph"/>
              <w:numPr>
                <w:ilvl w:val="0"/>
                <w:numId w:val="3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221123">
              <w:rPr>
                <w:rFonts w:asciiTheme="minorHAnsi" w:hAnsiTheme="minorHAnsi" w:cstheme="minorHAnsi"/>
                <w:sz w:val="22"/>
                <w:szCs w:val="22"/>
              </w:rPr>
              <w:t xml:space="preserve">Ability to adapt to the diversity </w:t>
            </w:r>
            <w:r w:rsidR="00221123">
              <w:rPr>
                <w:rFonts w:asciiTheme="minorHAnsi" w:hAnsiTheme="minorHAnsi" w:cstheme="minorHAnsi"/>
                <w:sz w:val="22"/>
                <w:szCs w:val="22"/>
              </w:rPr>
              <w:t xml:space="preserve">of </w:t>
            </w:r>
            <w:r w:rsidRPr="00221123">
              <w:rPr>
                <w:rFonts w:asciiTheme="minorHAnsi" w:hAnsiTheme="minorHAnsi" w:cstheme="minorHAnsi"/>
                <w:sz w:val="22"/>
                <w:szCs w:val="22"/>
              </w:rPr>
              <w:t>characteristics and needs of the supervisees and clients when delivering in person or via digital means.</w:t>
            </w:r>
          </w:p>
          <w:p w14:paraId="25D171F4" w14:textId="1204B329" w:rsidR="00BF746B" w:rsidRPr="007C42F3" w:rsidRDefault="00BF746B" w:rsidP="00F83CDB">
            <w:pPr>
              <w:rPr>
                <w:rFonts w:cstheme="minorHAnsi"/>
                <w:lang w:val="en-US"/>
              </w:rPr>
            </w:pPr>
          </w:p>
        </w:tc>
        <w:tc>
          <w:tcPr>
            <w:tcW w:w="992" w:type="dxa"/>
          </w:tcPr>
          <w:p w14:paraId="6F0D5948" w14:textId="77777777" w:rsidR="00BF746B" w:rsidRPr="007C42F3" w:rsidRDefault="00BF746B" w:rsidP="00F83CDB">
            <w:pPr>
              <w:rPr>
                <w:rFonts w:cstheme="minorHAnsi"/>
              </w:rPr>
            </w:pPr>
          </w:p>
        </w:tc>
        <w:tc>
          <w:tcPr>
            <w:tcW w:w="1025" w:type="dxa"/>
          </w:tcPr>
          <w:p w14:paraId="0C5AAD6E" w14:textId="77777777" w:rsidR="00BF746B" w:rsidRPr="007C42F3" w:rsidRDefault="00BF746B" w:rsidP="00F83CDB">
            <w:pPr>
              <w:rPr>
                <w:rFonts w:cstheme="minorHAnsi"/>
              </w:rPr>
            </w:pPr>
          </w:p>
        </w:tc>
        <w:tc>
          <w:tcPr>
            <w:tcW w:w="818" w:type="dxa"/>
          </w:tcPr>
          <w:p w14:paraId="1BE1C1A4" w14:textId="77777777" w:rsidR="00BF746B" w:rsidRPr="007C42F3" w:rsidRDefault="00BF746B" w:rsidP="00F83CDB">
            <w:pPr>
              <w:rPr>
                <w:rFonts w:cstheme="minorHAnsi"/>
              </w:rPr>
            </w:pPr>
          </w:p>
        </w:tc>
      </w:tr>
      <w:tr w:rsidR="00BF746B" w:rsidRPr="007C42F3" w14:paraId="19FB4F62" w14:textId="699CF8C1" w:rsidTr="000E0FC4">
        <w:tc>
          <w:tcPr>
            <w:tcW w:w="1694" w:type="dxa"/>
            <w:shd w:val="clear" w:color="auto" w:fill="D9D9D9" w:themeFill="background1" w:themeFillShade="D9"/>
          </w:tcPr>
          <w:p w14:paraId="2EC93E70" w14:textId="77777777" w:rsidR="00BF746B" w:rsidRPr="007C42F3" w:rsidRDefault="00BF746B" w:rsidP="004E1EE5">
            <w:pPr>
              <w:rPr>
                <w:rFonts w:cstheme="minorHAnsi"/>
                <w:b/>
              </w:rPr>
            </w:pPr>
          </w:p>
        </w:tc>
        <w:tc>
          <w:tcPr>
            <w:tcW w:w="2260" w:type="dxa"/>
          </w:tcPr>
          <w:p w14:paraId="796D0D40" w14:textId="77777777" w:rsidR="00BF746B" w:rsidRPr="007C42F3" w:rsidRDefault="00BF746B" w:rsidP="004E1EE5">
            <w:pPr>
              <w:autoSpaceDE w:val="0"/>
              <w:autoSpaceDN w:val="0"/>
              <w:adjustRightInd w:val="0"/>
              <w:rPr>
                <w:rFonts w:eastAsia="Calibri" w:cstheme="minorHAnsi"/>
                <w:b/>
                <w:color w:val="000000"/>
              </w:rPr>
            </w:pPr>
            <w:r w:rsidRPr="007C42F3">
              <w:rPr>
                <w:rFonts w:eastAsia="Calibri" w:cstheme="minorHAnsi"/>
                <w:b/>
                <w:color w:val="000000"/>
              </w:rPr>
              <w:t xml:space="preserve">Multi-professional liaison: </w:t>
            </w:r>
          </w:p>
          <w:p w14:paraId="67A243CA" w14:textId="77777777" w:rsidR="00BF746B" w:rsidRPr="007C42F3" w:rsidRDefault="00BF746B" w:rsidP="004E1EE5">
            <w:pPr>
              <w:rPr>
                <w:rFonts w:cstheme="minorHAnsi"/>
                <w:b/>
              </w:rPr>
            </w:pPr>
          </w:p>
        </w:tc>
        <w:tc>
          <w:tcPr>
            <w:tcW w:w="8625" w:type="dxa"/>
          </w:tcPr>
          <w:p w14:paraId="570F79D1" w14:textId="77777777" w:rsidR="00BF746B" w:rsidRPr="007C42F3" w:rsidRDefault="00BF746B" w:rsidP="004E1EE5">
            <w:pPr>
              <w:rPr>
                <w:rFonts w:cstheme="minorHAnsi"/>
              </w:rPr>
            </w:pPr>
            <w:r w:rsidRPr="007C42F3">
              <w:rPr>
                <w:rFonts w:eastAsia="Calibri" w:cstheme="minorHAnsi"/>
                <w:color w:val="000000"/>
              </w:rPr>
              <w:t>Developing constructive work partnerships across professional boundaries to ensure the best outcome for service users.</w:t>
            </w:r>
          </w:p>
        </w:tc>
        <w:tc>
          <w:tcPr>
            <w:tcW w:w="992" w:type="dxa"/>
          </w:tcPr>
          <w:p w14:paraId="07C1342D" w14:textId="77777777" w:rsidR="00BF746B" w:rsidRPr="007C42F3" w:rsidRDefault="00BF746B" w:rsidP="004E1EE5">
            <w:pPr>
              <w:rPr>
                <w:rFonts w:cstheme="minorHAnsi"/>
              </w:rPr>
            </w:pPr>
          </w:p>
        </w:tc>
        <w:tc>
          <w:tcPr>
            <w:tcW w:w="1025" w:type="dxa"/>
          </w:tcPr>
          <w:p w14:paraId="684ECFFB" w14:textId="77777777" w:rsidR="00BF746B" w:rsidRPr="007C42F3" w:rsidRDefault="00BF746B" w:rsidP="004E1EE5">
            <w:pPr>
              <w:rPr>
                <w:rFonts w:cstheme="minorHAnsi"/>
              </w:rPr>
            </w:pPr>
          </w:p>
        </w:tc>
        <w:tc>
          <w:tcPr>
            <w:tcW w:w="818" w:type="dxa"/>
          </w:tcPr>
          <w:p w14:paraId="45FFEC1D" w14:textId="77777777" w:rsidR="00BF746B" w:rsidRPr="007C42F3" w:rsidRDefault="00BF746B" w:rsidP="004E1EE5">
            <w:pPr>
              <w:rPr>
                <w:rFonts w:cstheme="minorHAnsi"/>
              </w:rPr>
            </w:pPr>
          </w:p>
        </w:tc>
      </w:tr>
      <w:tr w:rsidR="00BF746B" w:rsidRPr="007C42F3" w14:paraId="3710220A" w14:textId="690667B0" w:rsidTr="000E0FC4">
        <w:tc>
          <w:tcPr>
            <w:tcW w:w="1694" w:type="dxa"/>
            <w:shd w:val="clear" w:color="auto" w:fill="D9D9D9" w:themeFill="background1" w:themeFillShade="D9"/>
          </w:tcPr>
          <w:p w14:paraId="6B897995" w14:textId="77777777" w:rsidR="00BF746B" w:rsidRPr="007C42F3" w:rsidRDefault="00BF746B" w:rsidP="00F83CDB">
            <w:pPr>
              <w:rPr>
                <w:rFonts w:cstheme="minorHAnsi"/>
                <w:b/>
              </w:rPr>
            </w:pPr>
          </w:p>
        </w:tc>
        <w:tc>
          <w:tcPr>
            <w:tcW w:w="2260" w:type="dxa"/>
          </w:tcPr>
          <w:p w14:paraId="140A473C" w14:textId="77777777" w:rsidR="00BF746B" w:rsidRPr="007C42F3" w:rsidRDefault="00BF746B" w:rsidP="00474FE0">
            <w:pPr>
              <w:autoSpaceDE w:val="0"/>
              <w:autoSpaceDN w:val="0"/>
              <w:adjustRightInd w:val="0"/>
              <w:rPr>
                <w:rFonts w:eastAsia="Calibri" w:cstheme="minorHAnsi"/>
                <w:b/>
                <w:color w:val="000000"/>
              </w:rPr>
            </w:pPr>
            <w:r w:rsidRPr="007C42F3">
              <w:rPr>
                <w:rFonts w:eastAsia="Calibri" w:cstheme="minorHAnsi"/>
                <w:b/>
                <w:color w:val="000000"/>
              </w:rPr>
              <w:t xml:space="preserve">Facilitating meetings or collaborative projects: </w:t>
            </w:r>
          </w:p>
          <w:p w14:paraId="695B973F" w14:textId="77777777" w:rsidR="00BF746B" w:rsidRPr="007C42F3" w:rsidRDefault="00BF746B" w:rsidP="00F83CDB">
            <w:pPr>
              <w:rPr>
                <w:rFonts w:cstheme="minorHAnsi"/>
                <w:b/>
              </w:rPr>
            </w:pPr>
          </w:p>
        </w:tc>
        <w:tc>
          <w:tcPr>
            <w:tcW w:w="8625" w:type="dxa"/>
          </w:tcPr>
          <w:p w14:paraId="79C62C8A" w14:textId="3A43816B" w:rsidR="00BF746B" w:rsidRPr="007C42F3" w:rsidRDefault="00BF746B" w:rsidP="007D5651">
            <w:pPr>
              <w:rPr>
                <w:rFonts w:cstheme="minorHAnsi"/>
              </w:rPr>
            </w:pPr>
            <w:r w:rsidRPr="007C42F3">
              <w:rPr>
                <w:rFonts w:eastAsia="Calibri" w:cstheme="minorHAnsi"/>
                <w:color w:val="000000"/>
              </w:rPr>
              <w:t>Facilitating meetings, group decision-making, and consensus building</w:t>
            </w:r>
            <w:r w:rsidR="007D5651">
              <w:rPr>
                <w:rFonts w:eastAsia="Calibri" w:cstheme="minorHAnsi"/>
                <w:color w:val="000000"/>
              </w:rPr>
              <w:t xml:space="preserve"> (in person or via digital means)</w:t>
            </w:r>
            <w:r w:rsidRPr="007C42F3">
              <w:rPr>
                <w:rFonts w:eastAsia="Calibri" w:cstheme="minorHAnsi"/>
                <w:color w:val="000000"/>
              </w:rPr>
              <w:t>. Assisting with conflict resolution where appropriate.</w:t>
            </w:r>
          </w:p>
        </w:tc>
        <w:tc>
          <w:tcPr>
            <w:tcW w:w="992" w:type="dxa"/>
          </w:tcPr>
          <w:p w14:paraId="42A7B679" w14:textId="77777777" w:rsidR="00BF746B" w:rsidRPr="007C42F3" w:rsidRDefault="00BF746B" w:rsidP="00F83CDB">
            <w:pPr>
              <w:rPr>
                <w:rFonts w:cstheme="minorHAnsi"/>
              </w:rPr>
            </w:pPr>
          </w:p>
        </w:tc>
        <w:tc>
          <w:tcPr>
            <w:tcW w:w="1025" w:type="dxa"/>
          </w:tcPr>
          <w:p w14:paraId="4F8A4B86" w14:textId="77777777" w:rsidR="00BF746B" w:rsidRPr="007C42F3" w:rsidRDefault="00BF746B" w:rsidP="00F83CDB">
            <w:pPr>
              <w:rPr>
                <w:rFonts w:cstheme="minorHAnsi"/>
              </w:rPr>
            </w:pPr>
          </w:p>
        </w:tc>
        <w:tc>
          <w:tcPr>
            <w:tcW w:w="818" w:type="dxa"/>
          </w:tcPr>
          <w:p w14:paraId="35C4AFB8" w14:textId="77777777" w:rsidR="00BF746B" w:rsidRPr="007C42F3" w:rsidRDefault="00BF746B" w:rsidP="00F83CDB">
            <w:pPr>
              <w:rPr>
                <w:rFonts w:cstheme="minorHAnsi"/>
              </w:rPr>
            </w:pPr>
          </w:p>
        </w:tc>
      </w:tr>
      <w:tr w:rsidR="00BF746B" w:rsidRPr="007C42F3" w14:paraId="1A7BCC50" w14:textId="094AA918" w:rsidTr="000E0FC4">
        <w:tc>
          <w:tcPr>
            <w:tcW w:w="1694" w:type="dxa"/>
            <w:shd w:val="clear" w:color="auto" w:fill="D9D9D9" w:themeFill="background1" w:themeFillShade="D9"/>
          </w:tcPr>
          <w:p w14:paraId="00F6AA8F" w14:textId="77777777" w:rsidR="00BF746B" w:rsidRPr="007C42F3" w:rsidRDefault="00BF746B" w:rsidP="00F83CDB">
            <w:pPr>
              <w:rPr>
                <w:rFonts w:cstheme="minorHAnsi"/>
                <w:b/>
              </w:rPr>
            </w:pPr>
          </w:p>
        </w:tc>
        <w:tc>
          <w:tcPr>
            <w:tcW w:w="2260" w:type="dxa"/>
          </w:tcPr>
          <w:p w14:paraId="11F9EA06" w14:textId="77777777" w:rsidR="00BF746B" w:rsidRPr="007C42F3" w:rsidRDefault="00BF746B" w:rsidP="00474FE0">
            <w:pPr>
              <w:autoSpaceDE w:val="0"/>
              <w:autoSpaceDN w:val="0"/>
              <w:adjustRightInd w:val="0"/>
              <w:rPr>
                <w:rFonts w:eastAsia="Calibri" w:cstheme="minorHAnsi"/>
                <w:b/>
                <w:color w:val="000000"/>
              </w:rPr>
            </w:pPr>
            <w:r w:rsidRPr="007C42F3">
              <w:rPr>
                <w:rFonts w:eastAsia="Calibri" w:cstheme="minorHAnsi"/>
                <w:b/>
                <w:color w:val="000000"/>
              </w:rPr>
              <w:t>Working alongside service users</w:t>
            </w:r>
          </w:p>
          <w:p w14:paraId="3B9392E4" w14:textId="77777777" w:rsidR="00BF746B" w:rsidRPr="007C42F3" w:rsidRDefault="00BF746B" w:rsidP="00F83CDB">
            <w:pPr>
              <w:rPr>
                <w:rFonts w:cstheme="minorHAnsi"/>
                <w:b/>
              </w:rPr>
            </w:pPr>
          </w:p>
        </w:tc>
        <w:tc>
          <w:tcPr>
            <w:tcW w:w="8625" w:type="dxa"/>
          </w:tcPr>
          <w:p w14:paraId="27770856" w14:textId="6E6522A2" w:rsidR="00BF746B" w:rsidRPr="007C42F3" w:rsidRDefault="00BF746B" w:rsidP="00F83CDB">
            <w:pPr>
              <w:rPr>
                <w:rFonts w:cstheme="minorHAnsi"/>
              </w:rPr>
            </w:pPr>
            <w:r w:rsidRPr="007C42F3">
              <w:rPr>
                <w:rFonts w:eastAsia="Calibri" w:cstheme="minorHAnsi"/>
                <w:color w:val="000000"/>
              </w:rPr>
              <w:t>Co-creating facilitative and effective partnerships with service users to support meaningful participation in service development and delivery.</w:t>
            </w:r>
          </w:p>
        </w:tc>
        <w:tc>
          <w:tcPr>
            <w:tcW w:w="992" w:type="dxa"/>
          </w:tcPr>
          <w:p w14:paraId="1C87A2C3" w14:textId="77777777" w:rsidR="00BF746B" w:rsidRPr="007C42F3" w:rsidRDefault="00BF746B" w:rsidP="00F83CDB">
            <w:pPr>
              <w:rPr>
                <w:rFonts w:cstheme="minorHAnsi"/>
              </w:rPr>
            </w:pPr>
          </w:p>
        </w:tc>
        <w:tc>
          <w:tcPr>
            <w:tcW w:w="1025" w:type="dxa"/>
          </w:tcPr>
          <w:p w14:paraId="42A3349E" w14:textId="77777777" w:rsidR="00BF746B" w:rsidRPr="007C42F3" w:rsidRDefault="00BF746B" w:rsidP="00F83CDB">
            <w:pPr>
              <w:rPr>
                <w:rFonts w:cstheme="minorHAnsi"/>
              </w:rPr>
            </w:pPr>
          </w:p>
        </w:tc>
        <w:tc>
          <w:tcPr>
            <w:tcW w:w="818" w:type="dxa"/>
          </w:tcPr>
          <w:p w14:paraId="1045BA30" w14:textId="77777777" w:rsidR="00BF746B" w:rsidRPr="007C42F3" w:rsidRDefault="00BF746B" w:rsidP="00F83CDB">
            <w:pPr>
              <w:rPr>
                <w:rFonts w:cstheme="minorHAnsi"/>
              </w:rPr>
            </w:pPr>
          </w:p>
        </w:tc>
      </w:tr>
      <w:tr w:rsidR="00BF746B" w:rsidRPr="007C42F3" w14:paraId="2F620AEA" w14:textId="09F459EA" w:rsidTr="000E0FC4">
        <w:tc>
          <w:tcPr>
            <w:tcW w:w="1694" w:type="dxa"/>
            <w:shd w:val="clear" w:color="auto" w:fill="D9D9D9" w:themeFill="background1" w:themeFillShade="D9"/>
          </w:tcPr>
          <w:p w14:paraId="7A784CF1" w14:textId="77777777" w:rsidR="00BF746B" w:rsidRPr="007C42F3" w:rsidRDefault="00BF746B" w:rsidP="00B14622">
            <w:pPr>
              <w:rPr>
                <w:rFonts w:cstheme="minorHAnsi"/>
                <w:b/>
              </w:rPr>
            </w:pPr>
          </w:p>
        </w:tc>
        <w:tc>
          <w:tcPr>
            <w:tcW w:w="2260" w:type="dxa"/>
          </w:tcPr>
          <w:p w14:paraId="742CBFD2" w14:textId="77777777" w:rsidR="00BF746B" w:rsidRPr="007C42F3" w:rsidRDefault="00BF746B" w:rsidP="00B14622">
            <w:pPr>
              <w:autoSpaceDE w:val="0"/>
              <w:autoSpaceDN w:val="0"/>
              <w:adjustRightInd w:val="0"/>
              <w:rPr>
                <w:rFonts w:eastAsia="Calibri" w:cstheme="minorHAnsi"/>
                <w:b/>
                <w:color w:val="000000"/>
              </w:rPr>
            </w:pPr>
            <w:r w:rsidRPr="007C42F3">
              <w:rPr>
                <w:rFonts w:eastAsia="Calibri" w:cstheme="minorHAnsi"/>
                <w:b/>
                <w:color w:val="000000"/>
              </w:rPr>
              <w:t xml:space="preserve">Service development:  </w:t>
            </w:r>
          </w:p>
          <w:p w14:paraId="73C7C84F" w14:textId="77777777" w:rsidR="00BF746B" w:rsidRPr="007C42F3" w:rsidRDefault="00BF746B" w:rsidP="00B14622">
            <w:pPr>
              <w:autoSpaceDE w:val="0"/>
              <w:autoSpaceDN w:val="0"/>
              <w:adjustRightInd w:val="0"/>
              <w:rPr>
                <w:rFonts w:eastAsia="Calibri" w:cstheme="minorHAnsi"/>
                <w:b/>
                <w:color w:val="000000"/>
              </w:rPr>
            </w:pPr>
          </w:p>
        </w:tc>
        <w:tc>
          <w:tcPr>
            <w:tcW w:w="8625" w:type="dxa"/>
          </w:tcPr>
          <w:p w14:paraId="5F9A3B64" w14:textId="77777777" w:rsidR="00B42BD0" w:rsidRPr="007C42F3" w:rsidRDefault="00BF746B" w:rsidP="00B14622">
            <w:pPr>
              <w:rPr>
                <w:rFonts w:eastAsia="Calibri" w:cstheme="minorHAnsi"/>
                <w:color w:val="000000"/>
              </w:rPr>
            </w:pPr>
            <w:proofErr w:type="gramStart"/>
            <w:r w:rsidRPr="007C42F3">
              <w:rPr>
                <w:rFonts w:eastAsia="Calibri" w:cstheme="minorHAnsi"/>
                <w:color w:val="000000"/>
              </w:rPr>
              <w:t>Making a contribution</w:t>
            </w:r>
            <w:proofErr w:type="gramEnd"/>
            <w:r w:rsidRPr="007C42F3">
              <w:rPr>
                <w:rFonts w:eastAsia="Calibri" w:cstheme="minorHAnsi"/>
                <w:color w:val="000000"/>
              </w:rPr>
              <w:t xml:space="preserve"> to the processes involved in improving existing services or developing new services. </w:t>
            </w:r>
          </w:p>
          <w:p w14:paraId="35E25C47" w14:textId="35AA415C" w:rsidR="00BF746B" w:rsidRPr="007D5651" w:rsidRDefault="00BF746B" w:rsidP="007D5651">
            <w:pPr>
              <w:pStyle w:val="ListParagraph"/>
              <w:numPr>
                <w:ilvl w:val="0"/>
                <w:numId w:val="28"/>
              </w:numPr>
              <w:ind w:left="360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7D5651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Using the relevant evidence base, consultation skills, networking, influencing and facilitation skills appropriately. This may also include written work (e.g. contributing to proposals, bids, briefs and reports).</w:t>
            </w:r>
          </w:p>
          <w:p w14:paraId="32D22E6B" w14:textId="35AF077D" w:rsidR="00B42BD0" w:rsidRPr="007D5651" w:rsidRDefault="007D5651" w:rsidP="007D5651">
            <w:pPr>
              <w:pStyle w:val="ListParagraph"/>
              <w:numPr>
                <w:ilvl w:val="0"/>
                <w:numId w:val="27"/>
              </w:numPr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If relevant, d</w:t>
            </w:r>
            <w:r w:rsidR="00BF746B" w:rsidRPr="007D5651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emonstrates awareness and consideration of how digital technologies may be integrated into s</w:t>
            </w:r>
            <w: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ervice development and delivery e.g. </w:t>
            </w:r>
            <w:r w:rsidR="00BF746B" w:rsidRPr="007D5651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is aware of </w:t>
            </w:r>
            <w:r w:rsidR="00BF746B" w:rsidRPr="007D5651">
              <w:rPr>
                <w:rFonts w:asciiTheme="minorHAnsi" w:hAnsiTheme="minorHAnsi" w:cstheme="minorHAnsi"/>
                <w:sz w:val="22"/>
                <w:szCs w:val="22"/>
              </w:rPr>
              <w:t>the process and criteria for approval of Apps and the difference between NHS approved and currently tested in NHS, and other approval sources.</w:t>
            </w:r>
            <w:r w:rsidR="00B42BD0" w:rsidRPr="007D565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3355427A" w14:textId="23CF488C" w:rsidR="00BF746B" w:rsidRPr="007D5651" w:rsidRDefault="00B42BD0" w:rsidP="007D5651">
            <w:pPr>
              <w:pStyle w:val="ListParagraph"/>
              <w:numPr>
                <w:ilvl w:val="0"/>
                <w:numId w:val="27"/>
              </w:numPr>
              <w:ind w:left="360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7D5651">
              <w:rPr>
                <w:rFonts w:asciiTheme="minorHAnsi" w:hAnsiTheme="minorHAnsi" w:cstheme="minorHAnsi"/>
                <w:sz w:val="22"/>
                <w:szCs w:val="22"/>
              </w:rPr>
              <w:t xml:space="preserve">Ability to critically appraise digital tools used for evaluation/research purposes, considering design, methodology, and how aspects of the tool chosen may impact on participant acceptability and the process of </w:t>
            </w:r>
            <w:proofErr w:type="gramStart"/>
            <w:r w:rsidRPr="007D5651">
              <w:rPr>
                <w:rFonts w:asciiTheme="minorHAnsi" w:hAnsiTheme="minorHAnsi" w:cstheme="minorHAnsi"/>
                <w:sz w:val="22"/>
                <w:szCs w:val="22"/>
              </w:rPr>
              <w:t>analysis</w:t>
            </w:r>
            <w:proofErr w:type="gramEnd"/>
          </w:p>
          <w:p w14:paraId="525C63A0" w14:textId="704F865C" w:rsidR="00BF746B" w:rsidRPr="007C42F3" w:rsidRDefault="00BF746B" w:rsidP="00D02D88">
            <w:pPr>
              <w:ind w:left="284"/>
              <w:rPr>
                <w:rFonts w:eastAsia="Calibri" w:cstheme="minorHAnsi"/>
                <w:color w:val="000000"/>
              </w:rPr>
            </w:pPr>
          </w:p>
        </w:tc>
        <w:tc>
          <w:tcPr>
            <w:tcW w:w="992" w:type="dxa"/>
          </w:tcPr>
          <w:p w14:paraId="3D66E4BD" w14:textId="77777777" w:rsidR="00BF746B" w:rsidRPr="007C42F3" w:rsidRDefault="00BF746B" w:rsidP="00B14622">
            <w:pPr>
              <w:rPr>
                <w:rFonts w:cstheme="minorHAnsi"/>
              </w:rPr>
            </w:pPr>
          </w:p>
        </w:tc>
        <w:tc>
          <w:tcPr>
            <w:tcW w:w="1025" w:type="dxa"/>
          </w:tcPr>
          <w:p w14:paraId="42B7432B" w14:textId="77777777" w:rsidR="00BF746B" w:rsidRPr="007C42F3" w:rsidRDefault="00BF746B" w:rsidP="00B14622">
            <w:pPr>
              <w:rPr>
                <w:rFonts w:cstheme="minorHAnsi"/>
              </w:rPr>
            </w:pPr>
          </w:p>
        </w:tc>
        <w:tc>
          <w:tcPr>
            <w:tcW w:w="818" w:type="dxa"/>
          </w:tcPr>
          <w:p w14:paraId="7E2A0ACB" w14:textId="77777777" w:rsidR="00BF746B" w:rsidRPr="007C42F3" w:rsidRDefault="00BF746B" w:rsidP="00B14622">
            <w:pPr>
              <w:rPr>
                <w:rFonts w:cstheme="minorHAnsi"/>
              </w:rPr>
            </w:pPr>
          </w:p>
        </w:tc>
      </w:tr>
      <w:tr w:rsidR="00BF746B" w:rsidRPr="007C42F3" w14:paraId="03916A38" w14:textId="7BB4F305" w:rsidTr="000E0FC4">
        <w:tc>
          <w:tcPr>
            <w:tcW w:w="1694" w:type="dxa"/>
            <w:shd w:val="clear" w:color="auto" w:fill="D9D9D9" w:themeFill="background1" w:themeFillShade="D9"/>
          </w:tcPr>
          <w:p w14:paraId="5F498E32" w14:textId="77777777" w:rsidR="00BF746B" w:rsidRPr="007C42F3" w:rsidRDefault="00BF746B" w:rsidP="00B14622">
            <w:pPr>
              <w:rPr>
                <w:rFonts w:cstheme="minorHAnsi"/>
                <w:b/>
              </w:rPr>
            </w:pPr>
          </w:p>
        </w:tc>
        <w:tc>
          <w:tcPr>
            <w:tcW w:w="2260" w:type="dxa"/>
          </w:tcPr>
          <w:p w14:paraId="23E0F02E" w14:textId="77777777" w:rsidR="00BF746B" w:rsidRPr="007C42F3" w:rsidRDefault="00BF746B" w:rsidP="00B14622">
            <w:pPr>
              <w:autoSpaceDE w:val="0"/>
              <w:autoSpaceDN w:val="0"/>
              <w:adjustRightInd w:val="0"/>
              <w:rPr>
                <w:rFonts w:eastAsia="Calibri" w:cstheme="minorHAnsi"/>
                <w:b/>
                <w:color w:val="000000"/>
              </w:rPr>
            </w:pPr>
            <w:r w:rsidRPr="007C42F3">
              <w:rPr>
                <w:rFonts w:eastAsia="Calibri" w:cstheme="minorHAnsi"/>
                <w:b/>
                <w:color w:val="000000"/>
              </w:rPr>
              <w:t xml:space="preserve">Service Audit: </w:t>
            </w:r>
          </w:p>
          <w:p w14:paraId="076ACA4A" w14:textId="77777777" w:rsidR="00BF746B" w:rsidRPr="007C42F3" w:rsidRDefault="00BF746B" w:rsidP="00B14622">
            <w:pPr>
              <w:autoSpaceDE w:val="0"/>
              <w:autoSpaceDN w:val="0"/>
              <w:adjustRightInd w:val="0"/>
              <w:rPr>
                <w:rFonts w:eastAsia="Calibri" w:cstheme="minorHAnsi"/>
                <w:b/>
                <w:color w:val="000000"/>
              </w:rPr>
            </w:pPr>
          </w:p>
        </w:tc>
        <w:tc>
          <w:tcPr>
            <w:tcW w:w="8625" w:type="dxa"/>
          </w:tcPr>
          <w:p w14:paraId="26DF277D" w14:textId="76CC9545" w:rsidR="00BF746B" w:rsidRPr="007C42F3" w:rsidRDefault="00BF746B" w:rsidP="42258215">
            <w:pPr>
              <w:rPr>
                <w:rFonts w:eastAsia="Calibri" w:cstheme="minorHAnsi"/>
                <w:color w:val="000000"/>
              </w:rPr>
            </w:pPr>
            <w:r w:rsidRPr="007C42F3">
              <w:rPr>
                <w:rFonts w:eastAsia="Calibri" w:cstheme="minorHAnsi"/>
                <w:color w:val="000000" w:themeColor="text1"/>
              </w:rPr>
              <w:t>Understanding the professional, practical and ethical issues involved in undertaking audit and research in a service setting, and in the analysis and dissemination of findings as appropriate</w:t>
            </w:r>
            <w:r w:rsidRPr="007C42F3">
              <w:rPr>
                <w:rFonts w:eastAsia="Calibri" w:cstheme="minorHAnsi"/>
                <w:b/>
                <w:bCs/>
                <w:color w:val="000000" w:themeColor="text1"/>
              </w:rPr>
              <w:t xml:space="preserve">. </w:t>
            </w:r>
            <w:r w:rsidRPr="007C42F3">
              <w:rPr>
                <w:rFonts w:cstheme="minorHAnsi"/>
              </w:rPr>
              <w:t xml:space="preserve"> Being able to consider the findings in relation to the service </w:t>
            </w:r>
            <w:proofErr w:type="gramStart"/>
            <w:r w:rsidRPr="007C42F3">
              <w:rPr>
                <w:rFonts w:cstheme="minorHAnsi"/>
              </w:rPr>
              <w:t>context, and</w:t>
            </w:r>
            <w:proofErr w:type="gramEnd"/>
            <w:r w:rsidRPr="007C42F3">
              <w:rPr>
                <w:rFonts w:cstheme="minorHAnsi"/>
              </w:rPr>
              <w:t xml:space="preserve"> generate ideas for service improvement (as appropriate).</w:t>
            </w:r>
          </w:p>
        </w:tc>
        <w:tc>
          <w:tcPr>
            <w:tcW w:w="992" w:type="dxa"/>
          </w:tcPr>
          <w:p w14:paraId="59FABF80" w14:textId="77777777" w:rsidR="00BF746B" w:rsidRPr="007C42F3" w:rsidRDefault="00BF746B" w:rsidP="00B14622">
            <w:pPr>
              <w:rPr>
                <w:rFonts w:cstheme="minorHAnsi"/>
              </w:rPr>
            </w:pPr>
          </w:p>
        </w:tc>
        <w:tc>
          <w:tcPr>
            <w:tcW w:w="1025" w:type="dxa"/>
          </w:tcPr>
          <w:p w14:paraId="0283F52A" w14:textId="77777777" w:rsidR="00BF746B" w:rsidRPr="007C42F3" w:rsidRDefault="00BF746B" w:rsidP="00B14622">
            <w:pPr>
              <w:rPr>
                <w:rFonts w:cstheme="minorHAnsi"/>
              </w:rPr>
            </w:pPr>
          </w:p>
        </w:tc>
        <w:tc>
          <w:tcPr>
            <w:tcW w:w="818" w:type="dxa"/>
          </w:tcPr>
          <w:p w14:paraId="67DBF08A" w14:textId="77777777" w:rsidR="00BF746B" w:rsidRPr="007C42F3" w:rsidRDefault="00BF746B" w:rsidP="00B14622">
            <w:pPr>
              <w:rPr>
                <w:rFonts w:cstheme="minorHAnsi"/>
              </w:rPr>
            </w:pPr>
          </w:p>
        </w:tc>
      </w:tr>
      <w:tr w:rsidR="000E0FC4" w:rsidRPr="007C42F3" w14:paraId="203E77C7" w14:textId="77777777" w:rsidTr="002E5057">
        <w:tc>
          <w:tcPr>
            <w:tcW w:w="1694" w:type="dxa"/>
            <w:shd w:val="clear" w:color="auto" w:fill="D9D9D9" w:themeFill="background1" w:themeFillShade="D9"/>
          </w:tcPr>
          <w:p w14:paraId="11AFB228" w14:textId="203983A2" w:rsidR="000E0FC4" w:rsidRPr="007C42F3" w:rsidRDefault="000E0FC4" w:rsidP="002E5057">
            <w:pPr>
              <w:rPr>
                <w:rFonts w:cstheme="minorHAnsi"/>
                <w:b/>
              </w:rPr>
            </w:pPr>
            <w:r w:rsidRPr="007C42F3">
              <w:rPr>
                <w:rFonts w:cstheme="minorHAnsi"/>
                <w:b/>
              </w:rPr>
              <w:t>Evidence for this competency grouping</w:t>
            </w:r>
            <w:r w:rsidR="00F52EED">
              <w:rPr>
                <w:rFonts w:cstheme="minorHAnsi"/>
                <w:b/>
              </w:rPr>
              <w:t xml:space="preserve"> </w:t>
            </w:r>
            <w:r w:rsidR="00F52EED">
              <w:rPr>
                <w:rFonts w:cstheme="minorHAnsi"/>
                <w:b/>
                <w:sz w:val="18"/>
                <w:szCs w:val="18"/>
              </w:rPr>
              <w:t>(please provide evidence across the grouping)</w:t>
            </w:r>
          </w:p>
        </w:tc>
        <w:tc>
          <w:tcPr>
            <w:tcW w:w="13720" w:type="dxa"/>
            <w:gridSpan w:val="5"/>
          </w:tcPr>
          <w:p w14:paraId="1C5266CD" w14:textId="77777777" w:rsidR="000E0FC4" w:rsidRPr="007C42F3" w:rsidRDefault="000E0FC4" w:rsidP="002E5057">
            <w:pPr>
              <w:rPr>
                <w:rFonts w:cstheme="minorHAnsi"/>
              </w:rPr>
            </w:pPr>
          </w:p>
        </w:tc>
      </w:tr>
      <w:tr w:rsidR="000E0FC4" w:rsidRPr="007C42F3" w14:paraId="6FD9B2FC" w14:textId="77777777" w:rsidTr="000E0FC4">
        <w:tc>
          <w:tcPr>
            <w:tcW w:w="1694" w:type="dxa"/>
            <w:shd w:val="clear" w:color="auto" w:fill="D9D9D9" w:themeFill="background1" w:themeFillShade="D9"/>
          </w:tcPr>
          <w:p w14:paraId="5C20920C" w14:textId="77777777" w:rsidR="000E0FC4" w:rsidRPr="007C42F3" w:rsidRDefault="000E0FC4" w:rsidP="002E5057">
            <w:pPr>
              <w:rPr>
                <w:rFonts w:cstheme="minorHAnsi"/>
                <w:b/>
              </w:rPr>
            </w:pPr>
          </w:p>
        </w:tc>
        <w:tc>
          <w:tcPr>
            <w:tcW w:w="13720" w:type="dxa"/>
            <w:gridSpan w:val="5"/>
            <w:shd w:val="clear" w:color="auto" w:fill="D9D9D9" w:themeFill="background1" w:themeFillShade="D9"/>
          </w:tcPr>
          <w:p w14:paraId="688FCDDE" w14:textId="77777777" w:rsidR="000E0FC4" w:rsidRPr="007C42F3" w:rsidRDefault="000E0FC4" w:rsidP="002E5057">
            <w:pPr>
              <w:rPr>
                <w:rFonts w:cstheme="minorHAnsi"/>
              </w:rPr>
            </w:pPr>
          </w:p>
        </w:tc>
      </w:tr>
      <w:tr w:rsidR="008E7C9E" w:rsidRPr="007C42F3" w14:paraId="18672BA5" w14:textId="77777777" w:rsidTr="00221EF5">
        <w:tc>
          <w:tcPr>
            <w:tcW w:w="1694" w:type="dxa"/>
            <w:shd w:val="clear" w:color="auto" w:fill="D9D9D9" w:themeFill="background1" w:themeFillShade="D9"/>
          </w:tcPr>
          <w:p w14:paraId="5D533ACA" w14:textId="77777777" w:rsidR="008E7C9E" w:rsidRPr="007C42F3" w:rsidRDefault="008E7C9E" w:rsidP="00221EF5">
            <w:pPr>
              <w:rPr>
                <w:rFonts w:cstheme="minorHAnsi"/>
                <w:b/>
              </w:rPr>
            </w:pPr>
            <w:r w:rsidRPr="007C42F3">
              <w:rPr>
                <w:rFonts w:cstheme="minorHAnsi"/>
                <w:b/>
              </w:rPr>
              <w:t xml:space="preserve">Grouping </w:t>
            </w:r>
          </w:p>
        </w:tc>
        <w:tc>
          <w:tcPr>
            <w:tcW w:w="2260" w:type="dxa"/>
            <w:shd w:val="clear" w:color="auto" w:fill="D9D9D9" w:themeFill="background1" w:themeFillShade="D9"/>
          </w:tcPr>
          <w:p w14:paraId="5D033172" w14:textId="77777777" w:rsidR="008E7C9E" w:rsidRPr="007C42F3" w:rsidRDefault="008E7C9E" w:rsidP="00221EF5">
            <w:pPr>
              <w:rPr>
                <w:rFonts w:cstheme="minorHAnsi"/>
                <w:b/>
              </w:rPr>
            </w:pPr>
            <w:r w:rsidRPr="007C42F3">
              <w:rPr>
                <w:rFonts w:cstheme="minorHAnsi"/>
                <w:b/>
              </w:rPr>
              <w:t>Co</w:t>
            </w:r>
            <w:r>
              <w:rPr>
                <w:rFonts w:cstheme="minorHAnsi"/>
                <w:b/>
              </w:rPr>
              <w:t>mpetency</w:t>
            </w:r>
          </w:p>
        </w:tc>
        <w:tc>
          <w:tcPr>
            <w:tcW w:w="8625" w:type="dxa"/>
            <w:shd w:val="clear" w:color="auto" w:fill="D9D9D9" w:themeFill="background1" w:themeFillShade="D9"/>
          </w:tcPr>
          <w:p w14:paraId="5E8CC8FD" w14:textId="77777777" w:rsidR="008E7C9E" w:rsidRPr="007C42F3" w:rsidRDefault="008E7C9E" w:rsidP="00221EF5">
            <w:pPr>
              <w:rPr>
                <w:rFonts w:cstheme="minorHAnsi"/>
                <w:b/>
              </w:rPr>
            </w:pPr>
            <w:r w:rsidRPr="007C42F3">
              <w:rPr>
                <w:rFonts w:cstheme="minorHAnsi"/>
                <w:b/>
              </w:rPr>
              <w:t>Descriptions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5A07854C" w14:textId="77777777" w:rsidR="008E7C9E" w:rsidRPr="007C42F3" w:rsidRDefault="008E7C9E" w:rsidP="00221EF5">
            <w:pPr>
              <w:rPr>
                <w:rFonts w:cstheme="minorHAnsi"/>
                <w:b/>
              </w:rPr>
            </w:pPr>
            <w:r w:rsidRPr="007C42F3">
              <w:rPr>
                <w:rFonts w:cstheme="minorHAnsi"/>
                <w:b/>
              </w:rPr>
              <w:t>Review 1 rating</w:t>
            </w:r>
          </w:p>
        </w:tc>
        <w:tc>
          <w:tcPr>
            <w:tcW w:w="1025" w:type="dxa"/>
            <w:shd w:val="clear" w:color="auto" w:fill="D9D9D9" w:themeFill="background1" w:themeFillShade="D9"/>
          </w:tcPr>
          <w:p w14:paraId="6D91AA52" w14:textId="77777777" w:rsidR="008E7C9E" w:rsidRPr="007C42F3" w:rsidRDefault="008E7C9E" w:rsidP="00221EF5">
            <w:pPr>
              <w:rPr>
                <w:rFonts w:cstheme="minorHAnsi"/>
                <w:b/>
              </w:rPr>
            </w:pPr>
            <w:r w:rsidRPr="007C42F3">
              <w:rPr>
                <w:rFonts w:cstheme="minorHAnsi"/>
                <w:b/>
              </w:rPr>
              <w:t>Review 2 rating</w:t>
            </w:r>
          </w:p>
        </w:tc>
        <w:tc>
          <w:tcPr>
            <w:tcW w:w="818" w:type="dxa"/>
            <w:shd w:val="clear" w:color="auto" w:fill="D9D9D9" w:themeFill="background1" w:themeFillShade="D9"/>
          </w:tcPr>
          <w:p w14:paraId="083FF358" w14:textId="77777777" w:rsidR="008E7C9E" w:rsidRPr="007C42F3" w:rsidRDefault="008E7C9E" w:rsidP="00221EF5">
            <w:pPr>
              <w:rPr>
                <w:rFonts w:cstheme="minorHAnsi"/>
                <w:b/>
              </w:rPr>
            </w:pPr>
            <w:r w:rsidRPr="007C42F3">
              <w:rPr>
                <w:rFonts w:cstheme="minorHAnsi"/>
                <w:b/>
              </w:rPr>
              <w:t>Final rating</w:t>
            </w:r>
          </w:p>
        </w:tc>
      </w:tr>
      <w:tr w:rsidR="00BF746B" w:rsidRPr="007C42F3" w14:paraId="0E9FCB6D" w14:textId="29EB65FB" w:rsidTr="000E0FC4">
        <w:tc>
          <w:tcPr>
            <w:tcW w:w="1694" w:type="dxa"/>
            <w:shd w:val="clear" w:color="auto" w:fill="D9D9D9" w:themeFill="background1" w:themeFillShade="D9"/>
          </w:tcPr>
          <w:p w14:paraId="30E28803" w14:textId="77777777" w:rsidR="00BF746B" w:rsidRPr="007C42F3" w:rsidRDefault="00BF746B" w:rsidP="00F83CDB">
            <w:pPr>
              <w:rPr>
                <w:rFonts w:cstheme="minorHAnsi"/>
                <w:b/>
              </w:rPr>
            </w:pPr>
            <w:r w:rsidRPr="007C42F3">
              <w:rPr>
                <w:rFonts w:cstheme="minorHAnsi"/>
                <w:b/>
              </w:rPr>
              <w:t>5 Clinical skills</w:t>
            </w:r>
          </w:p>
        </w:tc>
        <w:tc>
          <w:tcPr>
            <w:tcW w:w="2260" w:type="dxa"/>
          </w:tcPr>
          <w:p w14:paraId="7D88AB56" w14:textId="77777777" w:rsidR="00BF746B" w:rsidRPr="007C42F3" w:rsidRDefault="00BF746B" w:rsidP="2CBF38D5">
            <w:pPr>
              <w:autoSpaceDE w:val="0"/>
              <w:autoSpaceDN w:val="0"/>
              <w:adjustRightInd w:val="0"/>
              <w:rPr>
                <w:rFonts w:eastAsia="Calibri" w:cstheme="minorHAnsi"/>
                <w:b/>
                <w:bCs/>
                <w:color w:val="000000"/>
              </w:rPr>
            </w:pPr>
            <w:r w:rsidRPr="007C42F3">
              <w:rPr>
                <w:rFonts w:eastAsia="Calibri" w:cstheme="minorHAnsi"/>
                <w:b/>
                <w:bCs/>
                <w:color w:val="000000" w:themeColor="text1"/>
              </w:rPr>
              <w:t xml:space="preserve">Assessment: </w:t>
            </w:r>
          </w:p>
          <w:p w14:paraId="7F21F0AF" w14:textId="77777777" w:rsidR="00BF746B" w:rsidRPr="007C42F3" w:rsidRDefault="00BF746B" w:rsidP="00505FA1">
            <w:pPr>
              <w:autoSpaceDE w:val="0"/>
              <w:autoSpaceDN w:val="0"/>
              <w:adjustRightInd w:val="0"/>
              <w:rPr>
                <w:rFonts w:eastAsia="Calibri" w:cstheme="minorHAnsi"/>
                <w:b/>
                <w:color w:val="000000"/>
              </w:rPr>
            </w:pPr>
          </w:p>
        </w:tc>
        <w:tc>
          <w:tcPr>
            <w:tcW w:w="8625" w:type="dxa"/>
          </w:tcPr>
          <w:p w14:paraId="79415FAB" w14:textId="13F89CB9" w:rsidR="00BF746B" w:rsidRPr="007C42F3" w:rsidRDefault="00BF746B" w:rsidP="00F83CDB">
            <w:pPr>
              <w:rPr>
                <w:rFonts w:eastAsia="Calibri" w:cstheme="minorHAnsi"/>
                <w:color w:val="000000"/>
              </w:rPr>
            </w:pPr>
            <w:r w:rsidRPr="007C42F3">
              <w:rPr>
                <w:rFonts w:eastAsia="Calibri" w:cstheme="minorHAnsi"/>
                <w:color w:val="000000"/>
              </w:rPr>
              <w:t>Clinical assessment and/or assessment in a broad sense e.g. an individual, a group, a family or a staff team.</w:t>
            </w:r>
          </w:p>
          <w:p w14:paraId="6C5DE041" w14:textId="77777777" w:rsidR="00D2794A" w:rsidRDefault="00D2794A" w:rsidP="00F83CDB">
            <w:pPr>
              <w:rPr>
                <w:rFonts w:eastAsia="Calibri" w:cstheme="minorHAnsi"/>
                <w:color w:val="000000"/>
              </w:rPr>
            </w:pPr>
          </w:p>
          <w:p w14:paraId="43A122E0" w14:textId="4FC6A61B" w:rsidR="00BF746B" w:rsidRDefault="00BF746B" w:rsidP="00F83CDB">
            <w:pPr>
              <w:rPr>
                <w:rFonts w:eastAsia="Calibri" w:cstheme="minorHAnsi"/>
                <w:color w:val="000000"/>
              </w:rPr>
            </w:pPr>
            <w:r w:rsidRPr="007C42F3">
              <w:rPr>
                <w:rFonts w:eastAsia="Calibri" w:cstheme="minorHAnsi"/>
                <w:color w:val="000000"/>
              </w:rPr>
              <w:lastRenderedPageBreak/>
              <w:t xml:space="preserve">To be able to consider the most appropriate mode of assessment </w:t>
            </w:r>
            <w:r w:rsidR="000E0FC4" w:rsidRPr="007C42F3">
              <w:rPr>
                <w:rFonts w:eastAsia="Calibri" w:cstheme="minorHAnsi"/>
                <w:color w:val="000000"/>
              </w:rPr>
              <w:t>whether</w:t>
            </w:r>
            <w:r w:rsidRPr="007C42F3">
              <w:rPr>
                <w:rFonts w:eastAsia="Calibri" w:cstheme="minorHAnsi"/>
                <w:color w:val="000000"/>
              </w:rPr>
              <w:t xml:space="preserve"> in person/via digital means </w:t>
            </w:r>
            <w:proofErr w:type="gramStart"/>
            <w:r w:rsidRPr="007C42F3">
              <w:rPr>
                <w:rFonts w:eastAsia="Calibri" w:cstheme="minorHAnsi"/>
                <w:color w:val="000000"/>
              </w:rPr>
              <w:t>taking into account</w:t>
            </w:r>
            <w:proofErr w:type="gramEnd"/>
            <w:r w:rsidRPr="007C42F3">
              <w:rPr>
                <w:rFonts w:eastAsia="Calibri" w:cstheme="minorHAnsi"/>
                <w:color w:val="000000"/>
              </w:rPr>
              <w:t xml:space="preserve"> the needs arising (e.g. individual, group, ser</w:t>
            </w:r>
            <w:r w:rsidR="00D2794A">
              <w:rPr>
                <w:rFonts w:eastAsia="Calibri" w:cstheme="minorHAnsi"/>
                <w:color w:val="000000"/>
              </w:rPr>
              <w:t xml:space="preserve">vice). Able to consider options for delivery </w:t>
            </w:r>
            <w:r w:rsidR="00D2794A" w:rsidRPr="00D2794A">
              <w:rPr>
                <w:rFonts w:cstheme="minorHAnsi"/>
              </w:rPr>
              <w:t xml:space="preserve">e.g. </w:t>
            </w:r>
            <w:r w:rsidR="00D2794A">
              <w:rPr>
                <w:rFonts w:cstheme="minorHAnsi"/>
              </w:rPr>
              <w:t xml:space="preserve">completion of measures in person, </w:t>
            </w:r>
            <w:r w:rsidR="00D2794A" w:rsidRPr="00D2794A">
              <w:rPr>
                <w:rFonts w:cstheme="minorHAnsi"/>
              </w:rPr>
              <w:t>links to online questionnaires via email or screen sharing an electronic questionnaire during a live video chat session</w:t>
            </w:r>
            <w:r w:rsidR="00D2794A">
              <w:rPr>
                <w:rFonts w:cstheme="minorHAnsi"/>
              </w:rPr>
              <w:t>; and d</w:t>
            </w:r>
            <w:r w:rsidRPr="007C42F3">
              <w:rPr>
                <w:rFonts w:eastAsia="Calibri" w:cstheme="minorHAnsi"/>
                <w:color w:val="000000"/>
              </w:rPr>
              <w:t>emonstrates ability in weighing up relevant factors in a critical way in reaching a decision.</w:t>
            </w:r>
          </w:p>
          <w:p w14:paraId="2EB8516B" w14:textId="77777777" w:rsidR="00D2794A" w:rsidRPr="007C42F3" w:rsidRDefault="00D2794A" w:rsidP="00F83CDB">
            <w:pPr>
              <w:rPr>
                <w:rFonts w:eastAsia="Calibri" w:cstheme="minorHAnsi"/>
                <w:color w:val="000000"/>
              </w:rPr>
            </w:pPr>
          </w:p>
          <w:p w14:paraId="54B71F34" w14:textId="02811914" w:rsidR="00BF746B" w:rsidRPr="007C42F3" w:rsidRDefault="00D2794A" w:rsidP="00F83CDB">
            <w:pPr>
              <w:rPr>
                <w:rFonts w:eastAsia="Calibri" w:cstheme="minorHAnsi"/>
                <w:color w:val="000000"/>
              </w:rPr>
            </w:pPr>
            <w:r>
              <w:rPr>
                <w:rFonts w:eastAsia="Calibri" w:cstheme="minorHAnsi"/>
                <w:color w:val="000000"/>
              </w:rPr>
              <w:t>In relation to use of formal measures/assessments (including cognitive/neuro) - d</w:t>
            </w:r>
            <w:r w:rsidR="00BF746B" w:rsidRPr="007C42F3">
              <w:rPr>
                <w:rFonts w:eastAsia="Calibri" w:cstheme="minorHAnsi"/>
                <w:color w:val="000000"/>
              </w:rPr>
              <w:t>emonstrates awareness of</w:t>
            </w:r>
            <w:r>
              <w:rPr>
                <w:rFonts w:eastAsia="Calibri" w:cstheme="minorHAnsi"/>
                <w:color w:val="000000"/>
              </w:rPr>
              <w:t xml:space="preserve"> (for both in person and where relevant digitally delivered)</w:t>
            </w:r>
            <w:r w:rsidR="00BF746B" w:rsidRPr="007C42F3">
              <w:rPr>
                <w:rFonts w:eastAsia="Calibri" w:cstheme="minorHAnsi"/>
                <w:color w:val="000000"/>
              </w:rPr>
              <w:t>:</w:t>
            </w:r>
          </w:p>
          <w:p w14:paraId="334BE13D" w14:textId="77777777" w:rsidR="00D2794A" w:rsidRPr="00D2794A" w:rsidRDefault="00D2794A" w:rsidP="00D2794A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D2794A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Able to consider and decide which assessment is appropriate to apply/</w:t>
            </w:r>
            <w:proofErr w:type="gramStart"/>
            <w:r w:rsidRPr="00D2794A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undertake</w:t>
            </w:r>
            <w:proofErr w:type="gramEnd"/>
          </w:p>
          <w:p w14:paraId="2406A581" w14:textId="5B9E48C3" w:rsidR="00BF746B" w:rsidRPr="00D2794A" w:rsidRDefault="00D2794A" w:rsidP="006A56ED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D2794A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A</w:t>
            </w:r>
            <w:r w:rsidR="00BF746B" w:rsidRPr="00D2794A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ppropriate</w:t>
            </w:r>
            <w:r w:rsidRPr="00D2794A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ness of formal psychological assessment</w:t>
            </w:r>
            <w:r w:rsidR="00BF746B" w:rsidRPr="00D2794A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 and of relevant inclusion and exclusion criteria </w:t>
            </w:r>
          </w:p>
          <w:p w14:paraId="5F8CDFE3" w14:textId="77777777" w:rsidR="00D2794A" w:rsidRPr="00D2794A" w:rsidRDefault="00D2794A" w:rsidP="00D2794A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D2794A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Able to demonstrate awareness of norms and how they apply to the client </w:t>
            </w:r>
            <w:proofErr w:type="gramStart"/>
            <w:r w:rsidRPr="00D2794A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group</w:t>
            </w:r>
            <w:proofErr w:type="gramEnd"/>
          </w:p>
          <w:p w14:paraId="4098BD55" w14:textId="77777777" w:rsidR="00D2794A" w:rsidRPr="00D2794A" w:rsidRDefault="00D2794A" w:rsidP="00D2794A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D2794A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Able to follow and appropriately put into practice the administration of any formal tests/</w:t>
            </w:r>
            <w:proofErr w:type="gramStart"/>
            <w:r w:rsidRPr="00D2794A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assessments</w:t>
            </w:r>
            <w:proofErr w:type="gramEnd"/>
          </w:p>
          <w:p w14:paraId="49A630B9" w14:textId="3F90A1F2" w:rsidR="00BF746B" w:rsidRPr="00D2794A" w:rsidRDefault="00D2794A" w:rsidP="006A56ED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D2794A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A</w:t>
            </w:r>
            <w:r w:rsidR="00BF746B" w:rsidRPr="00D2794A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bility to critique </w:t>
            </w:r>
            <w:r w:rsidRPr="00D2794A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assessment tools/measures</w:t>
            </w:r>
            <w:r w:rsidR="00BF746B" w:rsidRPr="00D2794A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 and compare outcomes as </w:t>
            </w:r>
            <w:proofErr w:type="gramStart"/>
            <w:r w:rsidR="00BF746B" w:rsidRPr="00D2794A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needed</w:t>
            </w:r>
            <w:proofErr w:type="gramEnd"/>
            <w:r w:rsidR="00BF746B" w:rsidRPr="00D2794A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 </w:t>
            </w:r>
          </w:p>
          <w:p w14:paraId="541B5FE3" w14:textId="12DF4050" w:rsidR="00BF746B" w:rsidRPr="007C42F3" w:rsidRDefault="00BF746B" w:rsidP="00D2794A">
            <w:pPr>
              <w:rPr>
                <w:rFonts w:eastAsia="Calibri" w:cstheme="minorHAnsi"/>
                <w:color w:val="000000"/>
                <w:lang w:val="en-US"/>
              </w:rPr>
            </w:pPr>
          </w:p>
        </w:tc>
        <w:tc>
          <w:tcPr>
            <w:tcW w:w="992" w:type="dxa"/>
          </w:tcPr>
          <w:p w14:paraId="393A5A1D" w14:textId="77777777" w:rsidR="00BF746B" w:rsidRPr="007C42F3" w:rsidRDefault="00BF746B" w:rsidP="00F83CDB">
            <w:pPr>
              <w:rPr>
                <w:rFonts w:cstheme="minorHAnsi"/>
              </w:rPr>
            </w:pPr>
          </w:p>
        </w:tc>
        <w:tc>
          <w:tcPr>
            <w:tcW w:w="1025" w:type="dxa"/>
          </w:tcPr>
          <w:p w14:paraId="6EF6511F" w14:textId="77777777" w:rsidR="00BF746B" w:rsidRPr="007C42F3" w:rsidRDefault="00BF746B" w:rsidP="00F83CDB">
            <w:pPr>
              <w:rPr>
                <w:rFonts w:cstheme="minorHAnsi"/>
              </w:rPr>
            </w:pPr>
          </w:p>
        </w:tc>
        <w:tc>
          <w:tcPr>
            <w:tcW w:w="818" w:type="dxa"/>
          </w:tcPr>
          <w:p w14:paraId="46B42553" w14:textId="77777777" w:rsidR="00BF746B" w:rsidRPr="007C42F3" w:rsidRDefault="00BF746B" w:rsidP="00F83CDB">
            <w:pPr>
              <w:rPr>
                <w:rFonts w:cstheme="minorHAnsi"/>
              </w:rPr>
            </w:pPr>
          </w:p>
        </w:tc>
      </w:tr>
      <w:tr w:rsidR="00BF746B" w:rsidRPr="007C42F3" w14:paraId="3E92F16A" w14:textId="452D6C6B" w:rsidTr="000E0FC4">
        <w:tc>
          <w:tcPr>
            <w:tcW w:w="1694" w:type="dxa"/>
            <w:shd w:val="clear" w:color="auto" w:fill="D9D9D9" w:themeFill="background1" w:themeFillShade="D9"/>
          </w:tcPr>
          <w:p w14:paraId="234BD39D" w14:textId="77777777" w:rsidR="00BF746B" w:rsidRPr="007C42F3" w:rsidRDefault="00BF746B" w:rsidP="00F83CDB">
            <w:pPr>
              <w:rPr>
                <w:rFonts w:cstheme="minorHAnsi"/>
                <w:b/>
              </w:rPr>
            </w:pPr>
          </w:p>
        </w:tc>
        <w:tc>
          <w:tcPr>
            <w:tcW w:w="2260" w:type="dxa"/>
          </w:tcPr>
          <w:p w14:paraId="2F01FEA9" w14:textId="77777777" w:rsidR="00BF746B" w:rsidRPr="007C42F3" w:rsidRDefault="00BF746B" w:rsidP="00474FE0">
            <w:pPr>
              <w:autoSpaceDE w:val="0"/>
              <w:autoSpaceDN w:val="0"/>
              <w:adjustRightInd w:val="0"/>
              <w:rPr>
                <w:rFonts w:eastAsia="Calibri" w:cstheme="minorHAnsi"/>
                <w:b/>
                <w:color w:val="000000"/>
              </w:rPr>
            </w:pPr>
            <w:r w:rsidRPr="007C42F3">
              <w:rPr>
                <w:rFonts w:eastAsia="Calibri" w:cstheme="minorHAnsi"/>
                <w:b/>
                <w:bCs/>
                <w:color w:val="000000"/>
              </w:rPr>
              <w:t>Formulation:</w:t>
            </w:r>
            <w:r w:rsidRPr="007C42F3">
              <w:rPr>
                <w:rFonts w:eastAsia="Calibri" w:cstheme="minorHAnsi"/>
                <w:b/>
                <w:color w:val="000000"/>
              </w:rPr>
              <w:t xml:space="preserve"> </w:t>
            </w:r>
          </w:p>
        </w:tc>
        <w:tc>
          <w:tcPr>
            <w:tcW w:w="8625" w:type="dxa"/>
          </w:tcPr>
          <w:p w14:paraId="7A935DF3" w14:textId="08FE667F" w:rsidR="00BF746B" w:rsidRPr="007C42F3" w:rsidRDefault="000E0FC4" w:rsidP="00505FA1">
            <w:pPr>
              <w:autoSpaceDE w:val="0"/>
              <w:autoSpaceDN w:val="0"/>
              <w:adjustRightInd w:val="0"/>
              <w:rPr>
                <w:rFonts w:eastAsia="Calibri" w:cstheme="minorHAnsi"/>
                <w:color w:val="000000"/>
              </w:rPr>
            </w:pPr>
            <w:r w:rsidRPr="007C42F3">
              <w:rPr>
                <w:rFonts w:eastAsia="Calibri" w:cstheme="minorHAnsi"/>
                <w:color w:val="000000"/>
              </w:rPr>
              <w:t>D</w:t>
            </w:r>
            <w:r w:rsidR="00BF746B" w:rsidRPr="007C42F3">
              <w:rPr>
                <w:rFonts w:eastAsia="Calibri" w:cstheme="minorHAnsi"/>
                <w:color w:val="000000"/>
              </w:rPr>
              <w:t>eveloping formulations is a centra</w:t>
            </w:r>
            <w:r w:rsidRPr="007C42F3">
              <w:rPr>
                <w:rFonts w:eastAsia="Calibri" w:cstheme="minorHAnsi"/>
                <w:color w:val="000000"/>
              </w:rPr>
              <w:t xml:space="preserve">l competence of the profession. Trainee to demonstrate ability in relation to the following in </w:t>
            </w:r>
            <w:proofErr w:type="gramStart"/>
            <w:r w:rsidRPr="007C42F3">
              <w:rPr>
                <w:rFonts w:eastAsia="Calibri" w:cstheme="minorHAnsi"/>
                <w:color w:val="000000"/>
              </w:rPr>
              <w:t>that f</w:t>
            </w:r>
            <w:r w:rsidR="00BF746B" w:rsidRPr="007C42F3">
              <w:rPr>
                <w:rFonts w:eastAsia="Calibri" w:cstheme="minorHAnsi"/>
                <w:color w:val="000000"/>
              </w:rPr>
              <w:t>ormulations</w:t>
            </w:r>
            <w:proofErr w:type="gramEnd"/>
            <w:r w:rsidR="00BF746B" w:rsidRPr="007C42F3">
              <w:rPr>
                <w:rFonts w:eastAsia="Calibri" w:cstheme="minorHAnsi"/>
                <w:color w:val="000000"/>
              </w:rPr>
              <w:t>:</w:t>
            </w:r>
          </w:p>
          <w:p w14:paraId="02883B34" w14:textId="78677FE1" w:rsidR="00BF746B" w:rsidRPr="007C42F3" w:rsidRDefault="00221123" w:rsidP="00D2794A">
            <w:pPr>
              <w:numPr>
                <w:ilvl w:val="0"/>
                <w:numId w:val="30"/>
              </w:numPr>
              <w:autoSpaceDE w:val="0"/>
              <w:autoSpaceDN w:val="0"/>
              <w:rPr>
                <w:rFonts w:eastAsia="Calibri" w:cstheme="minorHAnsi"/>
                <w:color w:val="000000"/>
              </w:rPr>
            </w:pPr>
            <w:r>
              <w:rPr>
                <w:rFonts w:eastAsia="Calibri" w:cstheme="minorHAnsi"/>
                <w:color w:val="000000"/>
              </w:rPr>
              <w:t>A</w:t>
            </w:r>
            <w:r w:rsidR="00D2794A">
              <w:rPr>
                <w:rFonts w:eastAsia="Calibri" w:cstheme="minorHAnsi"/>
                <w:color w:val="000000"/>
              </w:rPr>
              <w:t>re built collaboratively and have explanatory power</w:t>
            </w:r>
            <w:r>
              <w:rPr>
                <w:rFonts w:eastAsia="Calibri" w:cstheme="minorHAnsi"/>
                <w:color w:val="000000"/>
              </w:rPr>
              <w:t xml:space="preserve"> and </w:t>
            </w:r>
            <w:r w:rsidRPr="007C42F3">
              <w:rPr>
                <w:rFonts w:eastAsia="Calibri" w:cstheme="minorHAnsi"/>
                <w:color w:val="000000"/>
              </w:rPr>
              <w:t>can be revised and reformulated i</w:t>
            </w:r>
            <w:r>
              <w:rPr>
                <w:rFonts w:eastAsia="Calibri" w:cstheme="minorHAnsi"/>
                <w:color w:val="000000"/>
              </w:rPr>
              <w:t xml:space="preserve">n the light of ongoing </w:t>
            </w:r>
            <w:proofErr w:type="gramStart"/>
            <w:r>
              <w:rPr>
                <w:rFonts w:eastAsia="Calibri" w:cstheme="minorHAnsi"/>
                <w:color w:val="000000"/>
              </w:rPr>
              <w:t>work</w:t>
            </w:r>
            <w:proofErr w:type="gramEnd"/>
          </w:p>
          <w:p w14:paraId="3F53DA2F" w14:textId="759E926E" w:rsidR="00BF746B" w:rsidRPr="007C42F3" w:rsidRDefault="00221123" w:rsidP="00D2794A">
            <w:pPr>
              <w:numPr>
                <w:ilvl w:val="0"/>
                <w:numId w:val="30"/>
              </w:numPr>
              <w:autoSpaceDE w:val="0"/>
              <w:autoSpaceDN w:val="0"/>
              <w:rPr>
                <w:rFonts w:eastAsia="Calibri" w:cstheme="minorHAnsi"/>
                <w:color w:val="000000"/>
              </w:rPr>
            </w:pPr>
            <w:r>
              <w:rPr>
                <w:rFonts w:eastAsia="Calibri" w:cstheme="minorHAnsi"/>
                <w:color w:val="000000"/>
              </w:rPr>
              <w:t>I</w:t>
            </w:r>
            <w:r w:rsidR="00BF746B" w:rsidRPr="007C42F3">
              <w:rPr>
                <w:rFonts w:eastAsia="Calibri" w:cstheme="minorHAnsi"/>
                <w:color w:val="000000"/>
              </w:rPr>
              <w:t>nform the understanding of clients, carers and other professionals,</w:t>
            </w:r>
          </w:p>
          <w:p w14:paraId="0EE621EF" w14:textId="44754809" w:rsidR="00BF746B" w:rsidRPr="007C42F3" w:rsidRDefault="00221123" w:rsidP="00D2794A">
            <w:pPr>
              <w:numPr>
                <w:ilvl w:val="0"/>
                <w:numId w:val="30"/>
              </w:numPr>
              <w:autoSpaceDE w:val="0"/>
              <w:autoSpaceDN w:val="0"/>
              <w:rPr>
                <w:rFonts w:eastAsia="Calibri" w:cstheme="minorHAnsi"/>
                <w:color w:val="000000"/>
              </w:rPr>
            </w:pPr>
            <w:r>
              <w:rPr>
                <w:rFonts w:eastAsia="Calibri" w:cstheme="minorHAnsi"/>
                <w:color w:val="000000"/>
              </w:rPr>
              <w:t>D</w:t>
            </w:r>
            <w:r w:rsidR="00BF746B" w:rsidRPr="007C42F3">
              <w:rPr>
                <w:rFonts w:eastAsia="Calibri" w:cstheme="minorHAnsi"/>
                <w:color w:val="000000"/>
              </w:rPr>
              <w:t xml:space="preserve">raw upon psychological theory and evidence, </w:t>
            </w:r>
          </w:p>
          <w:p w14:paraId="67DE92D3" w14:textId="15E57065" w:rsidR="00BF746B" w:rsidRPr="00221123" w:rsidRDefault="00221123" w:rsidP="006810D9">
            <w:pPr>
              <w:numPr>
                <w:ilvl w:val="0"/>
                <w:numId w:val="30"/>
              </w:numPr>
              <w:autoSpaceDE w:val="0"/>
              <w:autoSpaceDN w:val="0"/>
              <w:rPr>
                <w:rFonts w:eastAsia="Calibri" w:cstheme="minorHAnsi"/>
                <w:color w:val="000000"/>
              </w:rPr>
            </w:pPr>
            <w:r>
              <w:rPr>
                <w:rFonts w:cstheme="minorHAnsi"/>
              </w:rPr>
              <w:t>I</w:t>
            </w:r>
            <w:r w:rsidR="00BF746B" w:rsidRPr="00221123">
              <w:rPr>
                <w:rFonts w:cstheme="minorHAnsi"/>
              </w:rPr>
              <w:t>ncorporate biopsychosocial considerations e.g. health problems, neuropsychological needs</w:t>
            </w:r>
            <w:r w:rsidRPr="00221123">
              <w:rPr>
                <w:rFonts w:cstheme="minorHAnsi"/>
              </w:rPr>
              <w:t xml:space="preserve"> and </w:t>
            </w:r>
            <w:r w:rsidRPr="00221123">
              <w:rPr>
                <w:rFonts w:eastAsia="Calibri" w:cstheme="minorHAnsi"/>
                <w:color w:val="000000"/>
              </w:rPr>
              <w:t xml:space="preserve">take intrapsychic and social contexts into account and </w:t>
            </w:r>
            <w:r w:rsidR="00D2794A" w:rsidRPr="00221123">
              <w:rPr>
                <w:rFonts w:cstheme="minorHAnsi"/>
              </w:rPr>
              <w:t>i</w:t>
            </w:r>
            <w:r w:rsidR="00BF746B" w:rsidRPr="00221123">
              <w:rPr>
                <w:rFonts w:cstheme="minorHAnsi"/>
              </w:rPr>
              <w:t xml:space="preserve">nclude wider contextual factors for an individual/system </w:t>
            </w:r>
            <w:proofErr w:type="gramStart"/>
            <w:r w:rsidR="00BF746B" w:rsidRPr="00221123">
              <w:rPr>
                <w:rFonts w:cstheme="minorHAnsi"/>
              </w:rPr>
              <w:t>e.g. community/political/social/economic factors</w:t>
            </w:r>
            <w:proofErr w:type="gramEnd"/>
            <w:r w:rsidR="00BF746B" w:rsidRPr="00221123">
              <w:rPr>
                <w:rFonts w:cstheme="minorHAnsi"/>
              </w:rPr>
              <w:t xml:space="preserve"> as appropriate</w:t>
            </w:r>
          </w:p>
          <w:p w14:paraId="6285033A" w14:textId="35FEEF40" w:rsidR="00BF746B" w:rsidRPr="00221123" w:rsidRDefault="00221123" w:rsidP="00221123">
            <w:pPr>
              <w:numPr>
                <w:ilvl w:val="0"/>
                <w:numId w:val="30"/>
              </w:numPr>
              <w:autoSpaceDE w:val="0"/>
              <w:autoSpaceDN w:val="0"/>
              <w:rPr>
                <w:rFonts w:eastAsia="Calibri" w:cstheme="minorHAnsi"/>
                <w:color w:val="000000"/>
              </w:rPr>
            </w:pPr>
            <w:r>
              <w:rPr>
                <w:rFonts w:eastAsia="Calibri" w:cstheme="minorHAnsi"/>
                <w:color w:val="000000"/>
              </w:rPr>
              <w:t>G</w:t>
            </w:r>
            <w:r w:rsidR="00BF746B" w:rsidRPr="007C42F3">
              <w:rPr>
                <w:rFonts w:eastAsia="Calibri" w:cstheme="minorHAnsi"/>
                <w:color w:val="000000"/>
              </w:rPr>
              <w:t xml:space="preserve">uide the best next </w:t>
            </w:r>
            <w:proofErr w:type="gramStart"/>
            <w:r w:rsidR="00BF746B" w:rsidRPr="007C42F3">
              <w:rPr>
                <w:rFonts w:eastAsia="Calibri" w:cstheme="minorHAnsi"/>
                <w:color w:val="000000"/>
              </w:rPr>
              <w:t>steps</w:t>
            </w:r>
            <w:proofErr w:type="gramEnd"/>
          </w:p>
          <w:p w14:paraId="23D9B52B" w14:textId="7FFD92EC" w:rsidR="00BF746B" w:rsidRPr="007C42F3" w:rsidRDefault="00221123" w:rsidP="00D2794A">
            <w:pPr>
              <w:numPr>
                <w:ilvl w:val="0"/>
                <w:numId w:val="30"/>
              </w:numPr>
              <w:autoSpaceDE w:val="0"/>
              <w:autoSpaceDN w:val="0"/>
              <w:rPr>
                <w:rFonts w:eastAsia="Calibri" w:cstheme="minorHAnsi"/>
                <w:color w:val="000000"/>
              </w:rPr>
            </w:pPr>
            <w:r>
              <w:rPr>
                <w:rFonts w:eastAsia="Calibri" w:cstheme="minorHAnsi"/>
                <w:color w:val="000000" w:themeColor="text1"/>
              </w:rPr>
              <w:t xml:space="preserve">Can develop a </w:t>
            </w:r>
            <w:r w:rsidR="00BF746B" w:rsidRPr="007C42F3">
              <w:rPr>
                <w:rFonts w:eastAsia="Calibri" w:cstheme="minorHAnsi"/>
                <w:color w:val="000000" w:themeColor="text1"/>
              </w:rPr>
              <w:t>formulation in a broader sense e.g. a systematic understanding of an organisational issue.</w:t>
            </w:r>
          </w:p>
          <w:p w14:paraId="7207F814" w14:textId="6734B442" w:rsidR="00BF746B" w:rsidRPr="00D2794A" w:rsidRDefault="00221123" w:rsidP="00D2794A">
            <w:pPr>
              <w:pStyle w:val="ListParagraph"/>
              <w:numPr>
                <w:ilvl w:val="0"/>
                <w:numId w:val="30"/>
              </w:numP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n-GB"/>
              </w:rPr>
              <w:t>C</w:t>
            </w:r>
            <w:r w:rsidR="0089485C" w:rsidRPr="00D2794A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an</w:t>
            </w:r>
            <w:r w:rsidR="00BF746B" w:rsidRPr="00D2794A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 adapt the collaborative development of a formulation to suit digital</w:t>
            </w:r>
            <w:r w:rsidR="00D2794A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 working – if working remotely.</w:t>
            </w:r>
          </w:p>
        </w:tc>
        <w:tc>
          <w:tcPr>
            <w:tcW w:w="992" w:type="dxa"/>
          </w:tcPr>
          <w:p w14:paraId="36C4FFB7" w14:textId="77777777" w:rsidR="00BF746B" w:rsidRPr="007C42F3" w:rsidRDefault="00BF746B" w:rsidP="00F83CDB">
            <w:pPr>
              <w:rPr>
                <w:rFonts w:cstheme="minorHAnsi"/>
              </w:rPr>
            </w:pPr>
          </w:p>
        </w:tc>
        <w:tc>
          <w:tcPr>
            <w:tcW w:w="1025" w:type="dxa"/>
          </w:tcPr>
          <w:p w14:paraId="287E7EFF" w14:textId="77777777" w:rsidR="00BF746B" w:rsidRPr="007C42F3" w:rsidRDefault="00BF746B" w:rsidP="00F83CDB">
            <w:pPr>
              <w:rPr>
                <w:rFonts w:cstheme="minorHAnsi"/>
              </w:rPr>
            </w:pPr>
          </w:p>
        </w:tc>
        <w:tc>
          <w:tcPr>
            <w:tcW w:w="818" w:type="dxa"/>
          </w:tcPr>
          <w:p w14:paraId="7AA51C4F" w14:textId="77777777" w:rsidR="00BF746B" w:rsidRPr="007C42F3" w:rsidRDefault="00BF746B" w:rsidP="00F83CDB">
            <w:pPr>
              <w:rPr>
                <w:rFonts w:cstheme="minorHAnsi"/>
              </w:rPr>
            </w:pPr>
          </w:p>
        </w:tc>
      </w:tr>
      <w:tr w:rsidR="00BF746B" w:rsidRPr="007C42F3" w14:paraId="221981F0" w14:textId="29E2BE69" w:rsidTr="000E0FC4">
        <w:tc>
          <w:tcPr>
            <w:tcW w:w="1694" w:type="dxa"/>
            <w:shd w:val="clear" w:color="auto" w:fill="D9D9D9" w:themeFill="background1" w:themeFillShade="D9"/>
          </w:tcPr>
          <w:p w14:paraId="2644327F" w14:textId="77777777" w:rsidR="00BF746B" w:rsidRPr="007C42F3" w:rsidRDefault="00BF746B" w:rsidP="00F83CDB">
            <w:pPr>
              <w:rPr>
                <w:rFonts w:cstheme="minorHAnsi"/>
                <w:b/>
              </w:rPr>
            </w:pPr>
          </w:p>
        </w:tc>
        <w:tc>
          <w:tcPr>
            <w:tcW w:w="2260" w:type="dxa"/>
          </w:tcPr>
          <w:p w14:paraId="2151F473" w14:textId="77777777" w:rsidR="00BF746B" w:rsidRPr="007C42F3" w:rsidRDefault="00BF746B" w:rsidP="00474FE0">
            <w:pPr>
              <w:autoSpaceDE w:val="0"/>
              <w:autoSpaceDN w:val="0"/>
              <w:adjustRightInd w:val="0"/>
              <w:rPr>
                <w:rFonts w:eastAsia="Calibri" w:cstheme="minorHAnsi"/>
                <w:b/>
                <w:color w:val="000000"/>
              </w:rPr>
            </w:pPr>
            <w:r w:rsidRPr="007C42F3">
              <w:rPr>
                <w:rFonts w:eastAsia="Calibri" w:cstheme="minorHAnsi"/>
                <w:b/>
                <w:color w:val="000000"/>
              </w:rPr>
              <w:t xml:space="preserve">Intervention:  </w:t>
            </w:r>
          </w:p>
          <w:p w14:paraId="601BB019" w14:textId="77777777" w:rsidR="00BF746B" w:rsidRPr="007C42F3" w:rsidRDefault="00BF746B" w:rsidP="00505FA1">
            <w:pPr>
              <w:autoSpaceDE w:val="0"/>
              <w:autoSpaceDN w:val="0"/>
              <w:adjustRightInd w:val="0"/>
              <w:rPr>
                <w:rFonts w:eastAsia="Calibri" w:cstheme="minorHAnsi"/>
                <w:b/>
                <w:color w:val="000000"/>
              </w:rPr>
            </w:pPr>
          </w:p>
        </w:tc>
        <w:tc>
          <w:tcPr>
            <w:tcW w:w="8625" w:type="dxa"/>
          </w:tcPr>
          <w:p w14:paraId="3DEF17F0" w14:textId="2BB21562" w:rsidR="00BF746B" w:rsidRPr="007C42F3" w:rsidRDefault="00BF746B" w:rsidP="00F83CDB">
            <w:pPr>
              <w:rPr>
                <w:rFonts w:eastAsia="Calibri" w:cstheme="minorHAnsi"/>
              </w:rPr>
            </w:pPr>
            <w:r w:rsidRPr="007C42F3">
              <w:rPr>
                <w:rFonts w:eastAsia="Calibri" w:cstheme="minorHAnsi"/>
              </w:rPr>
              <w:t>Clinical intervention and/or intervention in a broader sense, e.g. at an individual and/or group/organisational level.</w:t>
            </w:r>
          </w:p>
          <w:p w14:paraId="1049A427" w14:textId="70D824D4" w:rsidR="00BF746B" w:rsidRPr="00221123" w:rsidRDefault="0089485C" w:rsidP="00221123">
            <w:pPr>
              <w:pStyle w:val="ListParagraph"/>
              <w:numPr>
                <w:ilvl w:val="0"/>
                <w:numId w:val="22"/>
              </w:numPr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221123">
              <w:rPr>
                <w:rFonts w:asciiTheme="minorHAnsi" w:hAnsiTheme="minorHAnsi" w:cstheme="minorHAnsi"/>
                <w:sz w:val="22"/>
                <w:szCs w:val="22"/>
              </w:rPr>
              <w:t xml:space="preserve">Designed to achieve the best possible outcome for the intended </w:t>
            </w:r>
            <w:proofErr w:type="gramStart"/>
            <w:r w:rsidRPr="00221123">
              <w:rPr>
                <w:rFonts w:asciiTheme="minorHAnsi" w:hAnsiTheme="minorHAnsi" w:cstheme="minorHAnsi"/>
                <w:sz w:val="22"/>
                <w:szCs w:val="22"/>
              </w:rPr>
              <w:t>audience</w:t>
            </w:r>
            <w:proofErr w:type="gramEnd"/>
            <w:r w:rsidRPr="0022112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4D403CFC" w14:textId="7B48A5B4" w:rsidR="0089485C" w:rsidRPr="00221123" w:rsidRDefault="0089485C" w:rsidP="00221123">
            <w:pPr>
              <w:pStyle w:val="ListParagraph"/>
              <w:numPr>
                <w:ilvl w:val="0"/>
                <w:numId w:val="22"/>
              </w:numPr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221123">
              <w:rPr>
                <w:rFonts w:asciiTheme="minorHAnsi" w:hAnsiTheme="minorHAnsi" w:cstheme="minorHAnsi"/>
                <w:sz w:val="22"/>
                <w:szCs w:val="22"/>
              </w:rPr>
              <w:t>Demonstrate awareness of ‘bes</w:t>
            </w:r>
            <w:r w:rsidR="00221123">
              <w:rPr>
                <w:rFonts w:asciiTheme="minorHAnsi" w:hAnsiTheme="minorHAnsi" w:cstheme="minorHAnsi"/>
                <w:sz w:val="22"/>
                <w:szCs w:val="22"/>
              </w:rPr>
              <w:t>t fit’ (for client/group/</w:t>
            </w:r>
            <w:proofErr w:type="spellStart"/>
            <w:r w:rsidR="00221123">
              <w:rPr>
                <w:rFonts w:asciiTheme="minorHAnsi" w:hAnsiTheme="minorHAnsi" w:cstheme="minorHAnsi"/>
                <w:sz w:val="22"/>
                <w:szCs w:val="22"/>
              </w:rPr>
              <w:t>organis</w:t>
            </w:r>
            <w:r w:rsidRPr="00221123">
              <w:rPr>
                <w:rFonts w:asciiTheme="minorHAnsi" w:hAnsiTheme="minorHAnsi" w:cstheme="minorHAnsi"/>
                <w:sz w:val="22"/>
                <w:szCs w:val="22"/>
              </w:rPr>
              <w:t>ation</w:t>
            </w:r>
            <w:proofErr w:type="spellEnd"/>
            <w:r w:rsidRPr="00221123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14:paraId="29A94987" w14:textId="2BC8EEFA" w:rsidR="0089485C" w:rsidRPr="00221123" w:rsidRDefault="0089485C" w:rsidP="00221123">
            <w:pPr>
              <w:pStyle w:val="ListParagraph"/>
              <w:numPr>
                <w:ilvl w:val="0"/>
                <w:numId w:val="22"/>
              </w:numPr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221123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Is suitably appraised and reviewed whilst ongoing drawing on outcome measurement as </w:t>
            </w:r>
            <w:proofErr w:type="gramStart"/>
            <w:r w:rsidRPr="00221123">
              <w:rPr>
                <w:rFonts w:asciiTheme="minorHAnsi" w:hAnsiTheme="minorHAnsi" w:cstheme="minorHAnsi"/>
                <w:sz w:val="22"/>
                <w:szCs w:val="22"/>
              </w:rPr>
              <w:t>appropriate</w:t>
            </w:r>
            <w:proofErr w:type="gramEnd"/>
            <w:r w:rsidRPr="0022112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5684C29D" w14:textId="08E04C21" w:rsidR="0089485C" w:rsidRPr="00221123" w:rsidRDefault="0089485C" w:rsidP="00221123">
            <w:pPr>
              <w:pStyle w:val="ListParagraph"/>
              <w:numPr>
                <w:ilvl w:val="0"/>
                <w:numId w:val="22"/>
              </w:numPr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221123">
              <w:rPr>
                <w:rFonts w:asciiTheme="minorHAnsi" w:hAnsiTheme="minorHAnsi" w:cstheme="minorHAnsi"/>
                <w:sz w:val="22"/>
                <w:szCs w:val="22"/>
              </w:rPr>
              <w:t xml:space="preserve">Ability to be responsive to new information/ outcome of any ‘intervention in progress’ review outcomes and revise approach appropriately if </w:t>
            </w:r>
            <w:proofErr w:type="gramStart"/>
            <w:r w:rsidRPr="00221123">
              <w:rPr>
                <w:rFonts w:asciiTheme="minorHAnsi" w:hAnsiTheme="minorHAnsi" w:cstheme="minorHAnsi"/>
                <w:sz w:val="22"/>
                <w:szCs w:val="22"/>
              </w:rPr>
              <w:t>needed</w:t>
            </w:r>
            <w:proofErr w:type="gramEnd"/>
          </w:p>
          <w:p w14:paraId="080D53D9" w14:textId="77777777" w:rsidR="0089485C" w:rsidRPr="00221123" w:rsidRDefault="0089485C" w:rsidP="00221123">
            <w:pPr>
              <w:pStyle w:val="ListParagraph"/>
              <w:numPr>
                <w:ilvl w:val="0"/>
                <w:numId w:val="20"/>
              </w:numPr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221123">
              <w:rPr>
                <w:rFonts w:asciiTheme="minorHAnsi" w:hAnsiTheme="minorHAnsi" w:cstheme="minorHAnsi"/>
                <w:sz w:val="22"/>
                <w:szCs w:val="22"/>
              </w:rPr>
              <w:t xml:space="preserve">Where any specific techniques are drawn on that these are applied in an appropriate manner </w:t>
            </w:r>
          </w:p>
          <w:p w14:paraId="7BACC2CF" w14:textId="68F9DCA2" w:rsidR="0089485C" w:rsidRPr="00221123" w:rsidRDefault="0089485C" w:rsidP="00221123">
            <w:pPr>
              <w:pStyle w:val="ListParagraph"/>
              <w:numPr>
                <w:ilvl w:val="0"/>
                <w:numId w:val="20"/>
              </w:numPr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221123">
              <w:rPr>
                <w:rFonts w:asciiTheme="minorHAnsi" w:hAnsiTheme="minorHAnsi" w:cstheme="minorHAnsi"/>
                <w:sz w:val="22"/>
                <w:szCs w:val="22"/>
              </w:rPr>
              <w:t>If drawing on any Apps to support intervention work</w:t>
            </w:r>
            <w:r w:rsidR="00B42BD0" w:rsidRPr="00221123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221123">
              <w:rPr>
                <w:rFonts w:asciiTheme="minorHAnsi" w:hAnsiTheme="minorHAnsi" w:cstheme="minorHAnsi"/>
                <w:sz w:val="22"/>
                <w:szCs w:val="22"/>
              </w:rPr>
              <w:t xml:space="preserve"> demonstrating awareness of</w:t>
            </w:r>
            <w:r w:rsidR="00B42BD0" w:rsidRPr="00221123">
              <w:rPr>
                <w:rFonts w:asciiTheme="minorHAnsi" w:hAnsiTheme="minorHAnsi" w:cstheme="minorHAnsi"/>
                <w:sz w:val="22"/>
                <w:szCs w:val="22"/>
              </w:rPr>
              <w:t xml:space="preserve"> relevancy </w:t>
            </w:r>
            <w:r w:rsidRPr="00221123">
              <w:rPr>
                <w:rFonts w:asciiTheme="minorHAnsi" w:hAnsiTheme="minorHAnsi" w:cstheme="minorHAnsi"/>
                <w:sz w:val="22"/>
                <w:szCs w:val="22"/>
              </w:rPr>
              <w:t xml:space="preserve">to client group and safeguards/approvals around the use of </w:t>
            </w:r>
            <w:proofErr w:type="gramStart"/>
            <w:r w:rsidRPr="00221123">
              <w:rPr>
                <w:rFonts w:asciiTheme="minorHAnsi" w:hAnsiTheme="minorHAnsi" w:cstheme="minorHAnsi"/>
                <w:sz w:val="22"/>
                <w:szCs w:val="22"/>
              </w:rPr>
              <w:t>these</w:t>
            </w:r>
            <w:proofErr w:type="gramEnd"/>
          </w:p>
          <w:p w14:paraId="213FA47F" w14:textId="4ABAAF7E" w:rsidR="00BF746B" w:rsidRPr="007C42F3" w:rsidRDefault="0089485C" w:rsidP="00221123">
            <w:pPr>
              <w:pStyle w:val="ListParagraph"/>
              <w:numPr>
                <w:ilvl w:val="0"/>
                <w:numId w:val="20"/>
              </w:numPr>
              <w:ind w:left="360"/>
              <w:rPr>
                <w:rFonts w:asciiTheme="minorHAnsi" w:hAnsiTheme="minorHAnsi" w:cstheme="minorHAnsi"/>
              </w:rPr>
            </w:pPr>
            <w:r w:rsidRPr="00221123">
              <w:rPr>
                <w:rFonts w:asciiTheme="minorHAnsi" w:hAnsiTheme="minorHAnsi" w:cstheme="minorHAnsi"/>
                <w:sz w:val="22"/>
                <w:szCs w:val="22"/>
              </w:rPr>
              <w:t xml:space="preserve">If working remotely ability to adapt digitally informed interventions to the needs of clients from a range of ages and abilities – </w:t>
            </w:r>
            <w:proofErr w:type="gramStart"/>
            <w:r w:rsidRPr="00221123">
              <w:rPr>
                <w:rFonts w:asciiTheme="minorHAnsi" w:hAnsiTheme="minorHAnsi" w:cstheme="minorHAnsi"/>
                <w:sz w:val="22"/>
                <w:szCs w:val="22"/>
              </w:rPr>
              <w:t>taking into account</w:t>
            </w:r>
            <w:proofErr w:type="gramEnd"/>
            <w:r w:rsidRPr="00221123">
              <w:rPr>
                <w:rFonts w:asciiTheme="minorHAnsi" w:hAnsiTheme="minorHAnsi" w:cstheme="minorHAnsi"/>
                <w:sz w:val="22"/>
                <w:szCs w:val="22"/>
              </w:rPr>
              <w:t xml:space="preserve"> specific needs and diversity</w:t>
            </w:r>
          </w:p>
        </w:tc>
        <w:tc>
          <w:tcPr>
            <w:tcW w:w="992" w:type="dxa"/>
          </w:tcPr>
          <w:p w14:paraId="219667D1" w14:textId="77777777" w:rsidR="00BF746B" w:rsidRPr="007C42F3" w:rsidRDefault="00BF746B" w:rsidP="00F83CDB">
            <w:pPr>
              <w:rPr>
                <w:rFonts w:cstheme="minorHAnsi"/>
              </w:rPr>
            </w:pPr>
          </w:p>
        </w:tc>
        <w:tc>
          <w:tcPr>
            <w:tcW w:w="1025" w:type="dxa"/>
          </w:tcPr>
          <w:p w14:paraId="2B3A1AC0" w14:textId="77777777" w:rsidR="00BF746B" w:rsidRPr="007C42F3" w:rsidRDefault="00BF746B" w:rsidP="00F83CDB">
            <w:pPr>
              <w:rPr>
                <w:rFonts w:cstheme="minorHAnsi"/>
              </w:rPr>
            </w:pPr>
          </w:p>
        </w:tc>
        <w:tc>
          <w:tcPr>
            <w:tcW w:w="818" w:type="dxa"/>
          </w:tcPr>
          <w:p w14:paraId="7AAF8341" w14:textId="77777777" w:rsidR="00BF746B" w:rsidRPr="007C42F3" w:rsidRDefault="00BF746B" w:rsidP="00F83CDB">
            <w:pPr>
              <w:rPr>
                <w:rFonts w:cstheme="minorHAnsi"/>
              </w:rPr>
            </w:pPr>
          </w:p>
        </w:tc>
      </w:tr>
      <w:tr w:rsidR="00BF746B" w:rsidRPr="007C42F3" w14:paraId="261D5673" w14:textId="0DCCC49D" w:rsidTr="000E0FC4">
        <w:tc>
          <w:tcPr>
            <w:tcW w:w="1694" w:type="dxa"/>
            <w:shd w:val="clear" w:color="auto" w:fill="D9D9D9" w:themeFill="background1" w:themeFillShade="D9"/>
          </w:tcPr>
          <w:p w14:paraId="479A92D4" w14:textId="77777777" w:rsidR="00BF746B" w:rsidRPr="007C42F3" w:rsidRDefault="00BF746B" w:rsidP="00F83CDB">
            <w:pPr>
              <w:rPr>
                <w:rFonts w:cstheme="minorHAnsi"/>
                <w:b/>
              </w:rPr>
            </w:pPr>
          </w:p>
        </w:tc>
        <w:tc>
          <w:tcPr>
            <w:tcW w:w="2260" w:type="dxa"/>
          </w:tcPr>
          <w:p w14:paraId="0FFFA32A" w14:textId="2C5D3063" w:rsidR="00BF746B" w:rsidRPr="007C42F3" w:rsidRDefault="00BF746B" w:rsidP="00474FE0">
            <w:pPr>
              <w:autoSpaceDE w:val="0"/>
              <w:autoSpaceDN w:val="0"/>
              <w:adjustRightInd w:val="0"/>
              <w:rPr>
                <w:rFonts w:eastAsia="Calibri" w:cstheme="minorHAnsi"/>
                <w:b/>
                <w:color w:val="000000"/>
              </w:rPr>
            </w:pPr>
            <w:r w:rsidRPr="007C42F3">
              <w:rPr>
                <w:rFonts w:eastAsia="Calibri" w:cstheme="minorHAnsi"/>
                <w:b/>
                <w:color w:val="000000"/>
              </w:rPr>
              <w:t>Evaluation:</w:t>
            </w:r>
          </w:p>
          <w:p w14:paraId="5D23350F" w14:textId="77777777" w:rsidR="00BF746B" w:rsidRPr="007C42F3" w:rsidRDefault="00BF746B" w:rsidP="00505FA1">
            <w:pPr>
              <w:autoSpaceDE w:val="0"/>
              <w:autoSpaceDN w:val="0"/>
              <w:adjustRightInd w:val="0"/>
              <w:rPr>
                <w:rFonts w:eastAsia="Calibri" w:cstheme="minorHAnsi"/>
                <w:b/>
                <w:color w:val="000000"/>
              </w:rPr>
            </w:pPr>
          </w:p>
        </w:tc>
        <w:tc>
          <w:tcPr>
            <w:tcW w:w="8625" w:type="dxa"/>
          </w:tcPr>
          <w:p w14:paraId="04E072BD" w14:textId="77777777" w:rsidR="00B42BD0" w:rsidRPr="007C42F3" w:rsidRDefault="00BF746B" w:rsidP="49D247BE">
            <w:pPr>
              <w:rPr>
                <w:rFonts w:eastAsia="Calibri" w:cstheme="minorHAnsi"/>
                <w:color w:val="000000" w:themeColor="text1"/>
              </w:rPr>
            </w:pPr>
            <w:r w:rsidRPr="007C42F3">
              <w:rPr>
                <w:rFonts w:eastAsia="Calibri" w:cstheme="minorHAnsi"/>
                <w:color w:val="000000" w:themeColor="text1"/>
              </w:rPr>
              <w:t xml:space="preserve">Clinical evaluation and/or evaluation of a non-clinical intervention.  </w:t>
            </w:r>
          </w:p>
          <w:p w14:paraId="6842F8C3" w14:textId="6B0B3013" w:rsidR="00BF746B" w:rsidRPr="00221123" w:rsidRDefault="00BF746B" w:rsidP="00B42BD0">
            <w:pPr>
              <w:pStyle w:val="ListParagraph"/>
              <w:numPr>
                <w:ilvl w:val="0"/>
                <w:numId w:val="23"/>
              </w:numP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221123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 xml:space="preserve">Ability to select appropriate methods and </w:t>
            </w:r>
            <w:proofErr w:type="gramStart"/>
            <w:r w:rsidRPr="00221123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evaluating</w:t>
            </w:r>
            <w:proofErr w:type="gramEnd"/>
            <w:r w:rsidRPr="00221123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 xml:space="preserve"> in a way which gives a clear picture of outcome in the most respectful and ethical way possible</w:t>
            </w:r>
            <w:r w:rsidR="00B42BD0" w:rsidRPr="00221123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 xml:space="preserve"> and</w:t>
            </w:r>
            <w:r w:rsidRPr="00221123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 xml:space="preserve"> ability to critique evaluations and their mode of delivery.</w:t>
            </w:r>
          </w:p>
          <w:p w14:paraId="1B55C225" w14:textId="3276D0A8" w:rsidR="00BF746B" w:rsidRPr="00221123" w:rsidRDefault="00BF746B" w:rsidP="00B42BD0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221123">
              <w:rPr>
                <w:rFonts w:asciiTheme="minorHAnsi" w:hAnsiTheme="minorHAnsi" w:cstheme="minorHAnsi"/>
                <w:sz w:val="22"/>
                <w:szCs w:val="22"/>
              </w:rPr>
              <w:t>If using an app - ability to evaluate the effectiveness and security of the app being used</w:t>
            </w:r>
            <w:r w:rsidR="00B42BD0" w:rsidRPr="0022112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2CB8E858" w14:textId="15BECD63" w:rsidR="00BF746B" w:rsidRPr="00221123" w:rsidRDefault="00BF746B" w:rsidP="00B42BD0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221123">
              <w:rPr>
                <w:rFonts w:asciiTheme="minorHAnsi" w:hAnsiTheme="minorHAnsi" w:cstheme="minorHAnsi"/>
                <w:sz w:val="22"/>
                <w:szCs w:val="22"/>
              </w:rPr>
              <w:t xml:space="preserve">Ability to monitor and manage outcome data collected </w:t>
            </w:r>
            <w:r w:rsidR="00221123">
              <w:rPr>
                <w:rFonts w:asciiTheme="minorHAnsi" w:hAnsiTheme="minorHAnsi" w:cstheme="minorHAnsi"/>
                <w:sz w:val="22"/>
                <w:szCs w:val="22"/>
              </w:rPr>
              <w:t xml:space="preserve">(in person or </w:t>
            </w:r>
            <w:r w:rsidRPr="00221123">
              <w:rPr>
                <w:rFonts w:asciiTheme="minorHAnsi" w:hAnsiTheme="minorHAnsi" w:cstheme="minorHAnsi"/>
                <w:sz w:val="22"/>
                <w:szCs w:val="22"/>
              </w:rPr>
              <w:t>digitally</w:t>
            </w:r>
            <w:r w:rsidR="00221123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Pr="00221123">
              <w:rPr>
                <w:rFonts w:asciiTheme="minorHAnsi" w:hAnsiTheme="minorHAnsi" w:cstheme="minorHAnsi"/>
                <w:sz w:val="22"/>
                <w:szCs w:val="22"/>
              </w:rPr>
              <w:t xml:space="preserve"> and integrate this into treatment </w:t>
            </w:r>
            <w:proofErr w:type="gramStart"/>
            <w:r w:rsidRPr="00221123">
              <w:rPr>
                <w:rFonts w:asciiTheme="minorHAnsi" w:hAnsiTheme="minorHAnsi" w:cstheme="minorHAnsi"/>
                <w:sz w:val="22"/>
                <w:szCs w:val="22"/>
              </w:rPr>
              <w:t>planning</w:t>
            </w:r>
            <w:proofErr w:type="gramEnd"/>
          </w:p>
          <w:p w14:paraId="2AB76022" w14:textId="2D03077C" w:rsidR="00BF746B" w:rsidRPr="007C42F3" w:rsidRDefault="00BF746B" w:rsidP="00F83CDB">
            <w:pPr>
              <w:rPr>
                <w:rFonts w:eastAsia="Calibri" w:cstheme="minorHAnsi"/>
                <w:color w:val="000000"/>
                <w:lang w:val="en-US"/>
              </w:rPr>
            </w:pPr>
          </w:p>
        </w:tc>
        <w:tc>
          <w:tcPr>
            <w:tcW w:w="992" w:type="dxa"/>
          </w:tcPr>
          <w:p w14:paraId="57EFD077" w14:textId="77777777" w:rsidR="00BF746B" w:rsidRPr="007C42F3" w:rsidRDefault="00BF746B" w:rsidP="00F83CDB">
            <w:pPr>
              <w:rPr>
                <w:rFonts w:cstheme="minorHAnsi"/>
              </w:rPr>
            </w:pPr>
          </w:p>
        </w:tc>
        <w:tc>
          <w:tcPr>
            <w:tcW w:w="1025" w:type="dxa"/>
          </w:tcPr>
          <w:p w14:paraId="31E1E0D2" w14:textId="77777777" w:rsidR="00BF746B" w:rsidRPr="007C42F3" w:rsidRDefault="00BF746B" w:rsidP="00F83CDB">
            <w:pPr>
              <w:rPr>
                <w:rFonts w:cstheme="minorHAnsi"/>
              </w:rPr>
            </w:pPr>
          </w:p>
        </w:tc>
        <w:tc>
          <w:tcPr>
            <w:tcW w:w="818" w:type="dxa"/>
          </w:tcPr>
          <w:p w14:paraId="039F6BD1" w14:textId="77777777" w:rsidR="00BF746B" w:rsidRPr="007C42F3" w:rsidRDefault="00BF746B" w:rsidP="00F83CDB">
            <w:pPr>
              <w:rPr>
                <w:rFonts w:cstheme="minorHAnsi"/>
              </w:rPr>
            </w:pPr>
          </w:p>
        </w:tc>
      </w:tr>
      <w:tr w:rsidR="00BF746B" w:rsidRPr="007C42F3" w14:paraId="45910132" w14:textId="39DE74DC" w:rsidTr="000E0FC4">
        <w:tc>
          <w:tcPr>
            <w:tcW w:w="1694" w:type="dxa"/>
            <w:shd w:val="clear" w:color="auto" w:fill="D9D9D9" w:themeFill="background1" w:themeFillShade="D9"/>
          </w:tcPr>
          <w:p w14:paraId="4E8A3EDC" w14:textId="77777777" w:rsidR="00BF746B" w:rsidRPr="007C42F3" w:rsidRDefault="00BF746B" w:rsidP="00F83CDB">
            <w:pPr>
              <w:rPr>
                <w:rFonts w:cstheme="minorHAnsi"/>
                <w:b/>
              </w:rPr>
            </w:pPr>
          </w:p>
        </w:tc>
        <w:tc>
          <w:tcPr>
            <w:tcW w:w="2260" w:type="dxa"/>
          </w:tcPr>
          <w:p w14:paraId="289A69E5" w14:textId="77777777" w:rsidR="00BF746B" w:rsidRPr="007C42F3" w:rsidRDefault="00BF746B" w:rsidP="00474FE0">
            <w:pPr>
              <w:autoSpaceDE w:val="0"/>
              <w:autoSpaceDN w:val="0"/>
              <w:adjustRightInd w:val="0"/>
              <w:rPr>
                <w:rFonts w:eastAsia="Calibri" w:cstheme="minorHAnsi"/>
                <w:b/>
                <w:color w:val="000000"/>
              </w:rPr>
            </w:pPr>
            <w:r w:rsidRPr="007C42F3">
              <w:rPr>
                <w:rFonts w:eastAsia="Calibri" w:cstheme="minorHAnsi"/>
                <w:b/>
                <w:color w:val="000000"/>
              </w:rPr>
              <w:t xml:space="preserve">Risk assessment:  </w:t>
            </w:r>
          </w:p>
          <w:p w14:paraId="46DD4637" w14:textId="77777777" w:rsidR="00BF746B" w:rsidRPr="007C42F3" w:rsidRDefault="00BF746B" w:rsidP="00505FA1">
            <w:pPr>
              <w:autoSpaceDE w:val="0"/>
              <w:autoSpaceDN w:val="0"/>
              <w:adjustRightInd w:val="0"/>
              <w:rPr>
                <w:rFonts w:eastAsia="Calibri" w:cstheme="minorHAnsi"/>
                <w:b/>
                <w:color w:val="000000"/>
              </w:rPr>
            </w:pPr>
          </w:p>
        </w:tc>
        <w:tc>
          <w:tcPr>
            <w:tcW w:w="8625" w:type="dxa"/>
          </w:tcPr>
          <w:p w14:paraId="0C8AA11D" w14:textId="77777777" w:rsidR="00BF746B" w:rsidRPr="007C42F3" w:rsidRDefault="00BF746B" w:rsidP="00F83CDB">
            <w:pPr>
              <w:rPr>
                <w:rFonts w:eastAsia="Calibri" w:cstheme="minorHAnsi"/>
                <w:color w:val="000000"/>
              </w:rPr>
            </w:pPr>
            <w:r w:rsidRPr="007C42F3">
              <w:rPr>
                <w:rFonts w:eastAsia="Calibri" w:cstheme="minorHAnsi"/>
                <w:color w:val="000000"/>
              </w:rPr>
              <w:t>Assessing risk in accordance with the relevant policies and procedures.  Demonstrating both a sensitivity to risk issues and a sound knowledge of relevant evidence.</w:t>
            </w:r>
          </w:p>
          <w:p w14:paraId="2E37972F" w14:textId="77777777" w:rsidR="00B42BD0" w:rsidRPr="007C42F3" w:rsidRDefault="00B42BD0" w:rsidP="0043609F">
            <w:pPr>
              <w:rPr>
                <w:rFonts w:eastAsia="Times New Roman" w:cstheme="minorHAnsi"/>
                <w:lang w:val="en-US"/>
              </w:rPr>
            </w:pPr>
          </w:p>
          <w:p w14:paraId="3D538D0F" w14:textId="0B008694" w:rsidR="00BF746B" w:rsidRPr="007C42F3" w:rsidRDefault="00000000" w:rsidP="0043609F">
            <w:pPr>
              <w:rPr>
                <w:rFonts w:eastAsia="Times New Roman" w:cstheme="minorHAnsi"/>
                <w:lang w:val="en-US"/>
              </w:rPr>
            </w:pPr>
            <w:hyperlink r:id="rId13" w:tgtFrame="_blank" w:history="1">
              <w:r w:rsidR="00BF746B" w:rsidRPr="007C42F3">
                <w:rPr>
                  <w:rFonts w:eastAsia="Times New Roman" w:cstheme="minorHAnsi"/>
                  <w:lang w:val="en-US"/>
                </w:rPr>
                <w:t>Knowledge of clinical safety issues (risk) associated with digital/remote therapeutic work</w:t>
              </w:r>
            </w:hyperlink>
            <w:r w:rsidR="00BF746B" w:rsidRPr="007C42F3">
              <w:rPr>
                <w:rFonts w:eastAsia="Times New Roman" w:cstheme="minorHAnsi"/>
                <w:lang w:val="en-US"/>
              </w:rPr>
              <w:t xml:space="preserve"> and ability to take appropriate steps to manage.</w:t>
            </w:r>
          </w:p>
          <w:p w14:paraId="31DB8585" w14:textId="18BFAE33" w:rsidR="00BF746B" w:rsidRPr="007C42F3" w:rsidRDefault="00BF746B" w:rsidP="00F83CDB">
            <w:pPr>
              <w:rPr>
                <w:rFonts w:eastAsia="Calibri" w:cstheme="minorHAnsi"/>
                <w:color w:val="000000"/>
                <w:lang w:val="en-US"/>
              </w:rPr>
            </w:pPr>
          </w:p>
        </w:tc>
        <w:tc>
          <w:tcPr>
            <w:tcW w:w="992" w:type="dxa"/>
          </w:tcPr>
          <w:p w14:paraId="4D9E1B7A" w14:textId="77777777" w:rsidR="00BF746B" w:rsidRPr="007C42F3" w:rsidRDefault="00BF746B" w:rsidP="00F83CDB">
            <w:pPr>
              <w:rPr>
                <w:rFonts w:cstheme="minorHAnsi"/>
              </w:rPr>
            </w:pPr>
          </w:p>
        </w:tc>
        <w:tc>
          <w:tcPr>
            <w:tcW w:w="1025" w:type="dxa"/>
          </w:tcPr>
          <w:p w14:paraId="324843EC" w14:textId="77777777" w:rsidR="00BF746B" w:rsidRPr="007C42F3" w:rsidRDefault="00BF746B" w:rsidP="00F83CDB">
            <w:pPr>
              <w:rPr>
                <w:rFonts w:cstheme="minorHAnsi"/>
              </w:rPr>
            </w:pPr>
          </w:p>
        </w:tc>
        <w:tc>
          <w:tcPr>
            <w:tcW w:w="818" w:type="dxa"/>
          </w:tcPr>
          <w:p w14:paraId="2635F35D" w14:textId="77777777" w:rsidR="00BF746B" w:rsidRPr="007C42F3" w:rsidRDefault="00BF746B" w:rsidP="00F83CDB">
            <w:pPr>
              <w:rPr>
                <w:rFonts w:cstheme="minorHAnsi"/>
              </w:rPr>
            </w:pPr>
          </w:p>
        </w:tc>
      </w:tr>
      <w:tr w:rsidR="00BF746B" w:rsidRPr="007C42F3" w14:paraId="1491864E" w14:textId="076A5A00" w:rsidTr="000E0FC4">
        <w:tc>
          <w:tcPr>
            <w:tcW w:w="1694" w:type="dxa"/>
            <w:shd w:val="clear" w:color="auto" w:fill="D9D9D9" w:themeFill="background1" w:themeFillShade="D9"/>
          </w:tcPr>
          <w:p w14:paraId="66E7A7E3" w14:textId="77777777" w:rsidR="00BF746B" w:rsidRPr="007C42F3" w:rsidRDefault="00BF746B" w:rsidP="00F83CDB">
            <w:pPr>
              <w:rPr>
                <w:rFonts w:cstheme="minorHAnsi"/>
                <w:b/>
              </w:rPr>
            </w:pPr>
          </w:p>
        </w:tc>
        <w:tc>
          <w:tcPr>
            <w:tcW w:w="2260" w:type="dxa"/>
          </w:tcPr>
          <w:p w14:paraId="6020AFAA" w14:textId="77777777" w:rsidR="00BF746B" w:rsidRPr="007C42F3" w:rsidRDefault="00BF746B" w:rsidP="00474FE0">
            <w:pPr>
              <w:autoSpaceDE w:val="0"/>
              <w:autoSpaceDN w:val="0"/>
              <w:adjustRightInd w:val="0"/>
              <w:rPr>
                <w:rFonts w:eastAsia="Calibri" w:cstheme="minorHAnsi"/>
                <w:b/>
                <w:color w:val="000000"/>
              </w:rPr>
            </w:pPr>
            <w:r w:rsidRPr="007C42F3">
              <w:rPr>
                <w:rFonts w:eastAsia="Calibri" w:cstheme="minorHAnsi"/>
                <w:b/>
                <w:color w:val="000000"/>
              </w:rPr>
              <w:t xml:space="preserve">Knowledge and creative application of a specific psychological theory or approach (please specify approach): </w:t>
            </w:r>
          </w:p>
          <w:p w14:paraId="610004CB" w14:textId="77777777" w:rsidR="00BF746B" w:rsidRPr="007C42F3" w:rsidRDefault="00BF746B" w:rsidP="00505FA1">
            <w:pPr>
              <w:autoSpaceDE w:val="0"/>
              <w:autoSpaceDN w:val="0"/>
              <w:adjustRightInd w:val="0"/>
              <w:rPr>
                <w:rFonts w:eastAsia="Calibri" w:cstheme="minorHAnsi"/>
                <w:b/>
                <w:color w:val="000000"/>
              </w:rPr>
            </w:pPr>
          </w:p>
        </w:tc>
        <w:tc>
          <w:tcPr>
            <w:tcW w:w="8625" w:type="dxa"/>
          </w:tcPr>
          <w:p w14:paraId="58C4B922" w14:textId="1F4B7B0C" w:rsidR="00BF746B" w:rsidRPr="007C42F3" w:rsidRDefault="00BF746B" w:rsidP="00F83CDB">
            <w:pPr>
              <w:rPr>
                <w:rFonts w:eastAsia="Calibri" w:cstheme="minorHAnsi"/>
                <w:color w:val="000000"/>
              </w:rPr>
            </w:pPr>
            <w:r w:rsidRPr="007C42F3">
              <w:rPr>
                <w:rFonts w:eastAsia="Calibri" w:cstheme="minorHAnsi"/>
                <w:color w:val="000000"/>
              </w:rPr>
              <w:t>Demonstrating a sound working knowledge of a specific psycho</w:t>
            </w:r>
            <w:r w:rsidR="00221123">
              <w:rPr>
                <w:rFonts w:eastAsia="Calibri" w:cstheme="minorHAnsi"/>
                <w:color w:val="000000"/>
              </w:rPr>
              <w:t>logical theory or model. This can be</w:t>
            </w:r>
            <w:r w:rsidRPr="007C42F3">
              <w:rPr>
                <w:rFonts w:eastAsia="Calibri" w:cstheme="minorHAnsi"/>
                <w:color w:val="000000"/>
              </w:rPr>
              <w:t xml:space="preserve"> applied creatively to match the context where appropriate</w:t>
            </w:r>
            <w:r w:rsidR="00221123">
              <w:rPr>
                <w:rFonts w:eastAsia="Calibri" w:cstheme="minorHAnsi"/>
                <w:color w:val="000000"/>
              </w:rPr>
              <w:t xml:space="preserve"> e.g. </w:t>
            </w:r>
            <w:proofErr w:type="gramStart"/>
            <w:r w:rsidR="00221123">
              <w:rPr>
                <w:rFonts w:eastAsia="Calibri" w:cstheme="minorHAnsi"/>
                <w:color w:val="000000"/>
              </w:rPr>
              <w:t>making adjustments</w:t>
            </w:r>
            <w:proofErr w:type="gramEnd"/>
            <w:r w:rsidR="00221123">
              <w:rPr>
                <w:rFonts w:eastAsia="Calibri" w:cstheme="minorHAnsi"/>
                <w:color w:val="000000"/>
              </w:rPr>
              <w:t xml:space="preserve"> for accessibility purposes</w:t>
            </w:r>
            <w:r w:rsidRPr="007C42F3">
              <w:rPr>
                <w:rFonts w:eastAsia="Calibri" w:cstheme="minorHAnsi"/>
                <w:color w:val="000000"/>
              </w:rPr>
              <w:t xml:space="preserve">. This can include delivery via digital means with appropriate considerations (e.g. developing a joint formulation when working </w:t>
            </w:r>
            <w:proofErr w:type="gramStart"/>
            <w:r w:rsidRPr="007C42F3">
              <w:rPr>
                <w:rFonts w:eastAsia="Calibri" w:cstheme="minorHAnsi"/>
                <w:color w:val="000000"/>
              </w:rPr>
              <w:t>on line</w:t>
            </w:r>
            <w:proofErr w:type="gramEnd"/>
            <w:r w:rsidRPr="007C42F3">
              <w:rPr>
                <w:rFonts w:eastAsia="Calibri" w:cstheme="minorHAnsi"/>
                <w:color w:val="000000"/>
              </w:rPr>
              <w:t>)</w:t>
            </w:r>
          </w:p>
        </w:tc>
        <w:tc>
          <w:tcPr>
            <w:tcW w:w="992" w:type="dxa"/>
          </w:tcPr>
          <w:p w14:paraId="0DFF41F2" w14:textId="77777777" w:rsidR="00BF746B" w:rsidRPr="007C42F3" w:rsidRDefault="00BF746B" w:rsidP="00F83CDB">
            <w:pPr>
              <w:rPr>
                <w:rFonts w:cstheme="minorHAnsi"/>
              </w:rPr>
            </w:pPr>
          </w:p>
        </w:tc>
        <w:tc>
          <w:tcPr>
            <w:tcW w:w="1025" w:type="dxa"/>
          </w:tcPr>
          <w:p w14:paraId="252FE309" w14:textId="77777777" w:rsidR="00BF746B" w:rsidRPr="007C42F3" w:rsidRDefault="00BF746B" w:rsidP="00F83CDB">
            <w:pPr>
              <w:rPr>
                <w:rFonts w:cstheme="minorHAnsi"/>
              </w:rPr>
            </w:pPr>
          </w:p>
        </w:tc>
        <w:tc>
          <w:tcPr>
            <w:tcW w:w="818" w:type="dxa"/>
          </w:tcPr>
          <w:p w14:paraId="160B5BF6" w14:textId="77777777" w:rsidR="00BF746B" w:rsidRPr="007C42F3" w:rsidRDefault="00BF746B" w:rsidP="00F83CDB">
            <w:pPr>
              <w:rPr>
                <w:rFonts w:cstheme="minorHAnsi"/>
              </w:rPr>
            </w:pPr>
          </w:p>
        </w:tc>
      </w:tr>
    </w:tbl>
    <w:tbl>
      <w:tblPr>
        <w:tblStyle w:val="TableGrid1"/>
        <w:tblW w:w="15414" w:type="dxa"/>
        <w:tblLook w:val="04A0" w:firstRow="1" w:lastRow="0" w:firstColumn="1" w:lastColumn="0" w:noHBand="0" w:noVBand="1"/>
      </w:tblPr>
      <w:tblGrid>
        <w:gridCol w:w="1694"/>
        <w:gridCol w:w="13720"/>
      </w:tblGrid>
      <w:tr w:rsidR="000E0FC4" w:rsidRPr="007C42F3" w14:paraId="5EF47E4D" w14:textId="77777777" w:rsidTr="002E5057">
        <w:tc>
          <w:tcPr>
            <w:tcW w:w="1694" w:type="dxa"/>
            <w:shd w:val="clear" w:color="auto" w:fill="D9D9D9" w:themeFill="background1" w:themeFillShade="D9"/>
          </w:tcPr>
          <w:p w14:paraId="058FDE68" w14:textId="7668DF54" w:rsidR="000E0FC4" w:rsidRPr="007C42F3" w:rsidRDefault="000E0FC4" w:rsidP="002E5057">
            <w:pPr>
              <w:rPr>
                <w:rFonts w:cstheme="minorHAnsi"/>
                <w:b/>
              </w:rPr>
            </w:pPr>
            <w:r w:rsidRPr="007C42F3">
              <w:rPr>
                <w:rFonts w:cstheme="minorHAnsi"/>
                <w:b/>
              </w:rPr>
              <w:t>Evidence for this competency grouping</w:t>
            </w:r>
            <w:r w:rsidR="00F52EED">
              <w:rPr>
                <w:rFonts w:cstheme="minorHAnsi"/>
                <w:b/>
              </w:rPr>
              <w:t xml:space="preserve"> </w:t>
            </w:r>
            <w:r w:rsidR="00F52EED">
              <w:rPr>
                <w:rFonts w:cstheme="minorHAnsi"/>
                <w:b/>
                <w:sz w:val="18"/>
                <w:szCs w:val="18"/>
              </w:rPr>
              <w:t xml:space="preserve">(please provide evidence </w:t>
            </w:r>
            <w:r w:rsidR="00F52EED">
              <w:rPr>
                <w:rFonts w:cstheme="minorHAnsi"/>
                <w:b/>
                <w:sz w:val="18"/>
                <w:szCs w:val="18"/>
              </w:rPr>
              <w:lastRenderedPageBreak/>
              <w:t>across the grouping)</w:t>
            </w:r>
          </w:p>
        </w:tc>
        <w:tc>
          <w:tcPr>
            <w:tcW w:w="13720" w:type="dxa"/>
          </w:tcPr>
          <w:p w14:paraId="7B53F53F" w14:textId="77777777" w:rsidR="000E0FC4" w:rsidRPr="007C42F3" w:rsidRDefault="000E0FC4" w:rsidP="002E5057">
            <w:pPr>
              <w:rPr>
                <w:rFonts w:cstheme="minorHAnsi"/>
              </w:rPr>
            </w:pPr>
          </w:p>
        </w:tc>
      </w:tr>
    </w:tbl>
    <w:tbl>
      <w:tblPr>
        <w:tblStyle w:val="TableGrid"/>
        <w:tblW w:w="15414" w:type="dxa"/>
        <w:tblLook w:val="04A0" w:firstRow="1" w:lastRow="0" w:firstColumn="1" w:lastColumn="0" w:noHBand="0" w:noVBand="1"/>
      </w:tblPr>
      <w:tblGrid>
        <w:gridCol w:w="1694"/>
        <w:gridCol w:w="2260"/>
        <w:gridCol w:w="8625"/>
        <w:gridCol w:w="992"/>
        <w:gridCol w:w="1025"/>
        <w:gridCol w:w="818"/>
      </w:tblGrid>
      <w:tr w:rsidR="00BF746B" w:rsidRPr="007C42F3" w14:paraId="65FAA32B" w14:textId="645FBD3B" w:rsidTr="000E0FC4">
        <w:tc>
          <w:tcPr>
            <w:tcW w:w="1694" w:type="dxa"/>
            <w:shd w:val="clear" w:color="auto" w:fill="D9D9D9" w:themeFill="background1" w:themeFillShade="D9"/>
          </w:tcPr>
          <w:p w14:paraId="2DDA2A51" w14:textId="77777777" w:rsidR="00BF746B" w:rsidRPr="007C42F3" w:rsidRDefault="00BF746B" w:rsidP="00F83CDB">
            <w:pPr>
              <w:rPr>
                <w:rFonts w:cstheme="minorHAnsi"/>
                <w:b/>
              </w:rPr>
            </w:pPr>
          </w:p>
        </w:tc>
        <w:tc>
          <w:tcPr>
            <w:tcW w:w="2260" w:type="dxa"/>
            <w:shd w:val="clear" w:color="auto" w:fill="D9D9D9" w:themeFill="background1" w:themeFillShade="D9"/>
          </w:tcPr>
          <w:p w14:paraId="25961FF2" w14:textId="77777777" w:rsidR="00BF746B" w:rsidRPr="007C42F3" w:rsidRDefault="00BF746B" w:rsidP="00505FA1">
            <w:pPr>
              <w:autoSpaceDE w:val="0"/>
              <w:autoSpaceDN w:val="0"/>
              <w:adjustRightInd w:val="0"/>
              <w:rPr>
                <w:rFonts w:eastAsia="Calibri" w:cstheme="minorHAnsi"/>
                <w:b/>
                <w:color w:val="000000"/>
              </w:rPr>
            </w:pPr>
          </w:p>
        </w:tc>
        <w:tc>
          <w:tcPr>
            <w:tcW w:w="8625" w:type="dxa"/>
            <w:shd w:val="clear" w:color="auto" w:fill="D9D9D9" w:themeFill="background1" w:themeFillShade="D9"/>
          </w:tcPr>
          <w:p w14:paraId="0B545B70" w14:textId="77777777" w:rsidR="00BF746B" w:rsidRPr="007C42F3" w:rsidRDefault="00BF746B" w:rsidP="00F83CDB">
            <w:pPr>
              <w:rPr>
                <w:rFonts w:eastAsia="Calibri" w:cstheme="minorHAnsi"/>
                <w:color w:val="000000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3E4486F8" w14:textId="77777777" w:rsidR="00BF746B" w:rsidRPr="007C42F3" w:rsidRDefault="00BF746B" w:rsidP="00F83CDB">
            <w:pPr>
              <w:rPr>
                <w:rFonts w:cstheme="minorHAnsi"/>
              </w:rPr>
            </w:pPr>
          </w:p>
        </w:tc>
        <w:tc>
          <w:tcPr>
            <w:tcW w:w="1025" w:type="dxa"/>
            <w:shd w:val="clear" w:color="auto" w:fill="D9D9D9" w:themeFill="background1" w:themeFillShade="D9"/>
          </w:tcPr>
          <w:p w14:paraId="161BB187" w14:textId="77777777" w:rsidR="00BF746B" w:rsidRPr="007C42F3" w:rsidRDefault="00BF746B" w:rsidP="00F83CDB">
            <w:pPr>
              <w:rPr>
                <w:rFonts w:cstheme="minorHAnsi"/>
              </w:rPr>
            </w:pPr>
          </w:p>
        </w:tc>
        <w:tc>
          <w:tcPr>
            <w:tcW w:w="818" w:type="dxa"/>
            <w:shd w:val="clear" w:color="auto" w:fill="D9D9D9" w:themeFill="background1" w:themeFillShade="D9"/>
          </w:tcPr>
          <w:p w14:paraId="47EB6583" w14:textId="77777777" w:rsidR="00BF746B" w:rsidRPr="007C42F3" w:rsidRDefault="00BF746B" w:rsidP="00F83CDB">
            <w:pPr>
              <w:rPr>
                <w:rFonts w:cstheme="minorHAnsi"/>
              </w:rPr>
            </w:pPr>
          </w:p>
        </w:tc>
      </w:tr>
      <w:tr w:rsidR="008E7C9E" w:rsidRPr="007C42F3" w14:paraId="65FB838D" w14:textId="77777777" w:rsidTr="00221EF5">
        <w:tc>
          <w:tcPr>
            <w:tcW w:w="1694" w:type="dxa"/>
            <w:shd w:val="clear" w:color="auto" w:fill="D9D9D9" w:themeFill="background1" w:themeFillShade="D9"/>
          </w:tcPr>
          <w:p w14:paraId="09DD82E4" w14:textId="77777777" w:rsidR="008E7C9E" w:rsidRPr="007C42F3" w:rsidRDefault="008E7C9E" w:rsidP="00221EF5">
            <w:pPr>
              <w:rPr>
                <w:rFonts w:cstheme="minorHAnsi"/>
                <w:b/>
              </w:rPr>
            </w:pPr>
            <w:r w:rsidRPr="007C42F3">
              <w:rPr>
                <w:rFonts w:cstheme="minorHAnsi"/>
                <w:b/>
              </w:rPr>
              <w:t xml:space="preserve">Grouping </w:t>
            </w:r>
          </w:p>
        </w:tc>
        <w:tc>
          <w:tcPr>
            <w:tcW w:w="2260" w:type="dxa"/>
            <w:shd w:val="clear" w:color="auto" w:fill="D9D9D9" w:themeFill="background1" w:themeFillShade="D9"/>
          </w:tcPr>
          <w:p w14:paraId="11F3099F" w14:textId="77777777" w:rsidR="008E7C9E" w:rsidRPr="007C42F3" w:rsidRDefault="008E7C9E" w:rsidP="00221EF5">
            <w:pPr>
              <w:rPr>
                <w:rFonts w:cstheme="minorHAnsi"/>
                <w:b/>
              </w:rPr>
            </w:pPr>
            <w:r w:rsidRPr="007C42F3">
              <w:rPr>
                <w:rFonts w:cstheme="minorHAnsi"/>
                <w:b/>
              </w:rPr>
              <w:t>Co</w:t>
            </w:r>
            <w:r>
              <w:rPr>
                <w:rFonts w:cstheme="minorHAnsi"/>
                <w:b/>
              </w:rPr>
              <w:t>mpetency</w:t>
            </w:r>
          </w:p>
        </w:tc>
        <w:tc>
          <w:tcPr>
            <w:tcW w:w="8625" w:type="dxa"/>
            <w:shd w:val="clear" w:color="auto" w:fill="D9D9D9" w:themeFill="background1" w:themeFillShade="D9"/>
          </w:tcPr>
          <w:p w14:paraId="33C4D35B" w14:textId="77777777" w:rsidR="008E7C9E" w:rsidRPr="007C42F3" w:rsidRDefault="008E7C9E" w:rsidP="00221EF5">
            <w:pPr>
              <w:rPr>
                <w:rFonts w:cstheme="minorHAnsi"/>
                <w:b/>
              </w:rPr>
            </w:pPr>
            <w:r w:rsidRPr="007C42F3">
              <w:rPr>
                <w:rFonts w:cstheme="minorHAnsi"/>
                <w:b/>
              </w:rPr>
              <w:t>Descriptions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20ED258C" w14:textId="77777777" w:rsidR="008E7C9E" w:rsidRPr="007C42F3" w:rsidRDefault="008E7C9E" w:rsidP="00221EF5">
            <w:pPr>
              <w:rPr>
                <w:rFonts w:cstheme="minorHAnsi"/>
                <w:b/>
              </w:rPr>
            </w:pPr>
            <w:r w:rsidRPr="007C42F3">
              <w:rPr>
                <w:rFonts w:cstheme="minorHAnsi"/>
                <w:b/>
              </w:rPr>
              <w:t>Review 1 rating</w:t>
            </w:r>
          </w:p>
        </w:tc>
        <w:tc>
          <w:tcPr>
            <w:tcW w:w="1025" w:type="dxa"/>
            <w:shd w:val="clear" w:color="auto" w:fill="D9D9D9" w:themeFill="background1" w:themeFillShade="D9"/>
          </w:tcPr>
          <w:p w14:paraId="44C63D62" w14:textId="77777777" w:rsidR="008E7C9E" w:rsidRPr="007C42F3" w:rsidRDefault="008E7C9E" w:rsidP="00221EF5">
            <w:pPr>
              <w:rPr>
                <w:rFonts w:cstheme="minorHAnsi"/>
                <w:b/>
              </w:rPr>
            </w:pPr>
            <w:r w:rsidRPr="007C42F3">
              <w:rPr>
                <w:rFonts w:cstheme="minorHAnsi"/>
                <w:b/>
              </w:rPr>
              <w:t>Review 2 rating</w:t>
            </w:r>
          </w:p>
        </w:tc>
        <w:tc>
          <w:tcPr>
            <w:tcW w:w="818" w:type="dxa"/>
            <w:shd w:val="clear" w:color="auto" w:fill="D9D9D9" w:themeFill="background1" w:themeFillShade="D9"/>
          </w:tcPr>
          <w:p w14:paraId="042DA40F" w14:textId="77777777" w:rsidR="008E7C9E" w:rsidRPr="007C42F3" w:rsidRDefault="008E7C9E" w:rsidP="00221EF5">
            <w:pPr>
              <w:rPr>
                <w:rFonts w:cstheme="minorHAnsi"/>
                <w:b/>
              </w:rPr>
            </w:pPr>
            <w:r w:rsidRPr="007C42F3">
              <w:rPr>
                <w:rFonts w:cstheme="minorHAnsi"/>
                <w:b/>
              </w:rPr>
              <w:t>Final rating</w:t>
            </w:r>
          </w:p>
        </w:tc>
      </w:tr>
      <w:tr w:rsidR="00BF746B" w:rsidRPr="007C42F3" w14:paraId="0013C5A0" w14:textId="3AB5AD62" w:rsidTr="000E0FC4">
        <w:tc>
          <w:tcPr>
            <w:tcW w:w="1694" w:type="dxa"/>
            <w:shd w:val="clear" w:color="auto" w:fill="D9D9D9" w:themeFill="background1" w:themeFillShade="D9"/>
          </w:tcPr>
          <w:p w14:paraId="5B52A8F9" w14:textId="77777777" w:rsidR="00BF746B" w:rsidRPr="007C42F3" w:rsidRDefault="00BF746B" w:rsidP="00F83CDB">
            <w:pPr>
              <w:rPr>
                <w:rFonts w:cstheme="minorHAnsi"/>
                <w:b/>
              </w:rPr>
            </w:pPr>
            <w:r w:rsidRPr="007C42F3">
              <w:rPr>
                <w:rFonts w:cstheme="minorHAnsi"/>
                <w:b/>
              </w:rPr>
              <w:t>6 Contextual knowledge and application</w:t>
            </w:r>
          </w:p>
        </w:tc>
        <w:tc>
          <w:tcPr>
            <w:tcW w:w="2260" w:type="dxa"/>
          </w:tcPr>
          <w:p w14:paraId="0D293812" w14:textId="77777777" w:rsidR="00BF746B" w:rsidRPr="007C42F3" w:rsidRDefault="00BF746B" w:rsidP="00474FE0">
            <w:pPr>
              <w:contextualSpacing/>
              <w:rPr>
                <w:rFonts w:eastAsia="Times New Roman" w:cstheme="minorHAnsi"/>
                <w:b/>
                <w:lang w:val="en-US"/>
              </w:rPr>
            </w:pPr>
            <w:r w:rsidRPr="007C42F3">
              <w:rPr>
                <w:rFonts w:eastAsia="Times New Roman" w:cstheme="minorHAnsi"/>
                <w:b/>
                <w:lang w:eastAsia="en-GB"/>
              </w:rPr>
              <w:t>Contextual awareness</w:t>
            </w:r>
            <w:r w:rsidRPr="007C42F3">
              <w:rPr>
                <w:rFonts w:eastAsia="Times New Roman" w:cstheme="minorHAnsi"/>
                <w:b/>
                <w:lang w:val="en-US"/>
              </w:rPr>
              <w:t xml:space="preserve">: </w:t>
            </w:r>
          </w:p>
          <w:p w14:paraId="0158B554" w14:textId="77777777" w:rsidR="00BF746B" w:rsidRPr="007C42F3" w:rsidRDefault="00BF746B" w:rsidP="00505FA1">
            <w:pPr>
              <w:autoSpaceDE w:val="0"/>
              <w:autoSpaceDN w:val="0"/>
              <w:adjustRightInd w:val="0"/>
              <w:rPr>
                <w:rFonts w:eastAsia="Calibri" w:cstheme="minorHAnsi"/>
                <w:b/>
                <w:color w:val="000000"/>
                <w:lang w:val="en-US"/>
              </w:rPr>
            </w:pPr>
          </w:p>
        </w:tc>
        <w:tc>
          <w:tcPr>
            <w:tcW w:w="8625" w:type="dxa"/>
          </w:tcPr>
          <w:p w14:paraId="1D72D58C" w14:textId="77777777" w:rsidR="00B42BD0" w:rsidRPr="007C42F3" w:rsidRDefault="00BF746B" w:rsidP="00F83CDB">
            <w:pPr>
              <w:rPr>
                <w:rFonts w:eastAsia="Times New Roman" w:cstheme="minorHAnsi"/>
                <w:lang w:val="en-US"/>
              </w:rPr>
            </w:pPr>
            <w:r w:rsidRPr="007C42F3">
              <w:rPr>
                <w:rFonts w:eastAsia="Times New Roman" w:cstheme="minorHAnsi"/>
                <w:lang w:val="en-US"/>
              </w:rPr>
              <w:t xml:space="preserve">Understanding psychological health problems in social, economic, political and cultural context. </w:t>
            </w:r>
          </w:p>
          <w:p w14:paraId="198DE1EA" w14:textId="77777777" w:rsidR="00B42BD0" w:rsidRPr="007C42F3" w:rsidRDefault="00B42BD0" w:rsidP="00B42BD0">
            <w:pPr>
              <w:rPr>
                <w:rFonts w:cstheme="minorHAnsi"/>
              </w:rPr>
            </w:pPr>
          </w:p>
          <w:p w14:paraId="1398FDEF" w14:textId="252BBA11" w:rsidR="00BF746B" w:rsidRPr="007C42F3" w:rsidRDefault="00BF746B" w:rsidP="00B42BD0">
            <w:pPr>
              <w:rPr>
                <w:rFonts w:cstheme="minorHAnsi"/>
              </w:rPr>
            </w:pPr>
            <w:r w:rsidRPr="007C42F3">
              <w:rPr>
                <w:rFonts w:cstheme="minorHAnsi"/>
              </w:rPr>
              <w:t>Engaging critically with accepted practice. Showing an understanding of the organisations and agencies involved in health and social care.</w:t>
            </w:r>
          </w:p>
          <w:p w14:paraId="43310020" w14:textId="2AA4E95A" w:rsidR="00BF746B" w:rsidRPr="007C42F3" w:rsidRDefault="00BF746B" w:rsidP="00B42BD0">
            <w:pPr>
              <w:pStyle w:val="ListParagraph"/>
              <w:rPr>
                <w:rFonts w:asciiTheme="minorHAnsi" w:eastAsia="Calibri" w:hAnsiTheme="minorHAnsi" w:cstheme="minorHAnsi"/>
                <w:color w:val="000000"/>
              </w:rPr>
            </w:pPr>
          </w:p>
        </w:tc>
        <w:tc>
          <w:tcPr>
            <w:tcW w:w="992" w:type="dxa"/>
          </w:tcPr>
          <w:p w14:paraId="49DEB6B3" w14:textId="77777777" w:rsidR="00BF746B" w:rsidRPr="007C42F3" w:rsidRDefault="00BF746B" w:rsidP="00F83CDB">
            <w:pPr>
              <w:rPr>
                <w:rFonts w:cstheme="minorHAnsi"/>
              </w:rPr>
            </w:pPr>
          </w:p>
        </w:tc>
        <w:tc>
          <w:tcPr>
            <w:tcW w:w="1025" w:type="dxa"/>
          </w:tcPr>
          <w:p w14:paraId="47EBE649" w14:textId="77777777" w:rsidR="00BF746B" w:rsidRPr="007C42F3" w:rsidRDefault="00BF746B" w:rsidP="00F83CDB">
            <w:pPr>
              <w:rPr>
                <w:rFonts w:cstheme="minorHAnsi"/>
              </w:rPr>
            </w:pPr>
          </w:p>
        </w:tc>
        <w:tc>
          <w:tcPr>
            <w:tcW w:w="818" w:type="dxa"/>
          </w:tcPr>
          <w:p w14:paraId="66C95D32" w14:textId="77777777" w:rsidR="00BF746B" w:rsidRPr="007C42F3" w:rsidRDefault="00BF746B" w:rsidP="00F83CDB">
            <w:pPr>
              <w:rPr>
                <w:rFonts w:cstheme="minorHAnsi"/>
              </w:rPr>
            </w:pPr>
          </w:p>
        </w:tc>
      </w:tr>
      <w:tr w:rsidR="00BF746B" w:rsidRPr="007C42F3" w14:paraId="6153DD33" w14:textId="3549819D" w:rsidTr="000E0FC4">
        <w:tc>
          <w:tcPr>
            <w:tcW w:w="1694" w:type="dxa"/>
            <w:shd w:val="clear" w:color="auto" w:fill="D9D9D9" w:themeFill="background1" w:themeFillShade="D9"/>
          </w:tcPr>
          <w:p w14:paraId="11914160" w14:textId="77777777" w:rsidR="00BF746B" w:rsidRPr="007C42F3" w:rsidRDefault="00BF746B" w:rsidP="00F83CDB">
            <w:pPr>
              <w:rPr>
                <w:rFonts w:cstheme="minorHAnsi"/>
                <w:b/>
              </w:rPr>
            </w:pPr>
          </w:p>
        </w:tc>
        <w:tc>
          <w:tcPr>
            <w:tcW w:w="2260" w:type="dxa"/>
          </w:tcPr>
          <w:p w14:paraId="0C85C6D6" w14:textId="77777777" w:rsidR="00BF746B" w:rsidRPr="007C42F3" w:rsidRDefault="00BF746B" w:rsidP="00474FE0">
            <w:pPr>
              <w:autoSpaceDE w:val="0"/>
              <w:autoSpaceDN w:val="0"/>
              <w:adjustRightInd w:val="0"/>
              <w:rPr>
                <w:rFonts w:eastAsia="Calibri" w:cstheme="minorHAnsi"/>
                <w:b/>
                <w:color w:val="000000"/>
              </w:rPr>
            </w:pPr>
            <w:r w:rsidRPr="007C42F3">
              <w:rPr>
                <w:rFonts w:eastAsia="Calibri" w:cstheme="minorHAnsi"/>
                <w:b/>
                <w:color w:val="000000"/>
              </w:rPr>
              <w:t xml:space="preserve">Community engagement skills: </w:t>
            </w:r>
          </w:p>
          <w:p w14:paraId="0329C167" w14:textId="77777777" w:rsidR="00BF746B" w:rsidRPr="007C42F3" w:rsidRDefault="00BF746B" w:rsidP="00505FA1">
            <w:pPr>
              <w:autoSpaceDE w:val="0"/>
              <w:autoSpaceDN w:val="0"/>
              <w:adjustRightInd w:val="0"/>
              <w:rPr>
                <w:rFonts w:eastAsia="Calibri" w:cstheme="minorHAnsi"/>
                <w:b/>
                <w:color w:val="000000"/>
              </w:rPr>
            </w:pPr>
          </w:p>
        </w:tc>
        <w:tc>
          <w:tcPr>
            <w:tcW w:w="8625" w:type="dxa"/>
          </w:tcPr>
          <w:p w14:paraId="73ED3C8A" w14:textId="77777777" w:rsidR="00BF746B" w:rsidRPr="007C42F3" w:rsidRDefault="00BF746B" w:rsidP="00F83CDB">
            <w:pPr>
              <w:rPr>
                <w:rFonts w:eastAsia="Calibri" w:cstheme="minorHAnsi"/>
                <w:color w:val="000000"/>
              </w:rPr>
            </w:pPr>
            <w:r w:rsidRPr="007C42F3">
              <w:rPr>
                <w:rFonts w:eastAsia="Calibri" w:cstheme="minorHAnsi"/>
                <w:color w:val="000000"/>
              </w:rPr>
              <w:t>Considering contextual factors including culture, social structure, and empowerment</w:t>
            </w:r>
            <w:r w:rsidRPr="007C42F3">
              <w:rPr>
                <w:rFonts w:eastAsia="Calibri" w:cstheme="minorHAnsi"/>
                <w:bCs/>
                <w:color w:val="000000"/>
              </w:rPr>
              <w:t xml:space="preserve"> to identify</w:t>
            </w:r>
            <w:r w:rsidRPr="007C42F3">
              <w:rPr>
                <w:rFonts w:eastAsia="Calibri" w:cstheme="minorHAnsi"/>
                <w:color w:val="000000"/>
              </w:rPr>
              <w:t xml:space="preserve"> community needs, strengths and resources. Identifying key stakeholders and c</w:t>
            </w:r>
            <w:r w:rsidRPr="007C42F3">
              <w:rPr>
                <w:rFonts w:eastAsia="Calibri" w:cstheme="minorHAnsi"/>
                <w:bCs/>
                <w:color w:val="000000"/>
              </w:rPr>
              <w:t>reating and sustaining partnerships with them.</w:t>
            </w:r>
          </w:p>
        </w:tc>
        <w:tc>
          <w:tcPr>
            <w:tcW w:w="992" w:type="dxa"/>
          </w:tcPr>
          <w:p w14:paraId="6F3863A6" w14:textId="77777777" w:rsidR="00BF746B" w:rsidRPr="007C42F3" w:rsidRDefault="00BF746B" w:rsidP="00F83CDB">
            <w:pPr>
              <w:rPr>
                <w:rFonts w:cstheme="minorHAnsi"/>
              </w:rPr>
            </w:pPr>
          </w:p>
        </w:tc>
        <w:tc>
          <w:tcPr>
            <w:tcW w:w="1025" w:type="dxa"/>
          </w:tcPr>
          <w:p w14:paraId="7895C601" w14:textId="77777777" w:rsidR="00BF746B" w:rsidRPr="007C42F3" w:rsidRDefault="00BF746B" w:rsidP="00F83CDB">
            <w:pPr>
              <w:rPr>
                <w:rFonts w:cstheme="minorHAnsi"/>
              </w:rPr>
            </w:pPr>
          </w:p>
        </w:tc>
        <w:tc>
          <w:tcPr>
            <w:tcW w:w="818" w:type="dxa"/>
          </w:tcPr>
          <w:p w14:paraId="5FFE401F" w14:textId="77777777" w:rsidR="00BF746B" w:rsidRPr="007C42F3" w:rsidRDefault="00BF746B" w:rsidP="00F83CDB">
            <w:pPr>
              <w:rPr>
                <w:rFonts w:cstheme="minorHAnsi"/>
              </w:rPr>
            </w:pPr>
          </w:p>
        </w:tc>
      </w:tr>
    </w:tbl>
    <w:tbl>
      <w:tblPr>
        <w:tblStyle w:val="TableGrid2"/>
        <w:tblW w:w="15414" w:type="dxa"/>
        <w:tblLook w:val="04A0" w:firstRow="1" w:lastRow="0" w:firstColumn="1" w:lastColumn="0" w:noHBand="0" w:noVBand="1"/>
      </w:tblPr>
      <w:tblGrid>
        <w:gridCol w:w="1694"/>
        <w:gridCol w:w="13720"/>
      </w:tblGrid>
      <w:tr w:rsidR="000E0FC4" w:rsidRPr="007C42F3" w14:paraId="312F7F71" w14:textId="77777777" w:rsidTr="002E5057">
        <w:tc>
          <w:tcPr>
            <w:tcW w:w="1694" w:type="dxa"/>
            <w:shd w:val="clear" w:color="auto" w:fill="D9D9D9" w:themeFill="background1" w:themeFillShade="D9"/>
          </w:tcPr>
          <w:p w14:paraId="740099B9" w14:textId="04BDA4A9" w:rsidR="000E0FC4" w:rsidRPr="007C42F3" w:rsidRDefault="000E0FC4" w:rsidP="002E5057">
            <w:pPr>
              <w:rPr>
                <w:rFonts w:cstheme="minorHAnsi"/>
                <w:b/>
              </w:rPr>
            </w:pPr>
            <w:r w:rsidRPr="007C42F3">
              <w:rPr>
                <w:rFonts w:cstheme="minorHAnsi"/>
                <w:b/>
              </w:rPr>
              <w:t>Evidence for this competency grouping</w:t>
            </w:r>
            <w:r w:rsidR="00F52EED">
              <w:rPr>
                <w:rFonts w:cstheme="minorHAnsi"/>
                <w:b/>
              </w:rPr>
              <w:t xml:space="preserve"> </w:t>
            </w:r>
            <w:r w:rsidR="00F52EED">
              <w:rPr>
                <w:rFonts w:cstheme="minorHAnsi"/>
                <w:b/>
                <w:sz w:val="18"/>
                <w:szCs w:val="18"/>
              </w:rPr>
              <w:t>(please provide evidence across the grouping)</w:t>
            </w:r>
          </w:p>
        </w:tc>
        <w:tc>
          <w:tcPr>
            <w:tcW w:w="13720" w:type="dxa"/>
          </w:tcPr>
          <w:p w14:paraId="56165108" w14:textId="77777777" w:rsidR="000E0FC4" w:rsidRPr="007C42F3" w:rsidRDefault="000E0FC4" w:rsidP="002E5057">
            <w:pPr>
              <w:rPr>
                <w:rFonts w:cstheme="minorHAnsi"/>
              </w:rPr>
            </w:pPr>
          </w:p>
        </w:tc>
      </w:tr>
    </w:tbl>
    <w:p w14:paraId="2E2300B6" w14:textId="089EEB55" w:rsidR="00F83CDB" w:rsidRDefault="00F83CDB">
      <w:pPr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708"/>
        <w:gridCol w:w="1418"/>
        <w:gridCol w:w="8872"/>
      </w:tblGrid>
      <w:tr w:rsidR="00A26D8D" w14:paraId="1718219B" w14:textId="77777777" w:rsidTr="005A2F61">
        <w:tc>
          <w:tcPr>
            <w:tcW w:w="15388" w:type="dxa"/>
            <w:gridSpan w:val="4"/>
            <w:shd w:val="clear" w:color="auto" w:fill="D9D9D9" w:themeFill="background1" w:themeFillShade="D9"/>
          </w:tcPr>
          <w:p w14:paraId="26E76B9D" w14:textId="3C8814D6" w:rsidR="00A26D8D" w:rsidRPr="00A26D8D" w:rsidRDefault="00A26D8D" w:rsidP="005A2F61">
            <w:pPr>
              <w:rPr>
                <w:rFonts w:cstheme="minorHAnsi"/>
                <w:b/>
              </w:rPr>
            </w:pPr>
            <w:r w:rsidRPr="00A26D8D">
              <w:rPr>
                <w:rFonts w:cstheme="minorHAnsi"/>
                <w:b/>
              </w:rPr>
              <w:t>The BPS require trainees to have worked with service users across a wide range of levels of intellectual functioning over a range of ages, specifically to include experience with individuals with developmental intellectual disability and acquired cognitive impairment</w:t>
            </w:r>
            <w:r>
              <w:rPr>
                <w:rFonts w:cstheme="minorHAnsi"/>
                <w:b/>
              </w:rPr>
              <w:t xml:space="preserve"> (via injury, cognitive deterioration or other means)</w:t>
            </w:r>
            <w:r w:rsidRPr="00A26D8D">
              <w:rPr>
                <w:rFonts w:cstheme="minorHAnsi"/>
                <w:b/>
              </w:rPr>
              <w:t>. Please state whether there has been the opportunity for the trainee to do this.</w:t>
            </w:r>
          </w:p>
        </w:tc>
      </w:tr>
      <w:tr w:rsidR="00A26D8D" w14:paraId="1696012E" w14:textId="77777777" w:rsidTr="005A2F61">
        <w:tc>
          <w:tcPr>
            <w:tcW w:w="4390" w:type="dxa"/>
          </w:tcPr>
          <w:p w14:paraId="13CDFA4C" w14:textId="77777777" w:rsidR="00A26D8D" w:rsidRPr="00A26D8D" w:rsidRDefault="00A26D8D" w:rsidP="005A2F61">
            <w:pPr>
              <w:rPr>
                <w:rFonts w:cstheme="minorHAnsi"/>
              </w:rPr>
            </w:pPr>
          </w:p>
        </w:tc>
        <w:tc>
          <w:tcPr>
            <w:tcW w:w="708" w:type="dxa"/>
          </w:tcPr>
          <w:p w14:paraId="6007F7EB" w14:textId="77777777" w:rsidR="00A26D8D" w:rsidRDefault="00A26D8D" w:rsidP="005A2F61">
            <w:pPr>
              <w:rPr>
                <w:rFonts w:cstheme="minorHAnsi"/>
              </w:rPr>
            </w:pPr>
            <w:r>
              <w:rPr>
                <w:rFonts w:cstheme="minorHAnsi"/>
              </w:rPr>
              <w:t>N</w:t>
            </w:r>
          </w:p>
        </w:tc>
        <w:tc>
          <w:tcPr>
            <w:tcW w:w="1418" w:type="dxa"/>
          </w:tcPr>
          <w:p w14:paraId="2CBEE90F" w14:textId="53A07620" w:rsidR="00A26D8D" w:rsidRDefault="00A26D8D" w:rsidP="005A2F61">
            <w:pPr>
              <w:rPr>
                <w:rFonts w:cstheme="minorHAnsi"/>
              </w:rPr>
            </w:pPr>
            <w:r>
              <w:rPr>
                <w:rFonts w:cstheme="minorHAnsi"/>
              </w:rPr>
              <w:t>Age range of clients</w:t>
            </w:r>
          </w:p>
        </w:tc>
        <w:tc>
          <w:tcPr>
            <w:tcW w:w="8872" w:type="dxa"/>
          </w:tcPr>
          <w:p w14:paraId="32FFB380" w14:textId="78A73840" w:rsidR="00A26D8D" w:rsidRDefault="006B3E1B" w:rsidP="005A2F61">
            <w:pPr>
              <w:rPr>
                <w:rFonts w:cstheme="minorHAnsi"/>
              </w:rPr>
            </w:pPr>
            <w:r>
              <w:rPr>
                <w:rFonts w:cstheme="minorHAnsi"/>
              </w:rPr>
              <w:t>Nature of work u</w:t>
            </w:r>
            <w:r w:rsidR="00A26D8D">
              <w:rPr>
                <w:rFonts w:cstheme="minorHAnsi"/>
              </w:rPr>
              <w:t>ndertaken</w:t>
            </w:r>
          </w:p>
        </w:tc>
      </w:tr>
      <w:tr w:rsidR="00A26D8D" w14:paraId="0A2EA73C" w14:textId="77777777" w:rsidTr="005A2F61">
        <w:tc>
          <w:tcPr>
            <w:tcW w:w="4390" w:type="dxa"/>
          </w:tcPr>
          <w:p w14:paraId="13B806B9" w14:textId="6AD2B939" w:rsidR="00A26D8D" w:rsidRPr="00A26D8D" w:rsidRDefault="00A26D8D" w:rsidP="005A2F61">
            <w:pPr>
              <w:rPr>
                <w:rFonts w:cstheme="minorHAnsi"/>
              </w:rPr>
            </w:pPr>
            <w:r w:rsidRPr="00A26D8D">
              <w:rPr>
                <w:rFonts w:cstheme="minorHAnsi"/>
              </w:rPr>
              <w:t>Number of clients the trainee has seen with developmental intellectual disability (please include age</w:t>
            </w:r>
            <w:r>
              <w:rPr>
                <w:rFonts w:cstheme="minorHAnsi"/>
              </w:rPr>
              <w:t xml:space="preserve"> range</w:t>
            </w:r>
            <w:r w:rsidRPr="00A26D8D">
              <w:rPr>
                <w:rFonts w:cstheme="minorHAnsi"/>
              </w:rPr>
              <w:t xml:space="preserve"> of client</w:t>
            </w:r>
            <w:r>
              <w:rPr>
                <w:rFonts w:cstheme="minorHAnsi"/>
              </w:rPr>
              <w:t>s</w:t>
            </w:r>
            <w:r w:rsidRPr="00A26D8D">
              <w:rPr>
                <w:rFonts w:cstheme="minorHAnsi"/>
              </w:rPr>
              <w:t xml:space="preserve"> and nature of work)</w:t>
            </w:r>
          </w:p>
        </w:tc>
        <w:tc>
          <w:tcPr>
            <w:tcW w:w="708" w:type="dxa"/>
          </w:tcPr>
          <w:p w14:paraId="15E6A5DA" w14:textId="77777777" w:rsidR="00A26D8D" w:rsidRDefault="00A26D8D" w:rsidP="005A2F61">
            <w:pPr>
              <w:rPr>
                <w:rFonts w:cstheme="minorHAnsi"/>
              </w:rPr>
            </w:pPr>
          </w:p>
        </w:tc>
        <w:tc>
          <w:tcPr>
            <w:tcW w:w="1418" w:type="dxa"/>
          </w:tcPr>
          <w:p w14:paraId="4C7549FA" w14:textId="77777777" w:rsidR="00A26D8D" w:rsidRDefault="00A26D8D" w:rsidP="005A2F61">
            <w:pPr>
              <w:rPr>
                <w:rFonts w:cstheme="minorHAnsi"/>
              </w:rPr>
            </w:pPr>
          </w:p>
        </w:tc>
        <w:tc>
          <w:tcPr>
            <w:tcW w:w="8872" w:type="dxa"/>
          </w:tcPr>
          <w:p w14:paraId="4AA3D4FC" w14:textId="77777777" w:rsidR="00A26D8D" w:rsidRDefault="00A26D8D" w:rsidP="005A2F61">
            <w:pPr>
              <w:rPr>
                <w:rFonts w:cstheme="minorHAnsi"/>
              </w:rPr>
            </w:pPr>
          </w:p>
        </w:tc>
      </w:tr>
      <w:tr w:rsidR="00A26D8D" w14:paraId="6C7E745B" w14:textId="77777777" w:rsidTr="005A2F61">
        <w:tc>
          <w:tcPr>
            <w:tcW w:w="4390" w:type="dxa"/>
          </w:tcPr>
          <w:p w14:paraId="3AD25A8D" w14:textId="7567CA80" w:rsidR="00A26D8D" w:rsidRPr="00A26D8D" w:rsidRDefault="00A26D8D" w:rsidP="005A2F61">
            <w:pPr>
              <w:rPr>
                <w:rFonts w:cstheme="minorHAnsi"/>
              </w:rPr>
            </w:pPr>
            <w:r w:rsidRPr="00A26D8D">
              <w:rPr>
                <w:rFonts w:cstheme="minorHAnsi"/>
              </w:rPr>
              <w:t xml:space="preserve">Number of clients the trainee has seen with acquired cognitive impairment (please include age </w:t>
            </w:r>
            <w:r>
              <w:rPr>
                <w:rFonts w:cstheme="minorHAnsi"/>
              </w:rPr>
              <w:t xml:space="preserve">range </w:t>
            </w:r>
            <w:r w:rsidRPr="00A26D8D">
              <w:rPr>
                <w:rFonts w:cstheme="minorHAnsi"/>
              </w:rPr>
              <w:t>of client</w:t>
            </w:r>
            <w:r>
              <w:rPr>
                <w:rFonts w:cstheme="minorHAnsi"/>
              </w:rPr>
              <w:t>s</w:t>
            </w:r>
            <w:r w:rsidRPr="00A26D8D">
              <w:rPr>
                <w:rFonts w:cstheme="minorHAnsi"/>
              </w:rPr>
              <w:t xml:space="preserve"> and nature of work)</w:t>
            </w:r>
          </w:p>
        </w:tc>
        <w:tc>
          <w:tcPr>
            <w:tcW w:w="708" w:type="dxa"/>
          </w:tcPr>
          <w:p w14:paraId="32E89E14" w14:textId="77777777" w:rsidR="00A26D8D" w:rsidRDefault="00A26D8D" w:rsidP="005A2F61">
            <w:pPr>
              <w:rPr>
                <w:rFonts w:cstheme="minorHAnsi"/>
              </w:rPr>
            </w:pPr>
          </w:p>
        </w:tc>
        <w:tc>
          <w:tcPr>
            <w:tcW w:w="1418" w:type="dxa"/>
          </w:tcPr>
          <w:p w14:paraId="21052A5A" w14:textId="77777777" w:rsidR="00A26D8D" w:rsidRDefault="00A26D8D" w:rsidP="005A2F61">
            <w:pPr>
              <w:rPr>
                <w:rFonts w:cstheme="minorHAnsi"/>
              </w:rPr>
            </w:pPr>
          </w:p>
        </w:tc>
        <w:tc>
          <w:tcPr>
            <w:tcW w:w="8872" w:type="dxa"/>
          </w:tcPr>
          <w:p w14:paraId="5E36844D" w14:textId="77777777" w:rsidR="00A26D8D" w:rsidRDefault="00A26D8D" w:rsidP="005A2F61">
            <w:pPr>
              <w:rPr>
                <w:rFonts w:cstheme="minorHAnsi"/>
              </w:rPr>
            </w:pPr>
          </w:p>
        </w:tc>
      </w:tr>
    </w:tbl>
    <w:p w14:paraId="53B6CD1B" w14:textId="77777777" w:rsidR="00A26D8D" w:rsidRDefault="00A26D8D">
      <w:pPr>
        <w:rPr>
          <w:rFonts w:cstheme="minorHAnsi"/>
        </w:rPr>
      </w:pPr>
    </w:p>
    <w:p w14:paraId="4454C0FF" w14:textId="77777777" w:rsidR="00816765" w:rsidRDefault="00816765">
      <w:pPr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94"/>
        <w:gridCol w:w="7694"/>
      </w:tblGrid>
      <w:tr w:rsidR="00816765" w14:paraId="45DB8E80" w14:textId="77777777" w:rsidTr="00816765">
        <w:tc>
          <w:tcPr>
            <w:tcW w:w="15388" w:type="dxa"/>
            <w:gridSpan w:val="2"/>
            <w:shd w:val="clear" w:color="auto" w:fill="D9D9D9" w:themeFill="background1" w:themeFillShade="D9"/>
          </w:tcPr>
          <w:p w14:paraId="5D0C8F1F" w14:textId="7C9FABCF" w:rsidR="00816765" w:rsidRPr="00816765" w:rsidRDefault="00816765">
            <w:pPr>
              <w:rPr>
                <w:rFonts w:cstheme="minorHAnsi"/>
                <w:b/>
              </w:rPr>
            </w:pPr>
            <w:r w:rsidRPr="00816765">
              <w:rPr>
                <w:rFonts w:cstheme="minorHAnsi"/>
                <w:b/>
              </w:rPr>
              <w:lastRenderedPageBreak/>
              <w:t>Final overall supervisor rating for the placement</w:t>
            </w:r>
            <w:r>
              <w:rPr>
                <w:rFonts w:cstheme="minorHAnsi"/>
              </w:rPr>
              <w:t xml:space="preserve"> (as a recommendation to the relevant programme Exam </w:t>
            </w:r>
            <w:proofErr w:type="gramStart"/>
            <w:r>
              <w:rPr>
                <w:rFonts w:cstheme="minorHAnsi"/>
              </w:rPr>
              <w:t xml:space="preserve">Board)   </w:t>
            </w:r>
            <w:proofErr w:type="gramEnd"/>
            <w:r>
              <w:rPr>
                <w:rFonts w:cstheme="minorHAnsi"/>
              </w:rPr>
              <w:t xml:space="preserve"> </w:t>
            </w:r>
          </w:p>
        </w:tc>
      </w:tr>
      <w:tr w:rsidR="00816765" w14:paraId="69A8CD9B" w14:textId="77777777" w:rsidTr="00816765">
        <w:tc>
          <w:tcPr>
            <w:tcW w:w="15388" w:type="dxa"/>
            <w:gridSpan w:val="2"/>
          </w:tcPr>
          <w:p w14:paraId="4A091D2D" w14:textId="77777777" w:rsidR="00816765" w:rsidRDefault="00816765">
            <w:pPr>
              <w:rPr>
                <w:rFonts w:cstheme="minorHAnsi"/>
                <w:b/>
              </w:rPr>
            </w:pPr>
          </w:p>
          <w:p w14:paraId="35BEBB29" w14:textId="711EEA22" w:rsidR="00816765" w:rsidRDefault="00816765">
            <w:pPr>
              <w:rPr>
                <w:rFonts w:cstheme="minorHAnsi"/>
                <w:b/>
              </w:rPr>
            </w:pPr>
            <w:r w:rsidRPr="00816765">
              <w:rPr>
                <w:rFonts w:cstheme="minorHAnsi"/>
                <w:b/>
              </w:rPr>
              <w:t xml:space="preserve">SATISFACTORY   </w:t>
            </w:r>
            <w:r>
              <w:rPr>
                <w:rFonts w:cstheme="minorHAnsi"/>
              </w:rPr>
              <w:t xml:space="preserve">        </w:t>
            </w:r>
            <w:r w:rsidRPr="00816765">
              <w:rPr>
                <w:rFonts w:cstheme="minorHAnsi"/>
                <w:b/>
              </w:rPr>
              <w:t>UNSATISFACTORY</w:t>
            </w:r>
          </w:p>
          <w:p w14:paraId="31A031F2" w14:textId="78A6E57C" w:rsidR="00816765" w:rsidRPr="00816765" w:rsidRDefault="00816765">
            <w:pPr>
              <w:rPr>
                <w:rFonts w:cstheme="minorHAnsi"/>
                <w:b/>
              </w:rPr>
            </w:pPr>
          </w:p>
        </w:tc>
      </w:tr>
      <w:tr w:rsidR="006B3E1B" w14:paraId="32DB0320" w14:textId="77777777" w:rsidTr="00075597">
        <w:tc>
          <w:tcPr>
            <w:tcW w:w="7694" w:type="dxa"/>
            <w:shd w:val="clear" w:color="auto" w:fill="D9D9D9" w:themeFill="background1" w:themeFillShade="D9"/>
          </w:tcPr>
          <w:p w14:paraId="4CC174EE" w14:textId="77777777" w:rsidR="006B3E1B" w:rsidRPr="00816765" w:rsidRDefault="006B3E1B">
            <w:pPr>
              <w:rPr>
                <w:rFonts w:cstheme="minorHAnsi"/>
                <w:b/>
              </w:rPr>
            </w:pPr>
            <w:r w:rsidRPr="00816765">
              <w:rPr>
                <w:rFonts w:cstheme="minorHAnsi"/>
                <w:b/>
              </w:rPr>
              <w:t>Supervisor summary of placement performance</w:t>
            </w:r>
          </w:p>
        </w:tc>
        <w:tc>
          <w:tcPr>
            <w:tcW w:w="7694" w:type="dxa"/>
            <w:shd w:val="clear" w:color="auto" w:fill="D9D9D9" w:themeFill="background1" w:themeFillShade="D9"/>
          </w:tcPr>
          <w:p w14:paraId="710A4A8D" w14:textId="3EE7B18D" w:rsidR="006B3E1B" w:rsidRPr="00816765" w:rsidRDefault="006B3E1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Date</w:t>
            </w:r>
          </w:p>
        </w:tc>
      </w:tr>
      <w:tr w:rsidR="00816765" w14:paraId="295A5936" w14:textId="77777777" w:rsidTr="00816765">
        <w:tc>
          <w:tcPr>
            <w:tcW w:w="15388" w:type="dxa"/>
            <w:gridSpan w:val="2"/>
          </w:tcPr>
          <w:p w14:paraId="13CCD13F" w14:textId="77777777" w:rsidR="00816765" w:rsidRDefault="00816765">
            <w:pPr>
              <w:rPr>
                <w:rFonts w:cstheme="minorHAnsi"/>
              </w:rPr>
            </w:pPr>
          </w:p>
          <w:p w14:paraId="6CAC2DAE" w14:textId="77777777" w:rsidR="00816765" w:rsidRDefault="00816765">
            <w:pPr>
              <w:rPr>
                <w:rFonts w:cstheme="minorHAnsi"/>
              </w:rPr>
            </w:pPr>
          </w:p>
          <w:p w14:paraId="04FE42EE" w14:textId="338411D0" w:rsidR="00816765" w:rsidRDefault="00816765">
            <w:pPr>
              <w:rPr>
                <w:rFonts w:cstheme="minorHAnsi"/>
              </w:rPr>
            </w:pPr>
          </w:p>
        </w:tc>
      </w:tr>
      <w:tr w:rsidR="00816765" w14:paraId="180319DA" w14:textId="77777777" w:rsidTr="00816765">
        <w:tc>
          <w:tcPr>
            <w:tcW w:w="15388" w:type="dxa"/>
            <w:gridSpan w:val="2"/>
            <w:shd w:val="clear" w:color="auto" w:fill="D9D9D9" w:themeFill="background1" w:themeFillShade="D9"/>
          </w:tcPr>
          <w:p w14:paraId="12F6901B" w14:textId="39C01396" w:rsidR="00816765" w:rsidRPr="00816765" w:rsidRDefault="00816765">
            <w:pPr>
              <w:rPr>
                <w:rFonts w:cstheme="minorHAnsi"/>
                <w:b/>
              </w:rPr>
            </w:pPr>
            <w:r w:rsidRPr="00816765">
              <w:rPr>
                <w:rFonts w:cstheme="minorHAnsi"/>
                <w:b/>
              </w:rPr>
              <w:t>Supervisor summary of recommendations for next placement</w:t>
            </w:r>
          </w:p>
        </w:tc>
      </w:tr>
      <w:tr w:rsidR="00816765" w14:paraId="2C85C6BC" w14:textId="77777777" w:rsidTr="00816765">
        <w:tc>
          <w:tcPr>
            <w:tcW w:w="15388" w:type="dxa"/>
            <w:gridSpan w:val="2"/>
          </w:tcPr>
          <w:p w14:paraId="44C31BB5" w14:textId="77777777" w:rsidR="00816765" w:rsidRDefault="00816765">
            <w:pPr>
              <w:rPr>
                <w:rFonts w:cstheme="minorHAnsi"/>
              </w:rPr>
            </w:pPr>
          </w:p>
          <w:p w14:paraId="16424F6F" w14:textId="77777777" w:rsidR="00816765" w:rsidRDefault="00816765">
            <w:pPr>
              <w:rPr>
                <w:rFonts w:cstheme="minorHAnsi"/>
              </w:rPr>
            </w:pPr>
          </w:p>
          <w:p w14:paraId="1F6CD074" w14:textId="0C0AD2B6" w:rsidR="00816765" w:rsidRDefault="00816765">
            <w:pPr>
              <w:rPr>
                <w:rFonts w:cstheme="minorHAnsi"/>
              </w:rPr>
            </w:pPr>
          </w:p>
        </w:tc>
      </w:tr>
      <w:tr w:rsidR="001565F0" w14:paraId="045D0C81" w14:textId="77777777" w:rsidTr="00AD0666">
        <w:tc>
          <w:tcPr>
            <w:tcW w:w="7694" w:type="dxa"/>
            <w:shd w:val="clear" w:color="auto" w:fill="D9D9D9" w:themeFill="background1" w:themeFillShade="D9"/>
          </w:tcPr>
          <w:p w14:paraId="38C28B1C" w14:textId="77777777" w:rsidR="001565F0" w:rsidRPr="00816765" w:rsidRDefault="001565F0">
            <w:pPr>
              <w:rPr>
                <w:rFonts w:cstheme="minorHAnsi"/>
                <w:b/>
              </w:rPr>
            </w:pPr>
            <w:r w:rsidRPr="00816765">
              <w:rPr>
                <w:rFonts w:cstheme="minorHAnsi"/>
                <w:b/>
              </w:rPr>
              <w:t>Trainee comments on the SAT form</w:t>
            </w:r>
          </w:p>
        </w:tc>
        <w:tc>
          <w:tcPr>
            <w:tcW w:w="7694" w:type="dxa"/>
            <w:shd w:val="clear" w:color="auto" w:fill="D9D9D9" w:themeFill="background1" w:themeFillShade="D9"/>
          </w:tcPr>
          <w:p w14:paraId="7A2F51AB" w14:textId="6E5AD6C4" w:rsidR="001565F0" w:rsidRPr="00816765" w:rsidRDefault="001565F0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Date</w:t>
            </w:r>
          </w:p>
        </w:tc>
      </w:tr>
      <w:tr w:rsidR="00816765" w14:paraId="250AA6EE" w14:textId="77777777" w:rsidTr="00816765">
        <w:tc>
          <w:tcPr>
            <w:tcW w:w="15388" w:type="dxa"/>
            <w:gridSpan w:val="2"/>
          </w:tcPr>
          <w:p w14:paraId="1BF82E94" w14:textId="77777777" w:rsidR="00816765" w:rsidRDefault="00816765">
            <w:pPr>
              <w:rPr>
                <w:rFonts w:cstheme="minorHAnsi"/>
              </w:rPr>
            </w:pPr>
          </w:p>
          <w:p w14:paraId="27B4A348" w14:textId="77777777" w:rsidR="00816765" w:rsidRDefault="00816765">
            <w:pPr>
              <w:rPr>
                <w:rFonts w:cstheme="minorHAnsi"/>
              </w:rPr>
            </w:pPr>
          </w:p>
          <w:p w14:paraId="17F5DF0A" w14:textId="77777777" w:rsidR="00816765" w:rsidRDefault="00816765">
            <w:pPr>
              <w:rPr>
                <w:rFonts w:cstheme="minorHAnsi"/>
              </w:rPr>
            </w:pPr>
          </w:p>
          <w:p w14:paraId="12C830F3" w14:textId="57E8C5B7" w:rsidR="00816765" w:rsidRDefault="00816765">
            <w:pPr>
              <w:rPr>
                <w:rFonts w:cstheme="minorHAnsi"/>
              </w:rPr>
            </w:pPr>
          </w:p>
        </w:tc>
      </w:tr>
    </w:tbl>
    <w:p w14:paraId="0D786D85" w14:textId="4DD1A359" w:rsidR="00C5753C" w:rsidRPr="007C42F3" w:rsidRDefault="00C5753C">
      <w:pPr>
        <w:rPr>
          <w:rFonts w:cstheme="minorHAnsi"/>
        </w:rPr>
      </w:pPr>
    </w:p>
    <w:sectPr w:rsidR="00C5753C" w:rsidRPr="007C42F3" w:rsidSect="00E57531">
      <w:footerReference w:type="default" r:id="rId14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6C59ED" w14:textId="77777777" w:rsidR="00E57531" w:rsidRDefault="00E57531" w:rsidP="00BF172E">
      <w:pPr>
        <w:spacing w:after="0" w:line="240" w:lineRule="auto"/>
      </w:pPr>
      <w:r>
        <w:separator/>
      </w:r>
    </w:p>
  </w:endnote>
  <w:endnote w:type="continuationSeparator" w:id="0">
    <w:p w14:paraId="6D1EA37C" w14:textId="77777777" w:rsidR="00E57531" w:rsidRDefault="00E57531" w:rsidP="00BF17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104BD" w14:textId="3FAD86C7" w:rsidR="00BF172E" w:rsidRDefault="00BF172E" w:rsidP="00BF172E">
    <w:pPr>
      <w:pStyle w:val="Footer"/>
      <w:jc w:val="right"/>
    </w:pPr>
    <w:r>
      <w:t>Ver2 08-02-24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F4C351" w14:textId="77777777" w:rsidR="00E57531" w:rsidRDefault="00E57531" w:rsidP="00BF172E">
      <w:pPr>
        <w:spacing w:after="0" w:line="240" w:lineRule="auto"/>
      </w:pPr>
      <w:r>
        <w:separator/>
      </w:r>
    </w:p>
  </w:footnote>
  <w:footnote w:type="continuationSeparator" w:id="0">
    <w:p w14:paraId="2128C813" w14:textId="77777777" w:rsidR="00E57531" w:rsidRDefault="00E57531" w:rsidP="00BF17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7452C"/>
    <w:multiLevelType w:val="hybridMultilevel"/>
    <w:tmpl w:val="5CF22D50"/>
    <w:lvl w:ilvl="0" w:tplc="C3C266D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8137C"/>
    <w:multiLevelType w:val="hybridMultilevel"/>
    <w:tmpl w:val="5CF22D50"/>
    <w:lvl w:ilvl="0" w:tplc="C3C266D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44D70"/>
    <w:multiLevelType w:val="hybridMultilevel"/>
    <w:tmpl w:val="0518E3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B852F9"/>
    <w:multiLevelType w:val="hybridMultilevel"/>
    <w:tmpl w:val="5CF22D50"/>
    <w:lvl w:ilvl="0" w:tplc="C3C266D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A353D2"/>
    <w:multiLevelType w:val="hybridMultilevel"/>
    <w:tmpl w:val="5CF22D50"/>
    <w:lvl w:ilvl="0" w:tplc="C3C266D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1F1711"/>
    <w:multiLevelType w:val="hybridMultilevel"/>
    <w:tmpl w:val="A9468D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345B6D"/>
    <w:multiLevelType w:val="hybridMultilevel"/>
    <w:tmpl w:val="B9568D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2C848E0"/>
    <w:multiLevelType w:val="hybridMultilevel"/>
    <w:tmpl w:val="5CF22D50"/>
    <w:lvl w:ilvl="0" w:tplc="C3C266D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E223BF"/>
    <w:multiLevelType w:val="hybridMultilevel"/>
    <w:tmpl w:val="5CF22D50"/>
    <w:lvl w:ilvl="0" w:tplc="C3C266D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57444D"/>
    <w:multiLevelType w:val="hybridMultilevel"/>
    <w:tmpl w:val="748E0A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5D395F"/>
    <w:multiLevelType w:val="hybridMultilevel"/>
    <w:tmpl w:val="3C2CDC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4869E2"/>
    <w:multiLevelType w:val="hybridMultilevel"/>
    <w:tmpl w:val="5CF22D50"/>
    <w:lvl w:ilvl="0" w:tplc="C3C266D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7B0623"/>
    <w:multiLevelType w:val="hybridMultilevel"/>
    <w:tmpl w:val="5CF22D50"/>
    <w:lvl w:ilvl="0" w:tplc="C3C266D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AB3308"/>
    <w:multiLevelType w:val="hybridMultilevel"/>
    <w:tmpl w:val="03841A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2A6462C"/>
    <w:multiLevelType w:val="hybridMultilevel"/>
    <w:tmpl w:val="5CF22D50"/>
    <w:lvl w:ilvl="0" w:tplc="C3C266D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2C11F0"/>
    <w:multiLevelType w:val="hybridMultilevel"/>
    <w:tmpl w:val="5CF22D50"/>
    <w:lvl w:ilvl="0" w:tplc="C3C266D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1C3E67"/>
    <w:multiLevelType w:val="hybridMultilevel"/>
    <w:tmpl w:val="B6542C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152525"/>
    <w:multiLevelType w:val="hybridMultilevel"/>
    <w:tmpl w:val="5D8659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6B0747"/>
    <w:multiLevelType w:val="hybridMultilevel"/>
    <w:tmpl w:val="D5AE3322"/>
    <w:lvl w:ilvl="0" w:tplc="1368BB96">
      <w:start w:val="1"/>
      <w:numFmt w:val="decimal"/>
      <w:lvlText w:val="%1."/>
      <w:lvlJc w:val="left"/>
      <w:pPr>
        <w:ind w:left="360" w:hanging="360"/>
      </w:pPr>
      <w:rPr>
        <w:rFonts w:ascii="Trebuchet MS" w:hAnsi="Trebuchet MS" w:hint="default"/>
        <w:b w:val="0"/>
        <w:i w:val="0"/>
        <w:sz w:val="24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1E0DEC"/>
    <w:multiLevelType w:val="hybridMultilevel"/>
    <w:tmpl w:val="52D29E6E"/>
    <w:lvl w:ilvl="0" w:tplc="C3C266D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90D37D7"/>
    <w:multiLevelType w:val="hybridMultilevel"/>
    <w:tmpl w:val="C00886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B8276F0"/>
    <w:multiLevelType w:val="hybridMultilevel"/>
    <w:tmpl w:val="5CF22D50"/>
    <w:lvl w:ilvl="0" w:tplc="C3C266D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2F6811"/>
    <w:multiLevelType w:val="hybridMultilevel"/>
    <w:tmpl w:val="59E8862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C384516"/>
    <w:multiLevelType w:val="hybridMultilevel"/>
    <w:tmpl w:val="5CF22D50"/>
    <w:lvl w:ilvl="0" w:tplc="C3C266D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AB46A8"/>
    <w:multiLevelType w:val="hybridMultilevel"/>
    <w:tmpl w:val="5CF22D50"/>
    <w:lvl w:ilvl="0" w:tplc="C3C266D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DF5E72"/>
    <w:multiLevelType w:val="hybridMultilevel"/>
    <w:tmpl w:val="182CB1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192138"/>
    <w:multiLevelType w:val="hybridMultilevel"/>
    <w:tmpl w:val="08481C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B0D21C1"/>
    <w:multiLevelType w:val="hybridMultilevel"/>
    <w:tmpl w:val="50BA63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8F62A7"/>
    <w:multiLevelType w:val="hybridMultilevel"/>
    <w:tmpl w:val="4EF0BD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8813356"/>
    <w:multiLevelType w:val="hybridMultilevel"/>
    <w:tmpl w:val="5CF22D50"/>
    <w:lvl w:ilvl="0" w:tplc="C3C266D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225AE3"/>
    <w:multiLevelType w:val="hybridMultilevel"/>
    <w:tmpl w:val="5CF22D50"/>
    <w:lvl w:ilvl="0" w:tplc="C3C266D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4395122">
    <w:abstractNumId w:val="18"/>
  </w:num>
  <w:num w:numId="2" w16cid:durableId="518928331">
    <w:abstractNumId w:val="3"/>
  </w:num>
  <w:num w:numId="3" w16cid:durableId="858473874">
    <w:abstractNumId w:val="4"/>
  </w:num>
  <w:num w:numId="4" w16cid:durableId="1524711004">
    <w:abstractNumId w:val="24"/>
  </w:num>
  <w:num w:numId="5" w16cid:durableId="185287620">
    <w:abstractNumId w:val="30"/>
  </w:num>
  <w:num w:numId="6" w16cid:durableId="710765811">
    <w:abstractNumId w:val="21"/>
  </w:num>
  <w:num w:numId="7" w16cid:durableId="410200535">
    <w:abstractNumId w:val="14"/>
  </w:num>
  <w:num w:numId="8" w16cid:durableId="851266612">
    <w:abstractNumId w:val="29"/>
  </w:num>
  <w:num w:numId="9" w16cid:durableId="285160981">
    <w:abstractNumId w:val="11"/>
  </w:num>
  <w:num w:numId="10" w16cid:durableId="1221985607">
    <w:abstractNumId w:val="12"/>
  </w:num>
  <w:num w:numId="11" w16cid:durableId="246770126">
    <w:abstractNumId w:val="19"/>
  </w:num>
  <w:num w:numId="12" w16cid:durableId="1558663297">
    <w:abstractNumId w:val="1"/>
  </w:num>
  <w:num w:numId="13" w16cid:durableId="1595089975">
    <w:abstractNumId w:val="8"/>
  </w:num>
  <w:num w:numId="14" w16cid:durableId="564032081">
    <w:abstractNumId w:val="15"/>
  </w:num>
  <w:num w:numId="15" w16cid:durableId="151601019">
    <w:abstractNumId w:val="0"/>
  </w:num>
  <w:num w:numId="16" w16cid:durableId="1231650682">
    <w:abstractNumId w:val="23"/>
  </w:num>
  <w:num w:numId="17" w16cid:durableId="1202934009">
    <w:abstractNumId w:val="7"/>
  </w:num>
  <w:num w:numId="18" w16cid:durableId="988708007">
    <w:abstractNumId w:val="17"/>
  </w:num>
  <w:num w:numId="19" w16cid:durableId="1520971402">
    <w:abstractNumId w:val="9"/>
  </w:num>
  <w:num w:numId="20" w16cid:durableId="2035811676">
    <w:abstractNumId w:val="2"/>
  </w:num>
  <w:num w:numId="21" w16cid:durableId="1181355187">
    <w:abstractNumId w:val="6"/>
  </w:num>
  <w:num w:numId="22" w16cid:durableId="2973923">
    <w:abstractNumId w:val="10"/>
  </w:num>
  <w:num w:numId="23" w16cid:durableId="1099328883">
    <w:abstractNumId w:val="22"/>
  </w:num>
  <w:num w:numId="24" w16cid:durableId="105585089">
    <w:abstractNumId w:val="25"/>
  </w:num>
  <w:num w:numId="25" w16cid:durableId="1099062806">
    <w:abstractNumId w:val="28"/>
  </w:num>
  <w:num w:numId="26" w16cid:durableId="1935245264">
    <w:abstractNumId w:val="26"/>
  </w:num>
  <w:num w:numId="27" w16cid:durableId="1759449185">
    <w:abstractNumId w:val="16"/>
  </w:num>
  <w:num w:numId="28" w16cid:durableId="69276789">
    <w:abstractNumId w:val="27"/>
  </w:num>
  <w:num w:numId="29" w16cid:durableId="1143739682">
    <w:abstractNumId w:val="5"/>
  </w:num>
  <w:num w:numId="30" w16cid:durableId="1958750360">
    <w:abstractNumId w:val="13"/>
  </w:num>
  <w:num w:numId="31" w16cid:durableId="167491407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CDB"/>
    <w:rsid w:val="000E0FC4"/>
    <w:rsid w:val="001213F3"/>
    <w:rsid w:val="001565F0"/>
    <w:rsid w:val="00193F1E"/>
    <w:rsid w:val="001E048F"/>
    <w:rsid w:val="00221123"/>
    <w:rsid w:val="0023278F"/>
    <w:rsid w:val="003E43BC"/>
    <w:rsid w:val="0043609F"/>
    <w:rsid w:val="00474FE0"/>
    <w:rsid w:val="00505FA1"/>
    <w:rsid w:val="0052770F"/>
    <w:rsid w:val="005572E1"/>
    <w:rsid w:val="00660ECB"/>
    <w:rsid w:val="00662B9B"/>
    <w:rsid w:val="00686119"/>
    <w:rsid w:val="006A56ED"/>
    <w:rsid w:val="006B3E1B"/>
    <w:rsid w:val="006E7B8D"/>
    <w:rsid w:val="007C42F3"/>
    <w:rsid w:val="007D5651"/>
    <w:rsid w:val="00816765"/>
    <w:rsid w:val="00894519"/>
    <w:rsid w:val="0089485C"/>
    <w:rsid w:val="008E7C9E"/>
    <w:rsid w:val="009202C5"/>
    <w:rsid w:val="009661E7"/>
    <w:rsid w:val="00996240"/>
    <w:rsid w:val="009F493C"/>
    <w:rsid w:val="00A26D8D"/>
    <w:rsid w:val="00A35335"/>
    <w:rsid w:val="00A50A7D"/>
    <w:rsid w:val="00AE0DC8"/>
    <w:rsid w:val="00B23519"/>
    <w:rsid w:val="00B33688"/>
    <w:rsid w:val="00B42BD0"/>
    <w:rsid w:val="00BD5ADF"/>
    <w:rsid w:val="00BF172E"/>
    <w:rsid w:val="00BF3492"/>
    <w:rsid w:val="00BF746B"/>
    <w:rsid w:val="00C5753C"/>
    <w:rsid w:val="00CA605D"/>
    <w:rsid w:val="00D02D88"/>
    <w:rsid w:val="00D229FE"/>
    <w:rsid w:val="00D2794A"/>
    <w:rsid w:val="00D560D6"/>
    <w:rsid w:val="00E57531"/>
    <w:rsid w:val="00E918F4"/>
    <w:rsid w:val="00F1771A"/>
    <w:rsid w:val="00F52EED"/>
    <w:rsid w:val="00F83CDB"/>
    <w:rsid w:val="01FE468D"/>
    <w:rsid w:val="04F1F260"/>
    <w:rsid w:val="1411B901"/>
    <w:rsid w:val="15DFF8D1"/>
    <w:rsid w:val="18781028"/>
    <w:rsid w:val="20F8C5A6"/>
    <w:rsid w:val="2499A405"/>
    <w:rsid w:val="2CBF38D5"/>
    <w:rsid w:val="308CB647"/>
    <w:rsid w:val="42258215"/>
    <w:rsid w:val="4398E336"/>
    <w:rsid w:val="43C7246B"/>
    <w:rsid w:val="43FC63FD"/>
    <w:rsid w:val="44C9927F"/>
    <w:rsid w:val="49D247BE"/>
    <w:rsid w:val="50C2EE37"/>
    <w:rsid w:val="58055356"/>
    <w:rsid w:val="5B17AFE0"/>
    <w:rsid w:val="5C1C38E6"/>
    <w:rsid w:val="616FE498"/>
    <w:rsid w:val="7153F447"/>
    <w:rsid w:val="75C7D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074E4A"/>
  <w15:chartTrackingRefBased/>
  <w15:docId w15:val="{7CAB1149-9435-43FE-B156-33621F3D7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0F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83C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83CD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F83CDB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229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229F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229F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29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29F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29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29FE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0E0F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0E0F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F17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172E"/>
  </w:style>
  <w:style w:type="paragraph" w:styleId="Footer">
    <w:name w:val="footer"/>
    <w:basedOn w:val="Normal"/>
    <w:link w:val="FooterChar"/>
    <w:uiPriority w:val="99"/>
    <w:unhideWhenUsed/>
    <w:rsid w:val="00BF17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17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71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digitalhealthskills.com/footnote-3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BB256D85487E468A58E94551EF2CF4" ma:contentTypeVersion="14" ma:contentTypeDescription="Create a new document." ma:contentTypeScope="" ma:versionID="c919d56adbea37ae7f9e177ed781e4d4">
  <xsd:schema xmlns:xsd="http://www.w3.org/2001/XMLSchema" xmlns:xs="http://www.w3.org/2001/XMLSchema" xmlns:p="http://schemas.microsoft.com/office/2006/metadata/properties" xmlns:ns3="b1e836fc-21f0-4f9b-94e4-6040cace78be" xmlns:ns4="b29efe7f-430a-4c1e-806c-9f3391d43849" targetNamespace="http://schemas.microsoft.com/office/2006/metadata/properties" ma:root="true" ma:fieldsID="5244b0ec36c04ba0b0f66f634d687d76" ns3:_="" ns4:_="">
    <xsd:import namespace="b1e836fc-21f0-4f9b-94e4-6040cace78be"/>
    <xsd:import namespace="b29efe7f-430a-4c1e-806c-9f3391d4384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e836fc-21f0-4f9b-94e4-6040cace78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9efe7f-430a-4c1e-806c-9f3391d4384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1e836fc-21f0-4f9b-94e4-6040cace78be" xsi:nil="true"/>
  </documentManagement>
</p:properties>
</file>

<file path=customXml/itemProps1.xml><?xml version="1.0" encoding="utf-8"?>
<ds:datastoreItem xmlns:ds="http://schemas.openxmlformats.org/officeDocument/2006/customXml" ds:itemID="{C753E2BF-FAD4-4A39-A85A-FD1A330B25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e836fc-21f0-4f9b-94e4-6040cace78be"/>
    <ds:schemaRef ds:uri="b29efe7f-430a-4c1e-806c-9f3391d438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5D8F89-A73F-4EF3-BDEE-14A0BD4EAC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9732C5-8867-402B-90F6-4BCD50186D17}">
  <ds:schemaRefs>
    <ds:schemaRef ds:uri="http://schemas.microsoft.com/office/2006/metadata/properties"/>
    <ds:schemaRef ds:uri="http://schemas.microsoft.com/office/infopath/2007/PartnerControls"/>
    <ds:schemaRef ds:uri="b1e836fc-21f0-4f9b-94e4-6040cace78b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2703</Words>
  <Characters>15408</Characters>
  <Application>Microsoft Office Word</Application>
  <DocSecurity>0</DocSecurity>
  <Lines>128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Lancaster University</Company>
  <LinksUpToDate>false</LinksUpToDate>
  <CharactersWithSpaces>18075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Munks, Emma</dc:creator>
  <cp:keywords/>
  <dc:description/>
  <cp:lastModifiedBy>Munks, Emma</cp:lastModifiedBy>
  <cp:revision>3</cp:revision>
  <dcterms:created xsi:type="dcterms:W3CDTF">2024-02-08T10:58:00Z</dcterms:created>
  <dcterms:modified xsi:type="dcterms:W3CDTF">2024-02-08T10:58:00Z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0x0101003FBB256D85487E468A58E94551EF2CF4</vt:lpwstr>
  </property>
</Properties>
</file>