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48F" w:rsidRPr="00F4548F" w:rsidRDefault="00F4548F" w:rsidP="00F4548F">
      <w:pPr>
        <w:spacing w:line="240" w:lineRule="auto"/>
        <w:jc w:val="center"/>
        <w:rPr>
          <w:rFonts w:ascii="Helvetica" w:eastAsia="Times New Roman" w:hAnsi="Helvetica" w:cs="Helvetica"/>
          <w:b/>
          <w:color w:val="666666"/>
          <w:sz w:val="26"/>
          <w:szCs w:val="26"/>
          <w:lang w:eastAsia="en-GB"/>
        </w:rPr>
      </w:pPr>
      <w:r w:rsidRPr="00F4548F">
        <w:rPr>
          <w:rFonts w:ascii="Helvetica" w:eastAsia="Times New Roman" w:hAnsi="Helvetica" w:cs="Helvetica"/>
          <w:b/>
          <w:color w:val="666666"/>
          <w:sz w:val="26"/>
          <w:szCs w:val="26"/>
          <w:lang w:eastAsia="en-GB"/>
        </w:rPr>
        <w:t>Getting There</w:t>
      </w:r>
    </w:p>
    <w:p w:rsidR="00F4548F" w:rsidRPr="00F4548F" w:rsidRDefault="00F4548F" w:rsidP="00F4548F">
      <w:pPr>
        <w:spacing w:line="240" w:lineRule="auto"/>
        <w:rPr>
          <w:rFonts w:ascii="Helvetica" w:eastAsia="Times New Roman" w:hAnsi="Helvetica" w:cs="Helvetica"/>
          <w:color w:val="666666"/>
          <w:sz w:val="26"/>
          <w:szCs w:val="26"/>
          <w:lang w:eastAsia="en-GB"/>
        </w:rPr>
      </w:pPr>
      <w:r w:rsidRPr="00F4548F">
        <w:rPr>
          <w:rFonts w:ascii="Helvetica" w:eastAsia="Times New Roman" w:hAnsi="Helvetica" w:cs="Helvetica"/>
          <w:color w:val="666666"/>
          <w:sz w:val="26"/>
          <w:szCs w:val="26"/>
          <w:lang w:eastAsia="en-GB"/>
        </w:rPr>
        <w:t xml:space="preserve">The location of the James Arnott Theatre is on the top floor of the </w:t>
      </w:r>
      <w:proofErr w:type="spellStart"/>
      <w:r w:rsidRPr="00F4548F">
        <w:rPr>
          <w:rFonts w:ascii="Helvetica" w:eastAsia="Times New Roman" w:hAnsi="Helvetica" w:cs="Helvetica"/>
          <w:color w:val="666666"/>
          <w:sz w:val="26"/>
          <w:szCs w:val="26"/>
          <w:lang w:eastAsia="en-GB"/>
        </w:rPr>
        <w:t>Gilmourhill</w:t>
      </w:r>
      <w:proofErr w:type="spellEnd"/>
      <w:r w:rsidRPr="00F4548F">
        <w:rPr>
          <w:rFonts w:ascii="Helvetica" w:eastAsia="Times New Roman" w:hAnsi="Helvetica" w:cs="Helvetica"/>
          <w:color w:val="666666"/>
          <w:sz w:val="26"/>
          <w:szCs w:val="26"/>
          <w:lang w:eastAsia="en-GB"/>
        </w:rPr>
        <w:t xml:space="preserve"> building, a nineteenth-century church, marked E9 on the site map you will find at</w:t>
      </w:r>
    </w:p>
    <w:p w:rsidR="00F4548F" w:rsidRPr="00F4548F" w:rsidRDefault="00F4548F" w:rsidP="00F4548F">
      <w:pPr>
        <w:spacing w:line="240" w:lineRule="auto"/>
        <w:rPr>
          <w:rFonts w:ascii="Helvetica" w:eastAsia="Times New Roman" w:hAnsi="Helvetica" w:cs="Helvetica"/>
          <w:color w:val="666666"/>
          <w:sz w:val="26"/>
          <w:szCs w:val="26"/>
          <w:lang w:eastAsia="en-GB"/>
        </w:rPr>
      </w:pPr>
      <w:hyperlink r:id="rId5" w:tgtFrame="_blank" w:history="1">
        <w:r w:rsidRPr="00F4548F">
          <w:rPr>
            <w:rFonts w:ascii="Helvetica" w:eastAsia="Times New Roman" w:hAnsi="Helvetica" w:cs="Helvetica"/>
            <w:color w:val="0000FF"/>
            <w:sz w:val="26"/>
            <w:szCs w:val="26"/>
            <w:u w:val="single"/>
            <w:lang w:eastAsia="en-GB"/>
          </w:rPr>
          <w:t>http://www.gla.ac.uk/media/media_335384_en.pdf</w:t>
        </w:r>
      </w:hyperlink>
    </w:p>
    <w:p w:rsidR="00F4548F" w:rsidRPr="00F4548F" w:rsidRDefault="00F4548F" w:rsidP="00F4548F">
      <w:pPr>
        <w:spacing w:line="240" w:lineRule="auto"/>
        <w:rPr>
          <w:rFonts w:ascii="Helvetica" w:eastAsia="Times New Roman" w:hAnsi="Helvetica" w:cs="Helvetica"/>
          <w:color w:val="666666"/>
          <w:sz w:val="26"/>
          <w:szCs w:val="26"/>
          <w:lang w:eastAsia="en-GB"/>
        </w:rPr>
      </w:pPr>
      <w:r w:rsidRPr="00F4548F">
        <w:rPr>
          <w:rFonts w:ascii="Helvetica" w:eastAsia="Times New Roman" w:hAnsi="Helvetica" w:cs="Helvetica"/>
          <w:color w:val="666666"/>
          <w:sz w:val="26"/>
          <w:szCs w:val="26"/>
          <w:lang w:eastAsia="en-GB"/>
        </w:rPr>
        <w:t>Those who have requested car parking should note that there is unrestricted parking on site on Saturday, and you are recommended to park on the slip road at Pierce Lodge Gate or on adjacent streets. On Friday I am afraid all parking is permit only and visitors are directed to the public car park between Great George Street and Ashton Lane. This is, however, about 200 metres from </w:t>
      </w:r>
      <w:proofErr w:type="spellStart"/>
      <w:r w:rsidRPr="00F4548F">
        <w:rPr>
          <w:rFonts w:ascii="Helvetica" w:eastAsia="Times New Roman" w:hAnsi="Helvetica" w:cs="Helvetica"/>
          <w:color w:val="666666"/>
          <w:sz w:val="26"/>
          <w:szCs w:val="26"/>
          <w:lang w:eastAsia="en-GB"/>
        </w:rPr>
        <w:t>Zizzis</w:t>
      </w:r>
      <w:proofErr w:type="spellEnd"/>
      <w:r w:rsidRPr="00F4548F">
        <w:rPr>
          <w:rFonts w:ascii="Helvetica" w:eastAsia="Times New Roman" w:hAnsi="Helvetica" w:cs="Helvetica"/>
          <w:color w:val="666666"/>
          <w:sz w:val="26"/>
          <w:szCs w:val="26"/>
          <w:lang w:eastAsia="en-GB"/>
        </w:rPr>
        <w:t>, where we meet for dinner on Friday evening.</w:t>
      </w:r>
    </w:p>
    <w:p w:rsidR="00F4548F" w:rsidRPr="00F4548F" w:rsidRDefault="00F4548F" w:rsidP="00F4548F">
      <w:pPr>
        <w:spacing w:line="240" w:lineRule="auto"/>
        <w:rPr>
          <w:rFonts w:ascii="Helvetica" w:eastAsia="Times New Roman" w:hAnsi="Helvetica" w:cs="Helvetica"/>
          <w:color w:val="666666"/>
          <w:sz w:val="26"/>
          <w:szCs w:val="26"/>
          <w:lang w:eastAsia="en-GB"/>
        </w:rPr>
      </w:pPr>
      <w:r w:rsidRPr="00F4548F">
        <w:rPr>
          <w:rFonts w:ascii="Helvetica" w:eastAsia="Times New Roman" w:hAnsi="Helvetica" w:cs="Helvetica"/>
          <w:color w:val="666666"/>
          <w:sz w:val="26"/>
          <w:szCs w:val="26"/>
          <w:lang w:eastAsia="en-GB"/>
        </w:rPr>
        <w:t>If you are arriving by public transport, by far the easiest, cheapest, safest, and quickest way to get to the campus is on the Glasgow Subway (Buchanan Street station adjacent to Queen Street main line, and St Enoch adjacent to Central Station). The subway is a simple circle, with trains going both clockwise and anticlockwise, so it is impossible to get lost. Take the Inner Circle, and for </w:t>
      </w:r>
      <w:proofErr w:type="spellStart"/>
      <w:r w:rsidRPr="00F4548F">
        <w:rPr>
          <w:rFonts w:ascii="Helvetica" w:eastAsia="Times New Roman" w:hAnsi="Helvetica" w:cs="Helvetica"/>
          <w:color w:val="666666"/>
          <w:sz w:val="26"/>
          <w:szCs w:val="26"/>
          <w:lang w:eastAsia="en-GB"/>
        </w:rPr>
        <w:t>Gilmourhill</w:t>
      </w:r>
      <w:proofErr w:type="spellEnd"/>
      <w:r w:rsidRPr="00F4548F">
        <w:rPr>
          <w:rFonts w:ascii="Helvetica" w:eastAsia="Times New Roman" w:hAnsi="Helvetica" w:cs="Helvetica"/>
          <w:color w:val="666666"/>
          <w:sz w:val="26"/>
          <w:szCs w:val="26"/>
          <w:lang w:eastAsia="en-GB"/>
        </w:rPr>
        <w:t xml:space="preserve"> get off at Kelvin Bridge, or for </w:t>
      </w:r>
      <w:proofErr w:type="spellStart"/>
      <w:r w:rsidRPr="00F4548F">
        <w:rPr>
          <w:rFonts w:ascii="Helvetica" w:eastAsia="Times New Roman" w:hAnsi="Helvetica" w:cs="Helvetica"/>
          <w:color w:val="666666"/>
          <w:sz w:val="26"/>
          <w:szCs w:val="26"/>
          <w:lang w:eastAsia="en-GB"/>
        </w:rPr>
        <w:t>Zizzis</w:t>
      </w:r>
      <w:proofErr w:type="spellEnd"/>
      <w:r w:rsidRPr="00F4548F">
        <w:rPr>
          <w:rFonts w:ascii="Helvetica" w:eastAsia="Times New Roman" w:hAnsi="Helvetica" w:cs="Helvetica"/>
          <w:color w:val="666666"/>
          <w:sz w:val="26"/>
          <w:szCs w:val="26"/>
          <w:lang w:eastAsia="en-GB"/>
        </w:rPr>
        <w:t xml:space="preserve"> get off at Hillhead. Both are marked on the site map. To get back to the main line stations take the Outer Circle.</w:t>
      </w:r>
    </w:p>
    <w:p w:rsidR="00F4548F" w:rsidRPr="00F4548F" w:rsidRDefault="00F4548F" w:rsidP="00F4548F">
      <w:pPr>
        <w:spacing w:line="240" w:lineRule="auto"/>
        <w:rPr>
          <w:rFonts w:ascii="Helvetica" w:eastAsia="Times New Roman" w:hAnsi="Helvetica" w:cs="Helvetica"/>
          <w:color w:val="666666"/>
          <w:sz w:val="26"/>
          <w:szCs w:val="26"/>
          <w:lang w:eastAsia="en-GB"/>
        </w:rPr>
      </w:pPr>
      <w:r w:rsidRPr="00F4548F">
        <w:rPr>
          <w:rFonts w:ascii="Helvetica" w:eastAsia="Times New Roman" w:hAnsi="Helvetica" w:cs="Helvetica"/>
          <w:color w:val="666666"/>
          <w:sz w:val="26"/>
          <w:szCs w:val="26"/>
          <w:lang w:eastAsia="en-GB"/>
        </w:rPr>
        <w:t>I don't know what the weather forecast is, but when coming to the west of Scotland always bring an umbrella.</w:t>
      </w:r>
      <w:bookmarkStart w:id="0" w:name="_GoBack"/>
      <w:bookmarkEnd w:id="0"/>
    </w:p>
    <w:sectPr w:rsidR="00F4548F" w:rsidRPr="00F454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48F"/>
    <w:rsid w:val="00250CED"/>
    <w:rsid w:val="00F45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48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4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08000">
      <w:bodyDiv w:val="1"/>
      <w:marLeft w:val="0"/>
      <w:marRight w:val="0"/>
      <w:marTop w:val="0"/>
      <w:marBottom w:val="0"/>
      <w:divBdr>
        <w:top w:val="none" w:sz="0" w:space="0" w:color="auto"/>
        <w:left w:val="none" w:sz="0" w:space="0" w:color="auto"/>
        <w:bottom w:val="none" w:sz="0" w:space="0" w:color="auto"/>
        <w:right w:val="none" w:sz="0" w:space="0" w:color="auto"/>
      </w:divBdr>
      <w:divsChild>
        <w:div w:id="1993830353">
          <w:marLeft w:val="0"/>
          <w:marRight w:val="0"/>
          <w:marTop w:val="0"/>
          <w:marBottom w:val="0"/>
          <w:divBdr>
            <w:top w:val="none" w:sz="0" w:space="0" w:color="auto"/>
            <w:left w:val="none" w:sz="0" w:space="0" w:color="auto"/>
            <w:bottom w:val="none" w:sz="0" w:space="0" w:color="auto"/>
            <w:right w:val="none" w:sz="0" w:space="0" w:color="auto"/>
          </w:divBdr>
          <w:divsChild>
            <w:div w:id="1786466711">
              <w:marLeft w:val="0"/>
              <w:marRight w:val="0"/>
              <w:marTop w:val="280"/>
              <w:marBottom w:val="280"/>
              <w:divBdr>
                <w:top w:val="none" w:sz="0" w:space="0" w:color="auto"/>
                <w:left w:val="none" w:sz="0" w:space="0" w:color="auto"/>
                <w:bottom w:val="none" w:sz="0" w:space="0" w:color="auto"/>
                <w:right w:val="none" w:sz="0" w:space="0" w:color="auto"/>
              </w:divBdr>
            </w:div>
            <w:div w:id="762412995">
              <w:marLeft w:val="0"/>
              <w:marRight w:val="0"/>
              <w:marTop w:val="280"/>
              <w:marBottom w:val="280"/>
              <w:divBdr>
                <w:top w:val="none" w:sz="0" w:space="0" w:color="auto"/>
                <w:left w:val="none" w:sz="0" w:space="0" w:color="auto"/>
                <w:bottom w:val="none" w:sz="0" w:space="0" w:color="auto"/>
                <w:right w:val="none" w:sz="0" w:space="0" w:color="auto"/>
              </w:divBdr>
            </w:div>
            <w:div w:id="212617044">
              <w:marLeft w:val="0"/>
              <w:marRight w:val="0"/>
              <w:marTop w:val="280"/>
              <w:marBottom w:val="280"/>
              <w:divBdr>
                <w:top w:val="none" w:sz="0" w:space="0" w:color="auto"/>
                <w:left w:val="none" w:sz="0" w:space="0" w:color="auto"/>
                <w:bottom w:val="none" w:sz="0" w:space="0" w:color="auto"/>
                <w:right w:val="none" w:sz="0" w:space="0" w:color="auto"/>
              </w:divBdr>
            </w:div>
            <w:div w:id="2023780133">
              <w:marLeft w:val="0"/>
              <w:marRight w:val="0"/>
              <w:marTop w:val="280"/>
              <w:marBottom w:val="280"/>
              <w:divBdr>
                <w:top w:val="none" w:sz="0" w:space="0" w:color="auto"/>
                <w:left w:val="none" w:sz="0" w:space="0" w:color="auto"/>
                <w:bottom w:val="none" w:sz="0" w:space="0" w:color="auto"/>
                <w:right w:val="none" w:sz="0" w:space="0" w:color="auto"/>
              </w:divBdr>
            </w:div>
            <w:div w:id="405105890">
              <w:marLeft w:val="0"/>
              <w:marRight w:val="0"/>
              <w:marTop w:val="280"/>
              <w:marBottom w:val="280"/>
              <w:divBdr>
                <w:top w:val="none" w:sz="0" w:space="0" w:color="auto"/>
                <w:left w:val="none" w:sz="0" w:space="0" w:color="auto"/>
                <w:bottom w:val="none" w:sz="0" w:space="0" w:color="auto"/>
                <w:right w:val="none" w:sz="0" w:space="0" w:color="auto"/>
              </w:divBdr>
            </w:div>
            <w:div w:id="1104348603">
              <w:marLeft w:val="0"/>
              <w:marRight w:val="0"/>
              <w:marTop w:val="280"/>
              <w:marBottom w:val="280"/>
              <w:divBdr>
                <w:top w:val="none" w:sz="0" w:space="0" w:color="auto"/>
                <w:left w:val="none" w:sz="0" w:space="0" w:color="auto"/>
                <w:bottom w:val="none" w:sz="0" w:space="0" w:color="auto"/>
                <w:right w:val="none" w:sz="0" w:space="0" w:color="auto"/>
              </w:divBdr>
            </w:div>
            <w:div w:id="174707026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xchange.lancs.ac.uk/owa/redir.aspx?C=K3MduaKeY3065b_PxPZZSixU5xBiWCOIWGVsPlEan8bvmY1wwXDUCA..&amp;URL=http%3a%2f%2fwww.gla.ac.uk%2fmedia%2fmedia_335384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Twycross</dc:creator>
  <cp:lastModifiedBy>Meg Twycross</cp:lastModifiedBy>
  <cp:revision>1</cp:revision>
  <dcterms:created xsi:type="dcterms:W3CDTF">2017-03-22T01:20:00Z</dcterms:created>
  <dcterms:modified xsi:type="dcterms:W3CDTF">2017-03-22T01:28:00Z</dcterms:modified>
</cp:coreProperties>
</file>